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9F" w:rsidRDefault="00983F31" w:rsidP="008B5E46">
      <w:pPr>
        <w:tabs>
          <w:tab w:val="left" w:pos="8364"/>
        </w:tabs>
        <w:ind w:left="-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-97155</wp:posOffset>
                </wp:positionV>
                <wp:extent cx="2400300" cy="251650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1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89F" w:rsidRPr="00AA12DE" w:rsidRDefault="00B9489F" w:rsidP="00B9489F">
                            <w:pPr>
                              <w:ind w:left="284" w:hanging="284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9489F" w:rsidRPr="00B8085D" w:rsidRDefault="00B9489F" w:rsidP="00B9489F">
                            <w:pPr>
                              <w:spacing w:before="120"/>
                              <w:ind w:left="284" w:hanging="284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B8085D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B9489F" w:rsidRDefault="00B9489F" w:rsidP="00B9489F">
                            <w:pPr>
                              <w:ind w:left="284" w:hanging="284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B8085D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ГОРОДА КОСТРОМЫ</w:t>
                            </w:r>
                          </w:p>
                          <w:p w:rsidR="00B9489F" w:rsidRPr="00B8085D" w:rsidRDefault="00B9489F" w:rsidP="00B9489F">
                            <w:pPr>
                              <w:ind w:left="284" w:hanging="284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B9489F" w:rsidRDefault="00B9489F" w:rsidP="00B9489F">
                            <w:pPr>
                              <w:ind w:left="284" w:hanging="284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Муниципальное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br/>
                              <w:t>бюджетное учреждение</w:t>
                            </w:r>
                          </w:p>
                          <w:p w:rsidR="00B9489F" w:rsidRDefault="00B9489F" w:rsidP="00B9489F">
                            <w:pPr>
                              <w:ind w:left="284" w:hanging="284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города Костромы</w:t>
                            </w:r>
                          </w:p>
                          <w:p w:rsidR="00B9489F" w:rsidRPr="00B8085D" w:rsidRDefault="00B9489F" w:rsidP="00B9489F">
                            <w:pPr>
                              <w:ind w:left="284" w:hanging="284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«Городской центр обеспечения качества образования»</w:t>
                            </w:r>
                          </w:p>
                          <w:p w:rsidR="00B9489F" w:rsidRPr="0097354E" w:rsidRDefault="00B9489F" w:rsidP="00B948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56005, г"/>
                              </w:smartTagPr>
                              <w:r w:rsidRPr="0097354E">
                                <w:rPr>
                                  <w:sz w:val="20"/>
                                  <w:szCs w:val="20"/>
                                </w:rPr>
                                <w:t>156005, г</w:t>
                              </w:r>
                            </w:smartTag>
                            <w:r w:rsidRPr="0097354E">
                              <w:rPr>
                                <w:sz w:val="20"/>
                                <w:szCs w:val="20"/>
                              </w:rPr>
                              <w:t xml:space="preserve">. Кострома, ул.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Ленина</w:t>
                            </w:r>
                            <w:r w:rsidRPr="0097354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84</w:t>
                            </w:r>
                          </w:p>
                          <w:p w:rsidR="00B9489F" w:rsidRPr="00427900" w:rsidRDefault="00B9489F" w:rsidP="00B9489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613E0">
                              <w:rPr>
                                <w:sz w:val="18"/>
                                <w:szCs w:val="18"/>
                              </w:rPr>
                              <w:t>Тел</w:t>
                            </w:r>
                            <w:r w:rsidRPr="0042790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. (4942) 45-67-11; </w:t>
                            </w:r>
                          </w:p>
                          <w:p w:rsidR="00B9489F" w:rsidRPr="00B8085D" w:rsidRDefault="00B9489F" w:rsidP="00B9489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2790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     </w:t>
                            </w:r>
                            <w:proofErr w:type="gramStart"/>
                            <w:r w:rsidRPr="00B8085D">
                              <w:rPr>
                                <w:sz w:val="18"/>
                                <w:szCs w:val="18"/>
                                <w:lang w:val="en-US"/>
                              </w:rPr>
                              <w:t>(4942)</w:t>
                            </w:r>
                            <w:r w:rsidRPr="00D613E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010F06">
                              <w:rPr>
                                <w:sz w:val="18"/>
                                <w:szCs w:val="18"/>
                                <w:lang w:val="en-US"/>
                              </w:rPr>
                              <w:t>45-67-21</w:t>
                            </w:r>
                            <w:r w:rsidRPr="00AD42D5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proofErr w:type="gramEnd"/>
                            <w:r w:rsidRPr="00B8085D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B9489F" w:rsidRPr="00427900" w:rsidRDefault="00B9489F" w:rsidP="00B9489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21EDC">
                              <w:rPr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D440F4">
                                <w:rPr>
                                  <w:rStyle w:val="a3"/>
                                  <w:sz w:val="18"/>
                                  <w:szCs w:val="18"/>
                                  <w:lang w:val="en-US"/>
                                </w:rPr>
                                <w:t>mbucoko@mail.ru</w:t>
                              </w:r>
                            </w:hyperlink>
                            <w:r w:rsidRPr="0042790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.8pt;margin-top:-7.65pt;width:189pt;height:19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" stroked="f">
                <v:textbox inset="0,,0">
                  <w:txbxContent>
                    <w:p w:rsidR="00B9489F" w:rsidRPr="00AA12DE" w:rsidRDefault="00B9489F" w:rsidP="00B9489F">
                      <w:pPr>
                        <w:ind w:left="284" w:hanging="284"/>
                        <w:jc w:val="center"/>
                        <w:rPr>
                          <w:lang w:val="en-US"/>
                        </w:rPr>
                      </w:pPr>
                    </w:p>
                    <w:p w:rsidR="00B9489F" w:rsidRPr="00B8085D" w:rsidRDefault="00B9489F" w:rsidP="00B9489F">
                      <w:pPr>
                        <w:spacing w:before="120"/>
                        <w:ind w:left="284" w:hanging="284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B8085D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B9489F" w:rsidRDefault="00B9489F" w:rsidP="00B9489F">
                      <w:pPr>
                        <w:ind w:left="284" w:hanging="284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B8085D">
                        <w:rPr>
                          <w:rFonts w:ascii="Book Antiqua" w:hAnsi="Book Antiqua"/>
                          <w:sz w:val="20"/>
                          <w:szCs w:val="20"/>
                        </w:rPr>
                        <w:t>ГОРОДА КОСТРОМЫ</w:t>
                      </w:r>
                    </w:p>
                    <w:p w:rsidR="00B9489F" w:rsidRPr="00B8085D" w:rsidRDefault="00B9489F" w:rsidP="00B9489F">
                      <w:pPr>
                        <w:ind w:left="284" w:hanging="284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B9489F" w:rsidRDefault="00B9489F" w:rsidP="00B9489F">
                      <w:pPr>
                        <w:ind w:left="284" w:hanging="284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 xml:space="preserve">Муниципальное </w:t>
                      </w:r>
                      <w:r>
                        <w:rPr>
                          <w:rFonts w:ascii="Book Antiqua" w:hAnsi="Book Antiqua"/>
                          <w:b/>
                        </w:rPr>
                        <w:br/>
                        <w:t>бюджетное учреждение</w:t>
                      </w:r>
                    </w:p>
                    <w:p w:rsidR="00B9489F" w:rsidRDefault="00B9489F" w:rsidP="00B9489F">
                      <w:pPr>
                        <w:ind w:left="284" w:hanging="284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города Костромы</w:t>
                      </w:r>
                    </w:p>
                    <w:p w:rsidR="00B9489F" w:rsidRPr="00B8085D" w:rsidRDefault="00B9489F" w:rsidP="00B9489F">
                      <w:pPr>
                        <w:ind w:left="284" w:hanging="284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«Городской центр обеспечения качества образования»</w:t>
                      </w:r>
                    </w:p>
                    <w:p w:rsidR="00B9489F" w:rsidRPr="0097354E" w:rsidRDefault="00B9489F" w:rsidP="00B9489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56005, г"/>
                        </w:smartTagPr>
                        <w:r w:rsidRPr="0097354E">
                          <w:rPr>
                            <w:sz w:val="20"/>
                            <w:szCs w:val="20"/>
                          </w:rPr>
                          <w:t>156005, г</w:t>
                        </w:r>
                      </w:smartTag>
                      <w:r w:rsidRPr="0097354E">
                        <w:rPr>
                          <w:sz w:val="20"/>
                          <w:szCs w:val="20"/>
                        </w:rPr>
                        <w:t xml:space="preserve">. Кострома, ул. </w:t>
                      </w:r>
                      <w:r>
                        <w:rPr>
                          <w:sz w:val="20"/>
                          <w:szCs w:val="20"/>
                        </w:rPr>
                        <w:t>Ленина</w:t>
                      </w:r>
                      <w:r w:rsidRPr="0097354E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84</w:t>
                      </w:r>
                    </w:p>
                    <w:p w:rsidR="00B9489F" w:rsidRPr="00FC0BFE" w:rsidRDefault="00B9489F" w:rsidP="00B948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3E0">
                        <w:rPr>
                          <w:sz w:val="18"/>
                          <w:szCs w:val="18"/>
                        </w:rPr>
                        <w:t>Тел</w:t>
                      </w:r>
                      <w:r w:rsidRPr="00FC0BFE">
                        <w:rPr>
                          <w:sz w:val="18"/>
                          <w:szCs w:val="18"/>
                        </w:rPr>
                        <w:t xml:space="preserve">. (4942) 45-67-11; </w:t>
                      </w:r>
                    </w:p>
                    <w:p w:rsidR="00B9489F" w:rsidRPr="00B8085D" w:rsidRDefault="00B9489F" w:rsidP="00B9489F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FC0BFE"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Pr="00B8085D">
                        <w:rPr>
                          <w:sz w:val="18"/>
                          <w:szCs w:val="18"/>
                          <w:lang w:val="en-US"/>
                        </w:rPr>
                        <w:t>(4942)</w:t>
                      </w:r>
                      <w:r w:rsidRPr="00D613E0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010F06">
                        <w:rPr>
                          <w:sz w:val="18"/>
                          <w:szCs w:val="18"/>
                          <w:lang w:val="en-US"/>
                        </w:rPr>
                        <w:t>45-67-21</w:t>
                      </w:r>
                      <w:r w:rsidRPr="00AD42D5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B8085D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B9489F" w:rsidRPr="00927939" w:rsidRDefault="00B9489F" w:rsidP="00B948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1EDC">
                        <w:rPr>
                          <w:sz w:val="18"/>
                          <w:szCs w:val="18"/>
                          <w:lang w:val="en-US"/>
                        </w:rPr>
                        <w:t>E-mail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hyperlink r:id="rId7" w:history="1">
                        <w:r w:rsidRPr="00D440F4">
                          <w:rPr>
                            <w:rStyle w:val="a3"/>
                            <w:sz w:val="18"/>
                            <w:szCs w:val="18"/>
                            <w:lang w:val="en-US"/>
                          </w:rPr>
                          <w:t>mbucoko@mail.ru</w:t>
                        </w:r>
                      </w:hyperlink>
                      <w:r w:rsidRPr="0092793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tbl>
      <w:tblPr>
        <w:tblpPr w:leftFromText="180" w:rightFromText="180" w:vertAnchor="text" w:horzAnchor="page" w:tblpX="6373" w:tblpY="-43"/>
        <w:tblW w:w="0" w:type="auto"/>
        <w:tblLook w:val="0000" w:firstRow="0" w:lastRow="0" w:firstColumn="0" w:lastColumn="0" w:noHBand="0" w:noVBand="0"/>
      </w:tblPr>
      <w:tblGrid>
        <w:gridCol w:w="5046"/>
      </w:tblGrid>
      <w:tr w:rsidR="00B9489F" w:rsidRPr="000C1F5B" w:rsidTr="00C53450">
        <w:trPr>
          <w:trHeight w:val="1247"/>
        </w:trPr>
        <w:tc>
          <w:tcPr>
            <w:tcW w:w="5046" w:type="dxa"/>
          </w:tcPr>
          <w:p w:rsidR="00B9489F" w:rsidRPr="000C1F5B" w:rsidRDefault="00B9489F" w:rsidP="00983F31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0C1F5B">
              <w:rPr>
                <w:sz w:val="26"/>
                <w:szCs w:val="26"/>
              </w:rPr>
              <w:t xml:space="preserve">Руководителям общеобразовательных учреждений </w:t>
            </w:r>
          </w:p>
        </w:tc>
      </w:tr>
    </w:tbl>
    <w:p w:rsidR="00B9489F" w:rsidRDefault="00B9489F" w:rsidP="00B9489F">
      <w:pPr>
        <w:ind w:left="-360"/>
        <w:jc w:val="right"/>
      </w:pPr>
    </w:p>
    <w:p w:rsidR="00B9489F" w:rsidRDefault="00B9489F" w:rsidP="00B9489F">
      <w:pPr>
        <w:ind w:left="-360"/>
        <w:jc w:val="right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left="-360"/>
        <w:jc w:val="center"/>
      </w:pPr>
    </w:p>
    <w:p w:rsidR="00B9489F" w:rsidRDefault="00B9489F" w:rsidP="00B9489F">
      <w:pPr>
        <w:ind w:right="5103"/>
      </w:pPr>
    </w:p>
    <w:p w:rsidR="00B9489F" w:rsidRDefault="00B9489F" w:rsidP="00B9489F">
      <w:pPr>
        <w:ind w:right="5103"/>
      </w:pPr>
      <w:r>
        <w:t>0</w:t>
      </w:r>
      <w:r w:rsidRPr="000C1F5B">
        <w:t>.10.2017.  №  01/21</w:t>
      </w:r>
      <w:r>
        <w:t>б/н</w:t>
      </w:r>
    </w:p>
    <w:p w:rsidR="00B9489F" w:rsidRPr="00EA4975" w:rsidRDefault="00B9489F" w:rsidP="00B9489F">
      <w:pPr>
        <w:ind w:right="5103"/>
        <w:rPr>
          <w:u w:val="single"/>
        </w:rPr>
      </w:pPr>
      <w:r>
        <w:t xml:space="preserve">      </w:t>
      </w:r>
      <w:r w:rsidR="00285C68">
        <w:t xml:space="preserve"> № </w:t>
      </w:r>
      <w:r w:rsidR="00285C68" w:rsidRPr="00285C68">
        <w:t xml:space="preserve">01-21/б/н </w:t>
      </w:r>
      <w:r w:rsidR="00285C68">
        <w:t xml:space="preserve"> </w:t>
      </w:r>
      <w:r>
        <w:t xml:space="preserve">от </w:t>
      </w:r>
      <w:r w:rsidR="00F22256">
        <w:rPr>
          <w:u w:val="single"/>
        </w:rPr>
        <w:t xml:space="preserve">  22.05</w:t>
      </w:r>
      <w:r w:rsidR="002D7475">
        <w:rPr>
          <w:u w:val="single"/>
        </w:rPr>
        <w:t>.2020</w:t>
      </w:r>
      <w:r>
        <w:rPr>
          <w:u w:val="single"/>
        </w:rPr>
        <w:t xml:space="preserve"> </w:t>
      </w:r>
    </w:p>
    <w:p w:rsidR="00FE6F4D" w:rsidRPr="00FE6F4D" w:rsidRDefault="00B9489F" w:rsidP="00FE6F4D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</w:t>
      </w:r>
    </w:p>
    <w:p w:rsidR="00F22256" w:rsidRPr="0013256C" w:rsidRDefault="00F22256" w:rsidP="00983F31">
      <w:pPr>
        <w:ind w:right="4819"/>
        <w:rPr>
          <w:sz w:val="27"/>
          <w:szCs w:val="27"/>
        </w:rPr>
      </w:pPr>
      <w:r w:rsidRPr="0013256C">
        <w:rPr>
          <w:sz w:val="27"/>
          <w:szCs w:val="27"/>
        </w:rPr>
        <w:t xml:space="preserve">О работе сезонных </w:t>
      </w:r>
      <w:proofErr w:type="spellStart"/>
      <w:r w:rsidRPr="0013256C">
        <w:rPr>
          <w:sz w:val="27"/>
          <w:szCs w:val="27"/>
        </w:rPr>
        <w:t>профориентационных</w:t>
      </w:r>
      <w:proofErr w:type="spellEnd"/>
      <w:r w:rsidRPr="0013256C">
        <w:rPr>
          <w:sz w:val="27"/>
          <w:szCs w:val="27"/>
        </w:rPr>
        <w:t xml:space="preserve"> школ в летний период</w:t>
      </w:r>
    </w:p>
    <w:p w:rsidR="00285C68" w:rsidRPr="00153593" w:rsidRDefault="00285C68" w:rsidP="00B9489F">
      <w:pPr>
        <w:outlineLvl w:val="0"/>
      </w:pPr>
    </w:p>
    <w:p w:rsidR="00B9489F" w:rsidRPr="00D11C82" w:rsidRDefault="00B9489F" w:rsidP="00B9489F">
      <w:pPr>
        <w:outlineLvl w:val="0"/>
        <w:rPr>
          <w:sz w:val="26"/>
          <w:szCs w:val="26"/>
        </w:rPr>
      </w:pPr>
    </w:p>
    <w:p w:rsidR="008B5E46" w:rsidRPr="00285C68" w:rsidRDefault="008B5E46" w:rsidP="00B9489F">
      <w:pPr>
        <w:jc w:val="center"/>
        <w:rPr>
          <w:sz w:val="26"/>
          <w:szCs w:val="26"/>
        </w:rPr>
      </w:pPr>
    </w:p>
    <w:p w:rsidR="00F22256" w:rsidRPr="004072D9" w:rsidRDefault="00B9489F" w:rsidP="00F22256">
      <w:pPr>
        <w:ind w:firstLine="709"/>
        <w:jc w:val="both"/>
        <w:rPr>
          <w:sz w:val="26"/>
          <w:szCs w:val="26"/>
        </w:rPr>
      </w:pPr>
      <w:r w:rsidRPr="004072D9">
        <w:rPr>
          <w:sz w:val="26"/>
          <w:szCs w:val="26"/>
        </w:rPr>
        <w:t>На основании</w:t>
      </w:r>
      <w:r w:rsidR="002D7475" w:rsidRPr="004072D9">
        <w:rPr>
          <w:sz w:val="26"/>
          <w:szCs w:val="26"/>
        </w:rPr>
        <w:t xml:space="preserve"> </w:t>
      </w:r>
      <w:r w:rsidRPr="004072D9">
        <w:rPr>
          <w:sz w:val="26"/>
          <w:szCs w:val="26"/>
        </w:rPr>
        <w:t xml:space="preserve"> </w:t>
      </w:r>
      <w:r w:rsidR="00F22256" w:rsidRPr="004072D9">
        <w:rPr>
          <w:sz w:val="26"/>
          <w:szCs w:val="26"/>
        </w:rPr>
        <w:t xml:space="preserve">письма департамента образования и науки Костромской области от 21 мая 2020 года № 4069 «О работе сезонных </w:t>
      </w:r>
      <w:proofErr w:type="spellStart"/>
      <w:r w:rsidR="00F22256" w:rsidRPr="004072D9">
        <w:rPr>
          <w:sz w:val="26"/>
          <w:szCs w:val="26"/>
        </w:rPr>
        <w:t>профориентационных</w:t>
      </w:r>
      <w:proofErr w:type="spellEnd"/>
      <w:r w:rsidR="00F22256" w:rsidRPr="004072D9">
        <w:rPr>
          <w:sz w:val="26"/>
          <w:szCs w:val="26"/>
        </w:rPr>
        <w:t xml:space="preserve"> школ в летний период» МБУ города Костромы «Городской центр обеспечения качества образования» информирует о работе в летний период на базе профессиональных образовательных организаций Костромской области </w:t>
      </w:r>
      <w:r w:rsidR="00F22256" w:rsidRPr="004072D9">
        <w:rPr>
          <w:b/>
          <w:sz w:val="26"/>
          <w:szCs w:val="26"/>
        </w:rPr>
        <w:t xml:space="preserve">сезонных </w:t>
      </w:r>
      <w:proofErr w:type="spellStart"/>
      <w:r w:rsidR="00F22256" w:rsidRPr="004072D9">
        <w:rPr>
          <w:b/>
          <w:sz w:val="26"/>
          <w:szCs w:val="26"/>
        </w:rPr>
        <w:t>профориентационных</w:t>
      </w:r>
      <w:proofErr w:type="spellEnd"/>
      <w:r w:rsidR="00F22256" w:rsidRPr="004072D9">
        <w:rPr>
          <w:b/>
          <w:sz w:val="26"/>
          <w:szCs w:val="26"/>
        </w:rPr>
        <w:t xml:space="preserve"> школ</w:t>
      </w:r>
      <w:r w:rsidR="00F22256" w:rsidRPr="004072D9">
        <w:rPr>
          <w:sz w:val="26"/>
          <w:szCs w:val="26"/>
        </w:rPr>
        <w:t>.</w:t>
      </w:r>
    </w:p>
    <w:p w:rsidR="00F22256" w:rsidRPr="004072D9" w:rsidRDefault="00F22256" w:rsidP="00F22256">
      <w:pPr>
        <w:ind w:firstLine="851"/>
        <w:jc w:val="both"/>
        <w:rPr>
          <w:sz w:val="26"/>
          <w:szCs w:val="26"/>
        </w:rPr>
      </w:pPr>
      <w:r w:rsidRPr="004072D9">
        <w:rPr>
          <w:sz w:val="26"/>
          <w:szCs w:val="26"/>
        </w:rPr>
        <w:t xml:space="preserve">Сезонные </w:t>
      </w:r>
      <w:proofErr w:type="spellStart"/>
      <w:r w:rsidRPr="004072D9">
        <w:rPr>
          <w:sz w:val="26"/>
          <w:szCs w:val="26"/>
        </w:rPr>
        <w:t>профориентационные</w:t>
      </w:r>
      <w:proofErr w:type="spellEnd"/>
      <w:r w:rsidRPr="004072D9">
        <w:rPr>
          <w:sz w:val="26"/>
          <w:szCs w:val="26"/>
        </w:rPr>
        <w:t xml:space="preserve"> школы будут </w:t>
      </w:r>
      <w:r w:rsidRPr="004072D9">
        <w:rPr>
          <w:b/>
          <w:sz w:val="26"/>
          <w:szCs w:val="26"/>
        </w:rPr>
        <w:t>работать дистанционно, в онлайн формате</w:t>
      </w:r>
      <w:r w:rsidRPr="004072D9">
        <w:rPr>
          <w:sz w:val="26"/>
          <w:szCs w:val="26"/>
        </w:rPr>
        <w:t>. Принять участие в работе школ могут учащиеся 1-9 классов, не зависимо от места проживания, выбирая для участия, в том числе, несколько сезонных школ.</w:t>
      </w:r>
    </w:p>
    <w:p w:rsidR="00F22256" w:rsidRPr="004072D9" w:rsidRDefault="00F22256" w:rsidP="00F22256">
      <w:pPr>
        <w:ind w:firstLine="851"/>
        <w:jc w:val="both"/>
        <w:rPr>
          <w:rStyle w:val="ms-rteforecolor-9"/>
          <w:sz w:val="26"/>
          <w:szCs w:val="26"/>
        </w:rPr>
      </w:pPr>
      <w:r w:rsidRPr="004072D9">
        <w:rPr>
          <w:sz w:val="26"/>
          <w:szCs w:val="26"/>
        </w:rPr>
        <w:t xml:space="preserve">За время работы сезонных </w:t>
      </w:r>
      <w:proofErr w:type="spellStart"/>
      <w:r w:rsidRPr="004072D9">
        <w:rPr>
          <w:sz w:val="26"/>
          <w:szCs w:val="26"/>
        </w:rPr>
        <w:t>профориентационных</w:t>
      </w:r>
      <w:proofErr w:type="spellEnd"/>
      <w:r w:rsidRPr="004072D9">
        <w:rPr>
          <w:sz w:val="26"/>
          <w:szCs w:val="26"/>
        </w:rPr>
        <w:t xml:space="preserve"> школ обучающиеся познакомятся с большим количеством профессий, примут участие </w:t>
      </w:r>
      <w:r w:rsidRPr="004072D9">
        <w:rPr>
          <w:rStyle w:val="ms-rteforecolor-9"/>
          <w:sz w:val="26"/>
          <w:szCs w:val="26"/>
        </w:rPr>
        <w:t xml:space="preserve">в дистанционных мастер-классах, </w:t>
      </w:r>
      <w:proofErr w:type="spellStart"/>
      <w:r w:rsidRPr="004072D9">
        <w:rPr>
          <w:rStyle w:val="ms-rteforecolor-9"/>
          <w:sz w:val="26"/>
          <w:szCs w:val="26"/>
        </w:rPr>
        <w:t>квестах</w:t>
      </w:r>
      <w:proofErr w:type="spellEnd"/>
      <w:r w:rsidRPr="004072D9">
        <w:rPr>
          <w:rStyle w:val="ms-rteforecolor-9"/>
          <w:sz w:val="26"/>
          <w:szCs w:val="26"/>
        </w:rPr>
        <w:t>, видео-викторинах, виртуальных экскурсиях, онлайн-играх.</w:t>
      </w:r>
    </w:p>
    <w:p w:rsidR="00983F31" w:rsidRDefault="00F22256" w:rsidP="00F22256">
      <w:pPr>
        <w:ind w:firstLine="851"/>
        <w:jc w:val="both"/>
        <w:rPr>
          <w:sz w:val="26"/>
          <w:szCs w:val="26"/>
        </w:rPr>
      </w:pPr>
      <w:r w:rsidRPr="004072D9">
        <w:rPr>
          <w:sz w:val="26"/>
          <w:szCs w:val="26"/>
        </w:rPr>
        <w:t xml:space="preserve">С программой работы сезонных </w:t>
      </w:r>
      <w:proofErr w:type="spellStart"/>
      <w:r w:rsidRPr="004072D9">
        <w:rPr>
          <w:sz w:val="26"/>
          <w:szCs w:val="26"/>
        </w:rPr>
        <w:t>профориентационных</w:t>
      </w:r>
      <w:proofErr w:type="spellEnd"/>
      <w:r w:rsidRPr="004072D9">
        <w:rPr>
          <w:sz w:val="26"/>
          <w:szCs w:val="26"/>
        </w:rPr>
        <w:t xml:space="preserve"> школ можно познакомиться на портале «Образование Костромской области» на веб-узле «Моя профессиональная карьера» по ссылке</w:t>
      </w:r>
    </w:p>
    <w:p w:rsidR="00F22256" w:rsidRPr="004072D9" w:rsidRDefault="00F22256" w:rsidP="00F22256">
      <w:pPr>
        <w:ind w:firstLine="851"/>
        <w:jc w:val="both"/>
        <w:rPr>
          <w:sz w:val="26"/>
          <w:szCs w:val="26"/>
        </w:rPr>
      </w:pPr>
      <w:r w:rsidRPr="004072D9">
        <w:rPr>
          <w:sz w:val="26"/>
          <w:szCs w:val="26"/>
        </w:rPr>
        <w:t xml:space="preserve"> </w:t>
      </w:r>
      <w:hyperlink r:id="rId8" w:anchor="/SitePages/%D0%9B%D0%B5%D1%82%D0%BD%D0%B8%D0%B5%20%D0%BF%D1%80%D0%BE%D1%84%D0%BE%D1%80%D0%B8%D0%B5%D0%BD%D1%82%D0%B0%D1%86%D0%B8%D0%BE%D0%BD%D0%BD%D1%8B%D0%B5%20%D1%81%D0%B5%D0%B7%D0%BE%D0%BD%D0%BD%D1%8B%D0%B5%20%D1%88%D0%BA%D0%BE%D0%BB%D1%8B.aspx" w:history="1">
        <w:r w:rsidRPr="004072D9">
          <w:rPr>
            <w:rStyle w:val="a3"/>
            <w:sz w:val="26"/>
            <w:szCs w:val="26"/>
          </w:rPr>
          <w:t>http://www.eduportal44.ru/npo/MPROFK/profschool/_layouts/15/start.aspx#/SitePages/%D0%9B%D0%B5%D1%82%D0%BD%D0%B8%D0%B5%20%D0%BF%D1%80%D0%BE%D1%84%D0%BE%D1%80%D0%B8%D0%B5%D0%BD%D1%82%D0%B0%D1%86%D0%B8%D0%BE%D0%BD%D0%BD%D1%8B%D0%B5%20%D1%81%D0%B5%D0%B7%D0%BE%D0%BD%D0%BD%D1%8B%D0%B5%20%D1%88%D0%BA%D0%BE%D0%BB%D1%8B.aspx</w:t>
        </w:r>
      </w:hyperlink>
      <w:r w:rsidRPr="004072D9">
        <w:rPr>
          <w:sz w:val="26"/>
          <w:szCs w:val="26"/>
        </w:rPr>
        <w:t xml:space="preserve">, а также на главной странице сайта  МБУ </w:t>
      </w:r>
      <w:r w:rsidR="004072D9">
        <w:rPr>
          <w:sz w:val="26"/>
          <w:szCs w:val="26"/>
        </w:rPr>
        <w:t xml:space="preserve">города Костромы </w:t>
      </w:r>
      <w:r w:rsidRPr="004072D9">
        <w:rPr>
          <w:sz w:val="26"/>
          <w:szCs w:val="26"/>
        </w:rPr>
        <w:t>«</w:t>
      </w:r>
      <w:r w:rsidR="004072D9" w:rsidRPr="004072D9">
        <w:rPr>
          <w:sz w:val="26"/>
          <w:szCs w:val="26"/>
        </w:rPr>
        <w:t>Городской центр обеспечения качества образования</w:t>
      </w:r>
      <w:r w:rsidRPr="004072D9">
        <w:rPr>
          <w:sz w:val="26"/>
          <w:szCs w:val="26"/>
        </w:rPr>
        <w:t>»</w:t>
      </w:r>
      <w:r w:rsidR="004072D9" w:rsidRPr="004072D9">
        <w:rPr>
          <w:sz w:val="26"/>
          <w:szCs w:val="26"/>
        </w:rPr>
        <w:t xml:space="preserve"> по ссылке </w:t>
      </w:r>
      <w:hyperlink r:id="rId9" w:anchor="/2020/%D0%94%D0%BE%D0%BC%D0%B0%D1%88%D0%BD%D1%8F%D1%8F.aspx" w:history="1">
        <w:r w:rsidR="004072D9" w:rsidRPr="004072D9">
          <w:rPr>
            <w:rStyle w:val="a3"/>
            <w:sz w:val="26"/>
            <w:szCs w:val="26"/>
          </w:rPr>
          <w:t>http://www.eduportal44.ru/Kostroma_EDU/gcoko/prof/_layouts/15/start.aspx#/2020/%D0%94%D0%BE%D0%BC%D0%B0%D1%88%D0%BD%D1%8F%D1%8F.aspx</w:t>
        </w:r>
      </w:hyperlink>
      <w:bookmarkStart w:id="0" w:name="_GoBack"/>
      <w:bookmarkEnd w:id="0"/>
    </w:p>
    <w:sectPr w:rsidR="00F22256" w:rsidRPr="004072D9" w:rsidSect="00E5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5A4D"/>
    <w:multiLevelType w:val="hybridMultilevel"/>
    <w:tmpl w:val="F0080B0A"/>
    <w:lvl w:ilvl="0" w:tplc="A44A4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BC6C33"/>
    <w:multiLevelType w:val="hybridMultilevel"/>
    <w:tmpl w:val="836C6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41F1E"/>
    <w:multiLevelType w:val="hybridMultilevel"/>
    <w:tmpl w:val="EB9C6A66"/>
    <w:lvl w:ilvl="0" w:tplc="A44A4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390688"/>
    <w:multiLevelType w:val="hybridMultilevel"/>
    <w:tmpl w:val="90C66BAA"/>
    <w:lvl w:ilvl="0" w:tplc="A44A4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9F"/>
    <w:rsid w:val="001628A8"/>
    <w:rsid w:val="001A05AF"/>
    <w:rsid w:val="001A55F4"/>
    <w:rsid w:val="00265003"/>
    <w:rsid w:val="00285C68"/>
    <w:rsid w:val="002C3942"/>
    <w:rsid w:val="002D7475"/>
    <w:rsid w:val="003C77F0"/>
    <w:rsid w:val="004072D9"/>
    <w:rsid w:val="00427900"/>
    <w:rsid w:val="004D10D1"/>
    <w:rsid w:val="005259B9"/>
    <w:rsid w:val="00614618"/>
    <w:rsid w:val="00654139"/>
    <w:rsid w:val="006D38DA"/>
    <w:rsid w:val="007012C1"/>
    <w:rsid w:val="008B5E46"/>
    <w:rsid w:val="008F19D3"/>
    <w:rsid w:val="009428CD"/>
    <w:rsid w:val="0096661B"/>
    <w:rsid w:val="00983F31"/>
    <w:rsid w:val="00A70FD5"/>
    <w:rsid w:val="00B228EC"/>
    <w:rsid w:val="00B9489F"/>
    <w:rsid w:val="00CB199C"/>
    <w:rsid w:val="00CD2875"/>
    <w:rsid w:val="00CE6422"/>
    <w:rsid w:val="00D33A50"/>
    <w:rsid w:val="00E03930"/>
    <w:rsid w:val="00E34FDA"/>
    <w:rsid w:val="00E53A2B"/>
    <w:rsid w:val="00ED4430"/>
    <w:rsid w:val="00F22256"/>
    <w:rsid w:val="00F974C5"/>
    <w:rsid w:val="00FA3A36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489F"/>
    <w:rPr>
      <w:color w:val="0000FF" w:themeColor="hyperlink"/>
      <w:u w:val="single"/>
    </w:rPr>
  </w:style>
  <w:style w:type="paragraph" w:styleId="a4">
    <w:name w:val="Normal (Web)"/>
    <w:basedOn w:val="a"/>
    <w:rsid w:val="00B9489F"/>
    <w:pPr>
      <w:spacing w:before="100" w:beforeAutospacing="1" w:after="100" w:afterAutospacing="1"/>
    </w:pPr>
  </w:style>
  <w:style w:type="paragraph" w:customStyle="1" w:styleId="Default">
    <w:name w:val="Default"/>
    <w:rsid w:val="001A0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6F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F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6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96661B"/>
    <w:pPr>
      <w:widowControl w:val="0"/>
      <w:suppressAutoHyphens/>
      <w:ind w:left="720"/>
      <w:contextualSpacing/>
    </w:pPr>
    <w:rPr>
      <w:rFonts w:eastAsia="Arial"/>
      <w:kern w:val="1"/>
    </w:rPr>
  </w:style>
  <w:style w:type="character" w:styleId="a9">
    <w:name w:val="Strong"/>
    <w:uiPriority w:val="22"/>
    <w:qFormat/>
    <w:rsid w:val="00F22256"/>
    <w:rPr>
      <w:b/>
      <w:bCs/>
    </w:rPr>
  </w:style>
  <w:style w:type="character" w:customStyle="1" w:styleId="ms-rteforecolor-9">
    <w:name w:val="ms-rteforecolor-9"/>
    <w:rsid w:val="00F22256"/>
  </w:style>
  <w:style w:type="character" w:styleId="aa">
    <w:name w:val="FollowedHyperlink"/>
    <w:basedOn w:val="a0"/>
    <w:uiPriority w:val="99"/>
    <w:semiHidden/>
    <w:unhideWhenUsed/>
    <w:rsid w:val="004072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489F"/>
    <w:rPr>
      <w:color w:val="0000FF" w:themeColor="hyperlink"/>
      <w:u w:val="single"/>
    </w:rPr>
  </w:style>
  <w:style w:type="paragraph" w:styleId="a4">
    <w:name w:val="Normal (Web)"/>
    <w:basedOn w:val="a"/>
    <w:rsid w:val="00B9489F"/>
    <w:pPr>
      <w:spacing w:before="100" w:beforeAutospacing="1" w:after="100" w:afterAutospacing="1"/>
    </w:pPr>
  </w:style>
  <w:style w:type="paragraph" w:customStyle="1" w:styleId="Default">
    <w:name w:val="Default"/>
    <w:rsid w:val="001A0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6F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F4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66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96661B"/>
    <w:pPr>
      <w:widowControl w:val="0"/>
      <w:suppressAutoHyphens/>
      <w:ind w:left="720"/>
      <w:contextualSpacing/>
    </w:pPr>
    <w:rPr>
      <w:rFonts w:eastAsia="Arial"/>
      <w:kern w:val="1"/>
    </w:rPr>
  </w:style>
  <w:style w:type="character" w:styleId="a9">
    <w:name w:val="Strong"/>
    <w:uiPriority w:val="22"/>
    <w:qFormat/>
    <w:rsid w:val="00F22256"/>
    <w:rPr>
      <w:b/>
      <w:bCs/>
    </w:rPr>
  </w:style>
  <w:style w:type="character" w:customStyle="1" w:styleId="ms-rteforecolor-9">
    <w:name w:val="ms-rteforecolor-9"/>
    <w:rsid w:val="00F22256"/>
  </w:style>
  <w:style w:type="character" w:styleId="aa">
    <w:name w:val="FollowedHyperlink"/>
    <w:basedOn w:val="a0"/>
    <w:uiPriority w:val="99"/>
    <w:semiHidden/>
    <w:unhideWhenUsed/>
    <w:rsid w:val="004072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npo/MPROFK/profschool/_layouts/15/start.aspx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mailto:mbucoko@mail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cok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portal44.ru/Kostroma_EDU/gcoko/prof/_layouts/15/start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AWJJH2MPE6E2-1855846959-426</_dlc_DocId>
    <_dlc_DocIdUrl xmlns="4a252ca3-5a62-4c1c-90a6-29f4710e47f8">
      <Url>http://edu-sps.koiro.local/Kostroma_EDU/Sch_3/_layouts/15/DocIdRedir.aspx?ID=AWJJH2MPE6E2-1855846959-426</Url>
      <Description>AWJJH2MPE6E2-1855846959-426</Description>
    </_dlc_DocIdUrl>
  </documentManagement>
</p:properties>
</file>

<file path=customXml/itemProps1.xml><?xml version="1.0" encoding="utf-8"?>
<ds:datastoreItem xmlns:ds="http://schemas.openxmlformats.org/officeDocument/2006/customXml" ds:itemID="{3D1A0E72-7914-4B45-876C-006A50666947}"/>
</file>

<file path=customXml/itemProps2.xml><?xml version="1.0" encoding="utf-8"?>
<ds:datastoreItem xmlns:ds="http://schemas.openxmlformats.org/officeDocument/2006/customXml" ds:itemID="{5E542D22-B002-46CC-BB6D-6D8C7F1E54C6}"/>
</file>

<file path=customXml/itemProps3.xml><?xml version="1.0" encoding="utf-8"?>
<ds:datastoreItem xmlns:ds="http://schemas.openxmlformats.org/officeDocument/2006/customXml" ds:itemID="{1107B3DD-CFD9-44C1-B3B9-EC61A7E79371}"/>
</file>

<file path=customXml/itemProps4.xml><?xml version="1.0" encoding="utf-8"?>
<ds:datastoreItem xmlns:ds="http://schemas.openxmlformats.org/officeDocument/2006/customXml" ds:itemID="{7DBB43DC-D7FA-4775-8961-BE4EB3F50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2020-05-22T11:03:00Z</dcterms:created>
  <dcterms:modified xsi:type="dcterms:W3CDTF">2020-05-24T14:33:00Z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ab155cc8-a515-418a-b841-f8f707c73935</vt:lpwstr>
  </property>
</Properties>
</file>