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98" w:rsidRPr="00593798" w:rsidRDefault="00593798" w:rsidP="005937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b/>
          <w:bCs/>
          <w:color w:val="000000"/>
          <w:lang w:eastAsia="ru-RU"/>
        </w:rPr>
        <w:t>Адаптивное физическое воспитание 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В настоящее время признано, что помощь средствами образования требуется ребенку с аутизмом не меньше, а во многих случаях даже больше, чем медицинская.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 xml:space="preserve">С другой стороны,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ребенка недостаточно просто учить: даже успешное накопление им знаний и выработка навыков сами по себе не решают его проблем.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Известно, что развитие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ребенка не просто задержано, оно искажено: нарушена система смыслов, поддерживающих активность ребенка, направляющих и организующих его отношения с миром. Именно поэтому ребенку с аутизмом затруднительно применять в реальной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жизни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имеющиеся у него знания и умения.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Всем детям с расстройствами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аутистического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спектра, при значительной неоднородности этой группы по составу, необходимо лечебное воспитание, задачей которого является, прежде всего, развитие осмыс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softHyphen/>
        <w:t xml:space="preserve">ленного взаимодействия с окружающим миром (О.С. Никольская, Е.Р.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Баенская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, М.М.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Либлинг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>, 2000).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Двигательная сфера детей с аутизмом характеризуется наличием стереотипных движений, трудностями формирования предметных действий и бытовых навыков, нарушениями мелкой и крупной моторики. Детям свойственны, в частности, нарушения в основных движениях: тяжелая, порывистая походка, импульсивный бег с искаженным ритмом, лишние движения руками или нелепо растопыренные руки, не принимающие участия в процессе двигательной деятельности, одноопорное отталкивание при прыжке с двух ног.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Движения детей могут быть вялы или, наоборот, напряженно скованны и механистичны, с отсутствием пластичности. Для детей являются трудными упражнения и действия с мячом, что связано с нарушениями сенсомоторной координации и мелкой моторики рук.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У многих детей на уроке адаптивной физкультуры проявляются стереотипные движения: раскачивания всем телом, похлопывания или почесывания, однообразные повороты головы, машущие движения кистью и пальцами рук, движения руками, похожие на хлопанье крыльями, ходьба на цыпочках, кружения вокруг своей оси и другие движения, которые связаны с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аутостимуляцией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и отсутствием самоконтроля. У учащихся с аутизмом отмечаются нарушения регуляции мышечной деятельности, своевременно не формируется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двигательными действиями, возникают трудности в становлении целенаправленных движений, страдает пространственная ориентировка.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Практика показывает, что пониженная произвольность у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аутичных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детей приводит в первую очередь к нарушению координации движений.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Устойчивость вертикальной позы, сохранение равновесия и уверенной походки, способность соизмерять и регулировать свои действия в пространстве, выполняя их свободно, без излишнего напряжения и скованности, — все это необходимо человеку для нормальной жизнедеятельности, удовлетворения личных, бытовых и социальных потребностей.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Чаще всего недостаточность именно этих характеристик лимитирует двигательную деятельность.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lastRenderedPageBreak/>
        <w:t>Физическая культура, адаптированная к особенностям детей с аутизмом, является не только необходимым средством коррекции двигательных нарушений, стимуляции физического и моторного развития, но и мощным "агентом социализации" личности.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 xml:space="preserve">Для развития двигательной сферы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аутичных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детей важен осознанный характер моторного обучения.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Аутичному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ребенку сложно регулировать произвольные двигательные реакции в соответствии с речевыми инструкциями. Он затрудняется управлять движением согласно указаниям другого лица и не в состоянии полностью подчинить движения собственным речевым командам.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Поэтому основными целями обучения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аутичных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детей на уроках адаптивной физической культуры являются:</w:t>
      </w:r>
    </w:p>
    <w:p w:rsidR="00593798" w:rsidRPr="00593798" w:rsidRDefault="00593798" w:rsidP="00593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развитие имитационных способностей (умения подражать);</w:t>
      </w:r>
    </w:p>
    <w:p w:rsidR="00593798" w:rsidRPr="00593798" w:rsidRDefault="00593798" w:rsidP="00593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стимулирование к выполнению инструкций;</w:t>
      </w:r>
    </w:p>
    <w:p w:rsidR="00593798" w:rsidRPr="00593798" w:rsidRDefault="00593798" w:rsidP="00593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формирование навыков произвольной организации движений (в пространстве собственного тела и во внешнем пространстве);</w:t>
      </w:r>
    </w:p>
    <w:p w:rsidR="00593798" w:rsidRPr="00593798" w:rsidRDefault="00593798" w:rsidP="00593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воспитание коммуникационных функций и способности взаимодействовать в коллективе.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Исследование особенностей обучения детей с расстройствами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аутистического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спектра на уроках адаптивной физической культуры проводилось на базе подразделения ГОУ "Центр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психолого-медико-социального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сопровождения детей и подростков" Москвы.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Для обучения детей с аутизмом движениям и с целью коррекции имеющихся у них нарушений двигательной сферы используется программа "Моторная азбука"</w:t>
      </w:r>
      <w:r w:rsidRPr="00593798">
        <w:rPr>
          <w:rFonts w:ascii="Verdana" w:eastAsia="Times New Roman" w:hAnsi="Verdana" w:cs="Times New Roman"/>
          <w:b/>
          <w:bCs/>
          <w:color w:val="000000"/>
          <w:lang w:eastAsia="ru-RU"/>
        </w:rPr>
        <w:t>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Эта программа основывается на закономерностях формирования уровней построения движений, описанных Н.А. Бернштейном (1947), на методике обучения движениям детей дошкольного возраста С.В. Маланова (2001) и на методах двигательной коррекции нарушений развития Е.В. Максимовой (2008).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В программу входят следующие классы действий:</w:t>
      </w:r>
    </w:p>
    <w:p w:rsidR="00593798" w:rsidRPr="00593798" w:rsidRDefault="00593798" w:rsidP="00593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действия, требующие ориентировки в пространстве тела;</w:t>
      </w:r>
    </w:p>
    <w:p w:rsidR="00593798" w:rsidRPr="00593798" w:rsidRDefault="00593798" w:rsidP="00593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действия, обеспечивающие различные виды перемещений ребенка во внешнем пространственном поле — ползание, ходьба, бег, прыжки;</w:t>
      </w:r>
    </w:p>
    <w:p w:rsidR="00593798" w:rsidRPr="00593798" w:rsidRDefault="00593798" w:rsidP="00593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точные действия в пространственном поле без предметов и с различными предметами.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На занятиях по этой программе, помимо отработки указанных классов действий, важно развитие двигательной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рефлексивности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аутичных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детей: умения осознавать выполняемые действия, в частности называть выполняемые движения, рассказывать о том, с какой целью, как и в какой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последовательности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выполняются разнообразные двигательные действия, и т. п.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Осознанное участие детей в выполнении движений является как целью обучения, так и признаком успешного развития их восприятия и навыков воспроизведения.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Кроме того, в ходе занятий адаптивной физической культурой ведется работа по формированию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</w:r>
      <w:proofErr w:type="spellStart"/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Я-концепции</w:t>
      </w:r>
      <w:proofErr w:type="spellEnd"/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у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аутичных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детей.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</w:r>
      <w:r w:rsidRPr="00593798">
        <w:rPr>
          <w:rFonts w:ascii="Verdana" w:eastAsia="Times New Roman" w:hAnsi="Verdana" w:cs="Times New Roman"/>
          <w:color w:val="000000"/>
          <w:lang w:eastAsia="ru-RU"/>
        </w:rPr>
        <w:lastRenderedPageBreak/>
        <w:t>Для этого выполняемые движения и действия проговариваются от 1-го лица (например, "Я ползу",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"Я марширую", "Я бегу").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Это помогает развивать у детей представления о самом себе, формировать схему тела и физический образ «Я» (К.С. Лебединская, О.С. Никольская, 1991).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b/>
          <w:bCs/>
          <w:color w:val="000000"/>
          <w:lang w:eastAsia="ru-RU"/>
        </w:rPr>
        <w:t>Методика обучения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Детей с аутизмом сначала рекомендуется обучать восприятию и воспроизведению движений в пространстве собственного тела — начиная с движений головой, руками, кистями и пальцами рук, а затем переходя к движениям туловищем и ногами.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При двигательном и эмоциональном тонизировании ребенка, после телесно ориентированных игр или во время упражнений на тоническую стимуляцию у ребенка часто устанавливается прямой взгляд, он начинает разглядывать педагога и окружающий мир (Е.В. Максимова, 2008).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b/>
          <w:bCs/>
          <w:color w:val="000000"/>
          <w:lang w:eastAsia="ru-RU"/>
        </w:rPr>
        <w:t>Чтобы побудить ребенка наблюдать за движениями, узнавать, ощущать и называть их, необходимо:</w:t>
      </w:r>
    </w:p>
    <w:p w:rsidR="00593798" w:rsidRPr="00593798" w:rsidRDefault="00593798" w:rsidP="00593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медленно и четко выполнять движения, комментируя их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;.</w:t>
      </w:r>
      <w:proofErr w:type="gramEnd"/>
    </w:p>
    <w:p w:rsidR="00593798" w:rsidRPr="00593798" w:rsidRDefault="00593798" w:rsidP="00593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описывать выполняемые упражнения просто, но образно, пользуясь одинаковой терминологией для повторяющихся движений;</w:t>
      </w:r>
    </w:p>
    <w:p w:rsidR="00593798" w:rsidRPr="00593798" w:rsidRDefault="00593798" w:rsidP="00593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проговаривать выполняемые движения, в том числе вместе с ребенком, и предлагать ему называть их;</w:t>
      </w:r>
    </w:p>
    <w:p w:rsidR="00593798" w:rsidRPr="00593798" w:rsidRDefault="00593798" w:rsidP="00593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начинать упражнения с простейших движений (растираний ладоней и хлопков в ладоши; растираний рук и движений руками вперед, вверх, вниз; растираний ног, наклонов туловища, различных движений ногами и др.);</w:t>
      </w:r>
    </w:p>
    <w:p w:rsidR="00593798" w:rsidRPr="00593798" w:rsidRDefault="00593798" w:rsidP="00593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одновременно работать над небольшим количеством упражнений, повторяя их;</w:t>
      </w:r>
    </w:p>
    <w:p w:rsidR="00593798" w:rsidRPr="00593798" w:rsidRDefault="00593798" w:rsidP="00593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сопровождать движения ритмичным стихотворением или счетом;</w:t>
      </w:r>
    </w:p>
    <w:p w:rsidR="00593798" w:rsidRPr="00593798" w:rsidRDefault="00593798" w:rsidP="00593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помогать ребенку и ободрять его, исправлять неправильные движения, поощрять даже малейшие успехи.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Если ребенок демонстрирует страх перед телесным контактом или отказывается от него, а любая попытка принудить его к этому влечет за собой проявление тревоги и агрессии, то можно помогать выполнять упражнения, сидя или стоя за спиной ребенка, так как приближение со стороны спины переживается им как меньшее вторжение, а значит, и меньшая опасность.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Можно использовать также спортивный инвентарь, например гимнастическую палку, за которую ребенок держится и выполняет все необходимые движения.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Обучать детей с аутизмом выполнению движений во внешнем пространстве следует, начиная с упражнений на перемещение и переходя затем к упражнениям на преодоление и обход внешних препятствий. Эти упражнения распределяются на 4 группы, по степени нарастания координационной сложности: упражнения в ползании, в ходьбе, в беге и в прыжках.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b/>
          <w:bCs/>
          <w:color w:val="000000"/>
          <w:lang w:eastAsia="ru-RU"/>
        </w:rPr>
        <w:t>Чтобы научить ребенка различным видам перемещений и движений во внешнем пространственном поле, необходимо: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начинать обучение с коротких перемещений по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прямой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>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постепенно переходить к передвижению на более длинные дистанции и к перемещениям с изменением направления движения: по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круту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>, дуге, зигзагообразно и др.;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облегчить выполнение заданий, разметив помещение сплошными цветными линиями или другими ориентирами, четко обозначив линии "старт" и "финиш", а также "зону отдыха";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формулировать задания точно и таким образом, чтобы они побуждали ребенка к действию, например: "Проползи рядом со мной", "Пробеги по линии";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показывать и называть незнакомые движения, используя пошаговую инструкцию;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сопровождать выполняемые движения ритмичными словами, хлопками в ладоши и т. д., что является существенной помощью ребенку;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формировать у ребенка указательный жест и указательный взгляд;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не утомлять ребенка, чередовать выполнение упражнений во внешнем пространстве с упражнениями в пространстве;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собственного тела, дозировать нагрузку;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двигаться вместе с ребенком, рядом с ним;</w:t>
      </w:r>
    </w:p>
    <w:p w:rsidR="00593798" w:rsidRPr="00593798" w:rsidRDefault="00593798" w:rsidP="00593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поощрять даже малейшие успехи.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Обучив ребенка движениям на перемещение во внешнем пространстве, можно переходить к обучению точным действиям во внешнем пространственном поле.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Развивать умение выполнять точные действия в пространственном поле рекомендуется с помощью,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во-первых, упражнений на точность перемещений во внешнем пространственном поле и, во-вторых, упражнений на развитие умения выполнять точные действия в пространственном поле с предметами.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b/>
          <w:bCs/>
          <w:color w:val="000000"/>
          <w:lang w:eastAsia="ru-RU"/>
        </w:rPr>
        <w:t>Чтобы научить ребенка выполнять точные действия в пространственном поле, необходимо:</w:t>
      </w:r>
    </w:p>
    <w:p w:rsidR="00593798" w:rsidRPr="00593798" w:rsidRDefault="00593798" w:rsidP="00593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сопровождать образцы движений коротким, но образным объяснением, относящимся только к одному из аспектов движения или к одному действию;</w:t>
      </w:r>
    </w:p>
    <w:p w:rsidR="00593798" w:rsidRPr="00593798" w:rsidRDefault="00593798" w:rsidP="00593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выполнять движение (или действие) вместе с ребенком (хотя бы частично), обязательно сопровождать движение (действие) инструкцией, в том числе пошаговой;</w:t>
      </w:r>
    </w:p>
    <w:p w:rsidR="00593798" w:rsidRPr="00593798" w:rsidRDefault="00593798" w:rsidP="00593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использовать для облегчения выполнения заданий различные ориентиры и четко обозначать зоны пространства, например "зону для выполнения упражнений", "зону для игр", "зону для отдыха" и др.;</w:t>
      </w:r>
    </w:p>
    <w:p w:rsidR="00593798" w:rsidRPr="00593798" w:rsidRDefault="00593798" w:rsidP="00593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давать ребенку по ходу движения (или действия) словесные объяснения;</w:t>
      </w:r>
    </w:p>
    <w:p w:rsidR="00593798" w:rsidRPr="00593798" w:rsidRDefault="00593798" w:rsidP="00593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создавать интересные ситуации и побуждать ребенка реализовывать их, например: "Этот мячик с колокольчиком внутри; попади в него другим мячиком — и он зазвенит";</w:t>
      </w:r>
    </w:p>
    <w:p w:rsidR="00593798" w:rsidRPr="00593798" w:rsidRDefault="00593798" w:rsidP="00593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исправлять неправильные движения ребенка;</w:t>
      </w:r>
    </w:p>
    <w:p w:rsidR="00593798" w:rsidRPr="00593798" w:rsidRDefault="00593798" w:rsidP="00593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радоваться вместе с ребенком его успехам,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помогать ему преодолевать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чувство страха перед незнакомыми предметами или движениями.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b/>
          <w:bCs/>
          <w:color w:val="000000"/>
          <w:lang w:eastAsia="ru-RU"/>
        </w:rPr>
        <w:t>В процессе обучения детей с аутизмом необходимо соблюдать определенные правила:</w:t>
      </w:r>
    </w:p>
    <w:p w:rsidR="00593798" w:rsidRPr="00593798" w:rsidRDefault="00593798" w:rsidP="00593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предъявлять учебный материал в соответствии с индивидуальными особенностями восприятия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ребенка (выполнение упражнений с помощью взрослого, по подражанию взрослому, по инструкции и показу);</w:t>
      </w:r>
    </w:p>
    <w:p w:rsidR="00593798" w:rsidRPr="00593798" w:rsidRDefault="00593798" w:rsidP="00593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соблюдать правило "от взрослого к ребенку": взрослый выполняет движение вместе с ребенком, комментируя каждое его пассивное или активное движение и давая таким образом почувствовать, как правильно нужно выполнять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движение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и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какое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именно движение выполняется в данный момент;</w:t>
      </w:r>
    </w:p>
    <w:p w:rsidR="00593798" w:rsidRPr="00593798" w:rsidRDefault="00593798" w:rsidP="00593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соблюдать правило "от простого к сложному": начинать с простых движений в пространстве тела и постепенно переходить к движениям внешнего пространственного поля (различным видам перемещений), таким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образом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постепенно усложняя двигательный репертуар и добиваясь автоматизации базовых движений;</w:t>
      </w:r>
    </w:p>
    <w:p w:rsidR="00593798" w:rsidRPr="00593798" w:rsidRDefault="00593798" w:rsidP="00593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соблюдать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цефалокаудальный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закон, сущность которого заключается в том, что развитие движений в онтогенезе происходит от головы к ногам: сначала ребенок осваивает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мышцами шеи, рук, затем — спины и ног;</w:t>
      </w:r>
    </w:p>
    <w:p w:rsidR="00593798" w:rsidRPr="00593798" w:rsidRDefault="00593798" w:rsidP="00593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соблюдать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проксимодистальный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закон: развитие идет по направлению от туловища к конечностям, от ближних частей конечностей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к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дальним (ребенок учится сначала опираться на локти, затем на ладони; сначала — стоять на коленях, потом — на выпрямленных ногах и т. д.);</w:t>
      </w:r>
    </w:p>
    <w:p w:rsidR="00593798" w:rsidRPr="00593798" w:rsidRDefault="00593798" w:rsidP="00593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обеспечивать последовательное освоение ребенком различных уровней пространства — нижнего (лежа на спине, на животе), среднего (сидя), верхнего (стоя);</w:t>
      </w:r>
    </w:p>
    <w:p w:rsidR="00593798" w:rsidRPr="00593798" w:rsidRDefault="00593798" w:rsidP="00593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соотносить степень оказания помощи с той ступенью развития, на которой в данный момент находится ребенок. В частности, упражнения могут выполняться ребенком пассивно или пасси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в-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но-активно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>, первоначально с максимальной помощью, а в дальнейшем с постепенной минимизацией помощи и стимуляцией самостоятельного выполнения движения.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Одной из конечных целей программы адаптивного физического воспитания детей с аутизмом является обучение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ребенка выполнять упражнения без помощи взрослых. Ускорить этот процесс помогают однообразные занятия. Следует придерживаться последовательного структурированного однообразного порядка, а в программу обучения включать разные виды упражнений, так как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аутичные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дети способны концентрировать внимание только в течение короткого периода времени.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b/>
          <w:bCs/>
          <w:color w:val="000000"/>
          <w:lang w:eastAsia="ru-RU"/>
        </w:rPr>
        <w:t>Для успешного проведения занятий рекомендуется использовать перечисленные ниже приемы.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1. Необходимо четкое планирование и постепенное формирование стереотипа занятия. Иначе говоря, ребенок должен усвоить последовательность совершаемых двигательных действий, зная при этом время или количество упражнений каждого вида.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2. Каждое упражнение обыгрывается и привязывается, по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возможности, к интересам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и пристрастиям ребенка.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3. Используется такой понятный прием, как правильно выбранное положительное подкрепление: "честно заработанное" яблоко или печенье, баллы или очки, "победа" над воображаемым соперником (роль которого может сыграть игрушка) и, наконец, просто эмоциональное поощрение со стороны 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lastRenderedPageBreak/>
        <w:t>педагога или мамы. Из этого набора рекомендуется выбирать наиболее значимое для ребенка поощрение.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Нормализация физического состояния и психофизического тонуса является одним из важных аспектов социализации детей с расстройствами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аутистического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спектра.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>Поэтому таким детям необходимы постоянные физические нагрузки для поддержания психофизического тонуса и снятия эмоционального напряжения. 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br/>
        <w:t xml:space="preserve">Наряду со специальными занятиями по психомоторной коррекции и развитию двигательной сферы детям с расстройствами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аутистического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спектра рекомендуются занятия адаптивным спортом.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Литература: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Лебединская К. С., Никольская О. С. Диагностика раннего детского аутизма: Начальные проявления. — М.: Просвещение, 1991. — С. 88-97.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Максимова Е.В. Уровни общения. Причины возникновения раннего детского аутизма и его коррекция на основе теории Н.А. Бернштейна. — М.: Издательство «Диалог-МИФИ», 2008. — 288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с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>Маланов С.В. Развитие умений и способностей у детей дошкольного возраста. Теоретические и методические материалы. — М.: Московский психолого-социальный инс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softHyphen/>
        <w:t xml:space="preserve">титут; Воронеж: Издательство НПО «МОДЕК», 2001. — 160 </w:t>
      </w:r>
      <w:proofErr w:type="gramStart"/>
      <w:r w:rsidRPr="00593798">
        <w:rPr>
          <w:rFonts w:ascii="Verdana" w:eastAsia="Times New Roman" w:hAnsi="Verdana" w:cs="Times New Roman"/>
          <w:color w:val="000000"/>
          <w:lang w:eastAsia="ru-RU"/>
        </w:rPr>
        <w:t>с</w:t>
      </w:r>
      <w:proofErr w:type="gramEnd"/>
      <w:r w:rsidRPr="00593798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Никольская О.С.,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Баенская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Е.Р.,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Либлинг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М.М.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Аутичный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ребенок. Пути помощи. - М.: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Теревинф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>, 2000. — 336 с.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Плаксунова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Э.В. Использование программы "Моторная азбука" в процессе коррекционно-развивающей работы с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аутичными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детьми//Физическая культура: воспитание, образование, тренировка. — М., 2008. — № 2. — С. 2-5.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Плаксунова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Э.В. Влияние занятий по программе адаптивного физического воспитания "Моторная азбука" на двигательное и психо</w:t>
      </w:r>
      <w:r w:rsidRPr="00593798">
        <w:rPr>
          <w:rFonts w:ascii="Verdana" w:eastAsia="Times New Roman" w:hAnsi="Verdana" w:cs="Times New Roman"/>
          <w:color w:val="000000"/>
          <w:lang w:eastAsia="ru-RU"/>
        </w:rPr>
        <w:softHyphen/>
        <w:t xml:space="preserve">моторное развитие детей с расстройствами </w:t>
      </w:r>
      <w:proofErr w:type="spellStart"/>
      <w:r w:rsidRPr="00593798">
        <w:rPr>
          <w:rFonts w:ascii="Verdana" w:eastAsia="Times New Roman" w:hAnsi="Verdana" w:cs="Times New Roman"/>
          <w:color w:val="000000"/>
          <w:lang w:eastAsia="ru-RU"/>
        </w:rPr>
        <w:t>аутистического</w:t>
      </w:r>
      <w:proofErr w:type="spellEnd"/>
      <w:r w:rsidRPr="00593798">
        <w:rPr>
          <w:rFonts w:ascii="Verdana" w:eastAsia="Times New Roman" w:hAnsi="Verdana" w:cs="Times New Roman"/>
          <w:color w:val="000000"/>
          <w:lang w:eastAsia="ru-RU"/>
        </w:rPr>
        <w:t xml:space="preserve"> спектра// Аутизм и нарушения развития. — 2009. — № 4. — С. 67-72.</w:t>
      </w:r>
    </w:p>
    <w:p w:rsidR="00593798" w:rsidRPr="00593798" w:rsidRDefault="00593798" w:rsidP="005937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93798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 xml:space="preserve">Э.В. </w:t>
      </w:r>
      <w:proofErr w:type="spellStart"/>
      <w:r w:rsidRPr="00593798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Плаксунова</w:t>
      </w:r>
      <w:proofErr w:type="spellEnd"/>
      <w:r w:rsidRPr="00593798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, Российский государственный университет физической культуры, спорта и туризма, Москва (обучение и воспитание 3.2011).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3"/>
      </w:tblGrid>
      <w:tr w:rsidR="00593798" w:rsidRPr="00593798" w:rsidTr="00593798">
        <w:trPr>
          <w:tblCellSpacing w:w="7" w:type="dxa"/>
        </w:trPr>
        <w:tc>
          <w:tcPr>
            <w:tcW w:w="11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98" w:rsidRDefault="00593798" w:rsidP="005937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lang w:eastAsia="ru-RU"/>
              </w:rPr>
            </w:pPr>
            <w:r w:rsidRPr="00593798">
              <w:rPr>
                <w:rFonts w:ascii="Verdana" w:eastAsia="Times New Roman" w:hAnsi="Verdana" w:cs="Times New Roman"/>
                <w:b/>
                <w:bCs/>
                <w:i/>
                <w:iCs/>
                <w:lang w:eastAsia="ru-RU"/>
              </w:rPr>
              <w:t>Источник:</w:t>
            </w:r>
          </w:p>
          <w:p w:rsidR="00500E87" w:rsidRDefault="00500E87" w:rsidP="005937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lang w:eastAsia="ru-RU"/>
              </w:rPr>
            </w:pPr>
          </w:p>
          <w:p w:rsidR="00500E87" w:rsidRDefault="00500E87" w:rsidP="005937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lang w:eastAsia="ru-RU"/>
              </w:rPr>
            </w:pPr>
            <w:r>
              <w:rPr>
                <w:rStyle w:val="a5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Многие в погоне за коммуникацией и когнитивными навыками не уделяют должное внимание физическому развитию детей. Спорт необходим детям с аутизмом. Он помогает в сенсорном дисбалансе, в усидчивости, в общем ощущении тела, в моторике, в адаптации к обществу и многое другое</w:t>
            </w:r>
          </w:p>
          <w:p w:rsidR="00500E87" w:rsidRPr="00593798" w:rsidRDefault="00500E87" w:rsidP="005937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</w:tbl>
    <w:p w:rsidR="00043E13" w:rsidRPr="00593798" w:rsidRDefault="00043E13"/>
    <w:sectPr w:rsidR="00043E13" w:rsidRPr="00593798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162"/>
    <w:multiLevelType w:val="multilevel"/>
    <w:tmpl w:val="2F1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50E9"/>
    <w:multiLevelType w:val="multilevel"/>
    <w:tmpl w:val="8AB0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01ADF"/>
    <w:multiLevelType w:val="multilevel"/>
    <w:tmpl w:val="48D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52224"/>
    <w:multiLevelType w:val="multilevel"/>
    <w:tmpl w:val="F47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F6336"/>
    <w:multiLevelType w:val="multilevel"/>
    <w:tmpl w:val="A7C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B2346"/>
    <w:multiLevelType w:val="multilevel"/>
    <w:tmpl w:val="E3D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98"/>
    <w:rsid w:val="00043E13"/>
    <w:rsid w:val="00423928"/>
    <w:rsid w:val="004668E5"/>
    <w:rsid w:val="00500E87"/>
    <w:rsid w:val="00593798"/>
    <w:rsid w:val="005D6ED7"/>
    <w:rsid w:val="00C2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9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3798"/>
    <w:rPr>
      <w:b/>
      <w:bCs/>
    </w:rPr>
  </w:style>
  <w:style w:type="character" w:customStyle="1" w:styleId="apple-converted-space">
    <w:name w:val="apple-converted-space"/>
    <w:basedOn w:val="a0"/>
    <w:rsid w:val="00593798"/>
  </w:style>
  <w:style w:type="paragraph" w:styleId="a4">
    <w:name w:val="Normal (Web)"/>
    <w:basedOn w:val="a"/>
    <w:uiPriority w:val="99"/>
    <w:unhideWhenUsed/>
    <w:rsid w:val="0059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0E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AWJJH2MPE6E2-17446855-604</_dlc_DocId>
    <_dlc_DocIdUrl xmlns="4a252ca3-5a62-4c1c-90a6-29f4710e47f8">
      <Url>http://xn--44-6kcadhwnl3cfdx.xn--p1ai/Kostroma_EDU/Mdou_ds76/_layouts/15/DocIdRedir.aspx?ID=AWJJH2MPE6E2-17446855-604</Url>
      <Description>AWJJH2MPE6E2-17446855-604</Description>
    </_dlc_DocIdUrl>
  </documentManagement>
</p:properties>
</file>

<file path=customXml/itemProps1.xml><?xml version="1.0" encoding="utf-8"?>
<ds:datastoreItem xmlns:ds="http://schemas.openxmlformats.org/officeDocument/2006/customXml" ds:itemID="{37A4BC4A-61A4-41CD-989C-25BA87C1441C}"/>
</file>

<file path=customXml/itemProps2.xml><?xml version="1.0" encoding="utf-8"?>
<ds:datastoreItem xmlns:ds="http://schemas.openxmlformats.org/officeDocument/2006/customXml" ds:itemID="{DB4F8BFD-F0D2-45F5-B9BE-035D5A1834A0}"/>
</file>

<file path=customXml/itemProps3.xml><?xml version="1.0" encoding="utf-8"?>
<ds:datastoreItem xmlns:ds="http://schemas.openxmlformats.org/officeDocument/2006/customXml" ds:itemID="{ACDA746E-CCA0-403C-95D8-D4B157BFDE68}"/>
</file>

<file path=customXml/itemProps4.xml><?xml version="1.0" encoding="utf-8"?>
<ds:datastoreItem xmlns:ds="http://schemas.openxmlformats.org/officeDocument/2006/customXml" ds:itemID="{930BB312-E41A-46B8-9C80-366D4F324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2288</Words>
  <Characters>13044</Characters>
  <Application>Microsoft Office Word</Application>
  <DocSecurity>0</DocSecurity>
  <Lines>108</Lines>
  <Paragraphs>30</Paragraphs>
  <ScaleCrop>false</ScaleCrop>
  <Company>Grizli777</Company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2014-03-12T09:31:00Z</dcterms:created>
  <dcterms:modified xsi:type="dcterms:W3CDTF">2014-03-12T09:45:00Z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bf3172e2-90c8-4d8b-b70c-ca85823cc086</vt:lpwstr>
  </property>
</Properties>
</file>