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1A" w:rsidRPr="00D97E1A" w:rsidRDefault="00D97E1A" w:rsidP="00D97E1A">
      <w:pPr>
        <w:jc w:val="center"/>
        <w:rPr>
          <w:rFonts w:ascii="Times New Roman" w:hAnsi="Times New Roman" w:cs="Times New Roman"/>
          <w:b/>
          <w:color w:val="FF0000"/>
          <w:sz w:val="48"/>
          <w:szCs w:val="48"/>
        </w:rPr>
      </w:pPr>
      <w:r w:rsidRPr="00D97E1A">
        <w:rPr>
          <w:rFonts w:ascii="Times New Roman" w:hAnsi="Times New Roman" w:cs="Times New Roman"/>
          <w:b/>
          <w:color w:val="FF0000"/>
          <w:sz w:val="48"/>
          <w:szCs w:val="48"/>
        </w:rPr>
        <w:t>Подвижные игры про машины</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Есть несколько подвижных игр на автомобильную тематику. Играть нужно на улице или в просторном помещении. В дополнение - две считалки на автомобильную тему.</w:t>
      </w:r>
      <w:r>
        <w:rPr>
          <w:rFonts w:ascii="Times New Roman" w:hAnsi="Times New Roman" w:cs="Times New Roman"/>
          <w:sz w:val="28"/>
          <w:szCs w:val="28"/>
        </w:rPr>
        <w:br/>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«Воробышки и автомобиль»</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Примерный возраст: от 3 до 7 лет</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Цель игры: научить детей бегать в разных направлениях, не наталкиваясь друг на друга, начинать движение и менять его по сигналу, находить своё место.</w:t>
      </w:r>
      <w:r w:rsidRPr="00D97E1A">
        <w:rPr>
          <w:rFonts w:ascii="Times New Roman" w:hAnsi="Times New Roman" w:cs="Times New Roman"/>
          <w:sz w:val="28"/>
          <w:szCs w:val="28"/>
        </w:rPr>
        <w:br/>
        <w:t>Описание игры:</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Дети садятся на стульчики или скамеечки на одной стороне площадки или комнаты. На улице можно нарисовать для каждого ребенка кружок мелом на асфальте. Это воробышки в гнездышках. На противоположной стороне становится взрослый. Он изображает автомобиль. После его слов «Полетели, воробушки, на дорожку» дети поднимаются со стульев, бегают или скачут по площадке, размахивая руками-крылышками.</w:t>
      </w:r>
      <w:r w:rsidRPr="00D97E1A">
        <w:rPr>
          <w:rFonts w:ascii="Times New Roman" w:hAnsi="Times New Roman" w:cs="Times New Roman"/>
          <w:sz w:val="28"/>
          <w:szCs w:val="28"/>
        </w:rPr>
        <w:br/>
        <w:t>При словах взрослого «Автомобиль едет, летите, воробушки в свои гнездышки!» или же после сигнала автомобиля «Би-</w:t>
      </w:r>
      <w:proofErr w:type="spellStart"/>
      <w:r w:rsidRPr="00D97E1A">
        <w:rPr>
          <w:rFonts w:ascii="Times New Roman" w:hAnsi="Times New Roman" w:cs="Times New Roman"/>
          <w:sz w:val="28"/>
          <w:szCs w:val="28"/>
        </w:rPr>
        <w:t>бип</w:t>
      </w:r>
      <w:proofErr w:type="spellEnd"/>
      <w:r w:rsidRPr="00D97E1A">
        <w:rPr>
          <w:rFonts w:ascii="Times New Roman" w:hAnsi="Times New Roman" w:cs="Times New Roman"/>
          <w:sz w:val="28"/>
          <w:szCs w:val="28"/>
        </w:rPr>
        <w:t>!» автомобиль выезжает из гаража, воробышки улетают в гнезда (садятся на стулья, забегают в круги). Взрослый может отметить, кто из детей первым вернулся в гнездышко. Автомобиль проезжает пару раз по площадке, давая детям отдохнуть, и возвращается в гараж. Воробышки опять вылетают на дорожку. И т.д.</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Советы:</w:t>
      </w:r>
      <w:r w:rsidRPr="00D97E1A">
        <w:rPr>
          <w:rFonts w:ascii="Times New Roman" w:hAnsi="Times New Roman" w:cs="Times New Roman"/>
          <w:sz w:val="28"/>
          <w:szCs w:val="28"/>
        </w:rPr>
        <w:br/>
        <w:t>Необходимо предварительно показать детям, как летают воробушки, как они клюют зернышки, проделать эти движения вместе с детьми, затем можно ввести в игру роль автомобиля. Первоначально эту роль берет на себя взрослый, и только после многократных повторений игры ее можно поручить наиболее активному ребенку. Автомобиль должен двигаться не слишком быстро, чтобы дать возможность всем детям найти свое место.</w:t>
      </w:r>
      <w:r>
        <w:rPr>
          <w:rFonts w:ascii="Times New Roman" w:hAnsi="Times New Roman" w:cs="Times New Roman"/>
          <w:sz w:val="28"/>
          <w:szCs w:val="28"/>
        </w:rPr>
        <w:br/>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«Автомобиль»</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lastRenderedPageBreak/>
        <w:br/>
        <w:t>Ребенок изображает движение автомобиля (поезда, автобуса, самолета), выполняя соответствующие движения.</w:t>
      </w:r>
    </w:p>
    <w:p w:rsidR="00D97E1A" w:rsidRDefault="00D97E1A" w:rsidP="00D97E1A">
      <w:pPr>
        <w:jc w:val="both"/>
        <w:rPr>
          <w:rFonts w:ascii="Times New Roman" w:hAnsi="Times New Roman" w:cs="Times New Roman"/>
          <w:sz w:val="28"/>
          <w:szCs w:val="28"/>
        </w:rPr>
      </w:pP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«Цветные автомобили»</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br/>
        <w:t>Примерный возраст: от 4 до 7 лет</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 xml:space="preserve">Описание игры: Дети размещаются вдоль стены комнаты или по краю площадки. Они - автомобили. Каждому из </w:t>
      </w:r>
      <w:proofErr w:type="gramStart"/>
      <w:r w:rsidRPr="00D97E1A">
        <w:rPr>
          <w:rFonts w:ascii="Times New Roman" w:hAnsi="Times New Roman" w:cs="Times New Roman"/>
          <w:sz w:val="28"/>
          <w:szCs w:val="28"/>
        </w:rPr>
        <w:t>играющих</w:t>
      </w:r>
      <w:proofErr w:type="gramEnd"/>
      <w:r w:rsidRPr="00D97E1A">
        <w:rPr>
          <w:rFonts w:ascii="Times New Roman" w:hAnsi="Times New Roman" w:cs="Times New Roman"/>
          <w:sz w:val="28"/>
          <w:szCs w:val="28"/>
        </w:rPr>
        <w:t xml:space="preserve"> дается флажок какого-либо цвета (по желанию) или цветной круг, кольцо. Взрослый стоит лицом </w:t>
      </w:r>
      <w:proofErr w:type="gramStart"/>
      <w:r w:rsidRPr="00D97E1A">
        <w:rPr>
          <w:rFonts w:ascii="Times New Roman" w:hAnsi="Times New Roman" w:cs="Times New Roman"/>
          <w:sz w:val="28"/>
          <w:szCs w:val="28"/>
        </w:rPr>
        <w:t>к</w:t>
      </w:r>
      <w:proofErr w:type="gramEnd"/>
      <w:r w:rsidRPr="00D97E1A">
        <w:rPr>
          <w:rFonts w:ascii="Times New Roman" w:hAnsi="Times New Roman" w:cs="Times New Roman"/>
          <w:sz w:val="28"/>
          <w:szCs w:val="28"/>
        </w:rPr>
        <w:t xml:space="preserve"> играющим в центре площадки. Он держит в руке три цветных флажка. Взрослый поднимает флажок какого-нибудь цвета. Все дети, имеющие флажок этого цвета, бегут по площадке (в любом направлении), на ходу они гудят, подражая автомобилю. Когда взрослый опустит флажок, дети останавливаются и направляются каждый в свой гараж. Затем взрослый поднимает флажок другого цвета, и игра возобновляется. Взрослый может поднимать один, два или все три флажка вместе, и тогда все автомобили выезжают из своих гаражей. Если дети не видят, что флажок опущен, взрослый может подсказать: «Автомобили (называет цвет) остановились». </w:t>
      </w:r>
      <w:proofErr w:type="gramStart"/>
      <w:r w:rsidRPr="00D97E1A">
        <w:rPr>
          <w:rFonts w:ascii="Times New Roman" w:hAnsi="Times New Roman" w:cs="Times New Roman"/>
          <w:sz w:val="28"/>
          <w:szCs w:val="28"/>
        </w:rPr>
        <w:t>Можно вообще заменить цветной сигнал словесным (например:</w:t>
      </w:r>
      <w:proofErr w:type="gramEnd"/>
      <w:r w:rsidRPr="00D97E1A">
        <w:rPr>
          <w:rFonts w:ascii="Times New Roman" w:hAnsi="Times New Roman" w:cs="Times New Roman"/>
          <w:sz w:val="28"/>
          <w:szCs w:val="28"/>
        </w:rPr>
        <w:t xml:space="preserve"> </w:t>
      </w:r>
      <w:proofErr w:type="gramStart"/>
      <w:r w:rsidRPr="00D97E1A">
        <w:rPr>
          <w:rFonts w:ascii="Times New Roman" w:hAnsi="Times New Roman" w:cs="Times New Roman"/>
          <w:sz w:val="28"/>
          <w:szCs w:val="28"/>
        </w:rPr>
        <w:t>«Выезжают синие автомобили», «Синие автомобили возвращаются домой»).</w:t>
      </w:r>
      <w:r>
        <w:rPr>
          <w:rFonts w:ascii="Times New Roman" w:hAnsi="Times New Roman" w:cs="Times New Roman"/>
          <w:sz w:val="28"/>
          <w:szCs w:val="28"/>
        </w:rPr>
        <w:br/>
      </w:r>
      <w:proofErr w:type="gramEnd"/>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«Шоферы»</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br/>
        <w:t>Описание игры:</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С одной стороны площадки два "гаража" (начертить линию с "разрывом" в 5 - 6 шагов).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w:t>
      </w:r>
      <w:proofErr w:type="gramStart"/>
      <w:r w:rsidRPr="00D97E1A">
        <w:rPr>
          <w:rFonts w:ascii="Times New Roman" w:hAnsi="Times New Roman" w:cs="Times New Roman"/>
          <w:sz w:val="28"/>
          <w:szCs w:val="28"/>
        </w:rPr>
        <w:t>и-</w:t>
      </w:r>
      <w:proofErr w:type="gramEnd"/>
      <w:r w:rsidRPr="00D97E1A">
        <w:rPr>
          <w:rFonts w:ascii="Times New Roman" w:hAnsi="Times New Roman" w:cs="Times New Roman"/>
          <w:sz w:val="28"/>
          <w:szCs w:val="28"/>
        </w:rPr>
        <w:t xml:space="preserve">"шоферы" поделены на две равные группы. Они становятся лицом к своим машинам каждый возле своего руля, которые лежат на кубиках. Взрослый, который </w:t>
      </w:r>
      <w:proofErr w:type="gramStart"/>
      <w:r w:rsidRPr="00D97E1A">
        <w:rPr>
          <w:rFonts w:ascii="Times New Roman" w:hAnsi="Times New Roman" w:cs="Times New Roman"/>
          <w:sz w:val="28"/>
          <w:szCs w:val="28"/>
        </w:rPr>
        <w:t>выполняет роль</w:t>
      </w:r>
      <w:proofErr w:type="gramEnd"/>
      <w:r w:rsidRPr="00D97E1A">
        <w:rPr>
          <w:rFonts w:ascii="Times New Roman" w:hAnsi="Times New Roman" w:cs="Times New Roman"/>
          <w:sz w:val="28"/>
          <w:szCs w:val="28"/>
        </w:rPr>
        <w:t xml:space="preserve"> милиционера, между двумя гаражами и руководит движением машин. Когда он отводит левую руку в сторону, дети-шоферы из гаража с левой стороны от взрослого нагибаются, берут обеими руками руль и готовятся к выезду (колонной). На поднятый </w:t>
      </w:r>
      <w:r w:rsidRPr="00D97E1A">
        <w:rPr>
          <w:rFonts w:ascii="Times New Roman" w:hAnsi="Times New Roman" w:cs="Times New Roman"/>
          <w:sz w:val="28"/>
          <w:szCs w:val="28"/>
        </w:rPr>
        <w:lastRenderedPageBreak/>
        <w:t xml:space="preserve">вверх зеленый флажок дети выезжают из гаража и </w:t>
      </w:r>
      <w:proofErr w:type="spellStart"/>
      <w:r w:rsidRPr="00D97E1A">
        <w:rPr>
          <w:rFonts w:ascii="Times New Roman" w:hAnsi="Times New Roman" w:cs="Times New Roman"/>
          <w:sz w:val="28"/>
          <w:szCs w:val="28"/>
        </w:rPr>
        <w:t>разьезжаются</w:t>
      </w:r>
      <w:proofErr w:type="spellEnd"/>
      <w:r w:rsidRPr="00D97E1A">
        <w:rPr>
          <w:rFonts w:ascii="Times New Roman" w:hAnsi="Times New Roman" w:cs="Times New Roman"/>
          <w:sz w:val="28"/>
          <w:szCs w:val="28"/>
        </w:rPr>
        <w:t xml:space="preserve"> по всей площадки. На красный флажок останавливаются, </w:t>
      </w:r>
      <w:proofErr w:type="gramStart"/>
      <w:r w:rsidRPr="00D97E1A">
        <w:rPr>
          <w:rFonts w:ascii="Times New Roman" w:hAnsi="Times New Roman" w:cs="Times New Roman"/>
          <w:sz w:val="28"/>
          <w:szCs w:val="28"/>
        </w:rPr>
        <w:t>на</w:t>
      </w:r>
      <w:proofErr w:type="gramEnd"/>
      <w:r w:rsidRPr="00D97E1A">
        <w:rPr>
          <w:rFonts w:ascii="Times New Roman" w:hAnsi="Times New Roman" w:cs="Times New Roman"/>
          <w:sz w:val="28"/>
          <w:szCs w:val="28"/>
        </w:rPr>
        <w:t xml:space="preserve"> зеленый едут дальше. На слова воспитателя: "В гараж" - машины возвращаются на свои места. Воспитатель отмечает внимательного шофера, который раньше всех вернулся в гараж. Затем воспитатель отводит руку в другую сторону, и дети-шоферы с правой стороны делают то же самое.</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«Санный круг»</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br/>
        <w:t>Зимняя подвижная игра. Участвуют несколько детей. По большому кругу на расстоянии не менее 2-3 метров друг от друга расставляются санки. Каждый играющий становится около своих санок внутри круга. Взрослый предлагает побегать всем вместе друг за другом так, как будто автомобили едут по дороге. Возле санок автомобили останавливаются, шоферы выходят отдохнуть и присаживаются на них. Потом они снова садятся в машины и едут до следующей остановки.</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 xml:space="preserve">Если круг очень большой и санок очень много, то автомобили продолжают движение до сигнала взрослого: «Остановка!». По этому сигналу каждый занимает одну </w:t>
      </w:r>
      <w:proofErr w:type="gramStart"/>
      <w:r w:rsidRPr="00D97E1A">
        <w:rPr>
          <w:rFonts w:ascii="Times New Roman" w:hAnsi="Times New Roman" w:cs="Times New Roman"/>
          <w:sz w:val="28"/>
          <w:szCs w:val="28"/>
        </w:rPr>
        <w:t>скамеечку-саночки</w:t>
      </w:r>
      <w:proofErr w:type="gramEnd"/>
      <w:r w:rsidRPr="00D97E1A">
        <w:rPr>
          <w:rFonts w:ascii="Times New Roman" w:hAnsi="Times New Roman" w:cs="Times New Roman"/>
          <w:sz w:val="28"/>
          <w:szCs w:val="28"/>
        </w:rPr>
        <w:t>. По указанию взрослого движение автомобилей возобновляется.</w:t>
      </w:r>
      <w:r>
        <w:rPr>
          <w:rFonts w:ascii="Times New Roman" w:hAnsi="Times New Roman" w:cs="Times New Roman"/>
          <w:sz w:val="28"/>
          <w:szCs w:val="28"/>
        </w:rPr>
        <w:br/>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«Лихие шоферы»</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br/>
        <w:t>Примерный возраст: от 5 до 7 лет</w:t>
      </w:r>
    </w:p>
    <w:p w:rsid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Описание игры:</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На детские машинки ставят ведерки, до краев наполненные водой. К каждой машинке привязана бечевка длиной 10-15 метров с палочкой на конце. Надо быстро наматывать бечевку на палочку, подтягивая к себе машину. Если вода плещется, ведущий называет игрока-шофера, и тот на секунду перестает мотать. Побеждает тот, кто быстрее подтянул к себе машину и не расплескал воду.</w:t>
      </w:r>
      <w:r>
        <w:rPr>
          <w:rFonts w:ascii="Times New Roman" w:hAnsi="Times New Roman" w:cs="Times New Roman"/>
          <w:sz w:val="28"/>
          <w:szCs w:val="28"/>
        </w:rPr>
        <w:br/>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«Светофор»</w:t>
      </w:r>
    </w:p>
    <w:p w:rsidR="00D97E1A" w:rsidRPr="00D97E1A" w:rsidRDefault="00D97E1A" w:rsidP="00D97E1A">
      <w:pPr>
        <w:rPr>
          <w:rFonts w:ascii="Times New Roman" w:hAnsi="Times New Roman" w:cs="Times New Roman"/>
          <w:sz w:val="28"/>
          <w:szCs w:val="28"/>
        </w:rPr>
      </w:pPr>
      <w:r w:rsidRPr="00D97E1A">
        <w:rPr>
          <w:rFonts w:ascii="Times New Roman" w:hAnsi="Times New Roman" w:cs="Times New Roman"/>
          <w:sz w:val="28"/>
          <w:szCs w:val="28"/>
        </w:rPr>
        <w:br/>
        <w:t xml:space="preserve">Играющие строятся в две шеренги, одна против другой на расстоянии 8-15 </w:t>
      </w:r>
      <w:r w:rsidRPr="00D97E1A">
        <w:rPr>
          <w:rFonts w:ascii="Times New Roman" w:hAnsi="Times New Roman" w:cs="Times New Roman"/>
          <w:sz w:val="28"/>
          <w:szCs w:val="28"/>
        </w:rPr>
        <w:lastRenderedPageBreak/>
        <w:t>шагов. Ведущий становится между шеренгами сбоку. В руках у него два кружка на палочках: один желтого цвета, а второй с одной стороны красного, с другой зеленого цвета - это и есть «светофор».</w:t>
      </w:r>
      <w:r w:rsidRPr="00D97E1A">
        <w:rPr>
          <w:rFonts w:ascii="Times New Roman" w:hAnsi="Times New Roman" w:cs="Times New Roman"/>
          <w:sz w:val="28"/>
          <w:szCs w:val="28"/>
        </w:rPr>
        <w:br/>
        <w:t>Ведущий читает ребятам стихи Сергея Михалкова:</w:t>
      </w:r>
      <w:r w:rsidRPr="00D97E1A">
        <w:rPr>
          <w:rFonts w:ascii="Times New Roman" w:hAnsi="Times New Roman" w:cs="Times New Roman"/>
          <w:sz w:val="28"/>
          <w:szCs w:val="28"/>
        </w:rPr>
        <w:br/>
        <w:t>Если свет зажегся красный,</w:t>
      </w:r>
      <w:r w:rsidRPr="00D97E1A">
        <w:rPr>
          <w:rFonts w:ascii="Times New Roman" w:hAnsi="Times New Roman" w:cs="Times New Roman"/>
          <w:sz w:val="28"/>
          <w:szCs w:val="28"/>
        </w:rPr>
        <w:br/>
        <w:t>Значит, двигаться… (опасно).</w:t>
      </w:r>
      <w:r w:rsidRPr="00D97E1A">
        <w:rPr>
          <w:rFonts w:ascii="Times New Roman" w:hAnsi="Times New Roman" w:cs="Times New Roman"/>
          <w:sz w:val="28"/>
          <w:szCs w:val="28"/>
        </w:rPr>
        <w:br/>
        <w:t>Свет зеленый говорит:</w:t>
      </w:r>
      <w:r w:rsidRPr="00D97E1A">
        <w:rPr>
          <w:rFonts w:ascii="Times New Roman" w:hAnsi="Times New Roman" w:cs="Times New Roman"/>
          <w:sz w:val="28"/>
          <w:szCs w:val="28"/>
        </w:rPr>
        <w:br/>
        <w:t>«Проходите, путь… (открыт)».</w:t>
      </w:r>
      <w:bookmarkStart w:id="0" w:name="_GoBack"/>
      <w:bookmarkEnd w:id="0"/>
      <w:r w:rsidRPr="00D97E1A">
        <w:rPr>
          <w:rFonts w:ascii="Times New Roman" w:hAnsi="Times New Roman" w:cs="Times New Roman"/>
          <w:sz w:val="28"/>
          <w:szCs w:val="28"/>
        </w:rPr>
        <w:br/>
        <w:t>Желтый свет - предупреждение -</w:t>
      </w:r>
      <w:r w:rsidRPr="00D97E1A">
        <w:rPr>
          <w:rFonts w:ascii="Times New Roman" w:hAnsi="Times New Roman" w:cs="Times New Roman"/>
          <w:sz w:val="28"/>
          <w:szCs w:val="28"/>
        </w:rPr>
        <w:br/>
        <w:t>Жди сигнала для… (движенья).</w:t>
      </w:r>
      <w:r w:rsidRPr="00D97E1A">
        <w:rPr>
          <w:rFonts w:ascii="Times New Roman" w:hAnsi="Times New Roman" w:cs="Times New Roman"/>
          <w:sz w:val="28"/>
          <w:szCs w:val="28"/>
        </w:rPr>
        <w:br/>
        <w:t>Слова, поставленные в скобках, произносят хором дети.</w:t>
      </w:r>
      <w:r w:rsidRPr="00D97E1A">
        <w:rPr>
          <w:rFonts w:ascii="Times New Roman" w:hAnsi="Times New Roman" w:cs="Times New Roman"/>
          <w:sz w:val="28"/>
          <w:szCs w:val="28"/>
        </w:rPr>
        <w:br/>
        <w:t>Затем ведущий показывает зеленый кружок светофора. Увидев его, все начинают маршировать на месте. Если ведущий покажет кружок желтого цвета - хлопают в ладоши, а увидев кружок красного цвета, стоят неподвижно. Тот, кто ошибется и неправильно выполнит движение, делает шаг вперед и продолжает играть уже вне общего строя. Кто не выполняет движение – тоже ошибся и делает шаг вперед. За ошибку считается даже попытка к неправильному движению. Ведущий меняет сигналы произвольно и в разном темпе.</w:t>
      </w:r>
      <w:r w:rsidRPr="00D97E1A">
        <w:rPr>
          <w:rFonts w:ascii="Times New Roman" w:hAnsi="Times New Roman" w:cs="Times New Roman"/>
          <w:sz w:val="28"/>
          <w:szCs w:val="28"/>
        </w:rPr>
        <w:br/>
        <w:t>Игра длится 5-8 минут. Кто в итоге остался стоять на месте, тот и выиграл. Ребята, сделавшие несколько шагов вперед, считаются проигравшими. Можно сделать игру и командной. В какой команде к концу игры больше детей останутся стоять на месте - та и выиграла.</w:t>
      </w:r>
      <w:r>
        <w:rPr>
          <w:rFonts w:ascii="Times New Roman" w:hAnsi="Times New Roman" w:cs="Times New Roman"/>
          <w:sz w:val="28"/>
          <w:szCs w:val="28"/>
        </w:rPr>
        <w:br/>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«Светофор». Вариант 2.</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br/>
        <w:t xml:space="preserve">На </w:t>
      </w:r>
      <w:r>
        <w:rPr>
          <w:rFonts w:ascii="Times New Roman" w:hAnsi="Times New Roman" w:cs="Times New Roman"/>
          <w:sz w:val="28"/>
          <w:szCs w:val="28"/>
        </w:rPr>
        <w:t>площадке дети</w:t>
      </w:r>
      <w:r w:rsidRPr="00D97E1A">
        <w:rPr>
          <w:rFonts w:ascii="Times New Roman" w:hAnsi="Times New Roman" w:cs="Times New Roman"/>
          <w:sz w:val="28"/>
          <w:szCs w:val="28"/>
        </w:rPr>
        <w:t xml:space="preserve"> рисуют улицу: чертят две параллельных линии на расстоянии 3-5 метров друг от друга. Дети становятся вдоль одной линии лицом к другой. Ведущий становится между линиями, отворачивается от детей, называет какой-то цвет и быстро поворачивается к детям. Те, у кого в одежде есть такой цвет, переходят улицу и становятся у другой линии. Те, у кого нет такого цвета, пытаются перебежать улицу, а ведущий старается осалить нарушителя. Если ведущий дотронулся до нарушителя, тот становится ведущим. Можно ограничить улицу по бокам, чтобы нарушители не пытались перебежать улицу далеко в стороне.</w:t>
      </w:r>
      <w:r>
        <w:rPr>
          <w:rFonts w:ascii="Times New Roman" w:hAnsi="Times New Roman" w:cs="Times New Roman"/>
          <w:sz w:val="28"/>
          <w:szCs w:val="28"/>
        </w:rPr>
        <w:br/>
      </w:r>
      <w:r>
        <w:rPr>
          <w:rFonts w:ascii="Times New Roman" w:hAnsi="Times New Roman" w:cs="Times New Roman"/>
          <w:sz w:val="28"/>
          <w:szCs w:val="28"/>
        </w:rPr>
        <w:br/>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lastRenderedPageBreak/>
        <w:t>Игра «Светофор». Вариант 3.</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br/>
        <w:t>Эта игра предполагает знание основных правил дорожного движения. Для игры понадобится нарисованная схема дорог, красные, желтые и зеленые круги, машины и фигурки людей.</w:t>
      </w:r>
      <w:r w:rsidRPr="00D97E1A">
        <w:rPr>
          <w:rFonts w:ascii="Times New Roman" w:hAnsi="Times New Roman" w:cs="Times New Roman"/>
          <w:sz w:val="28"/>
          <w:szCs w:val="28"/>
        </w:rPr>
        <w:br/>
        <w:t>Первый этап. Один из играющих устанавливает на карте определенные цвета светофоров (наложением красных, желтых или зеленых кругов), машины и фигурки людей, идущих в разных направлениях.</w:t>
      </w:r>
      <w:r w:rsidRPr="00D97E1A">
        <w:rPr>
          <w:rFonts w:ascii="Times New Roman" w:hAnsi="Times New Roman" w:cs="Times New Roman"/>
          <w:sz w:val="28"/>
          <w:szCs w:val="28"/>
        </w:rPr>
        <w:br/>
        <w:t>Второй этап. Второй игрок проводит через перекресток машины (по проезжей части) или фигурки людей (по пешеходным переходам) в соответствии с правилами дорожного движения.</w:t>
      </w:r>
      <w:r w:rsidRPr="00D97E1A">
        <w:rPr>
          <w:rFonts w:ascii="Times New Roman" w:hAnsi="Times New Roman" w:cs="Times New Roman"/>
          <w:sz w:val="28"/>
          <w:szCs w:val="28"/>
        </w:rPr>
        <w:br/>
        <w:t>Третий этап. Игроки меняются ролями.</w:t>
      </w:r>
      <w:r w:rsidRPr="00D97E1A">
        <w:rPr>
          <w:rFonts w:ascii="Times New Roman" w:hAnsi="Times New Roman" w:cs="Times New Roman"/>
          <w:sz w:val="28"/>
          <w:szCs w:val="28"/>
        </w:rPr>
        <w:br/>
        <w:t>Рассматриваются различные ситуации, определяемые цветами светофоров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r>
        <w:rPr>
          <w:rFonts w:ascii="Times New Roman" w:hAnsi="Times New Roman" w:cs="Times New Roman"/>
          <w:sz w:val="28"/>
          <w:szCs w:val="28"/>
        </w:rPr>
        <w:br/>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t>Подвижная игра «Пожарная команда»</w:t>
      </w:r>
    </w:p>
    <w:p w:rsidR="00D97E1A" w:rsidRPr="00D97E1A" w:rsidRDefault="00D97E1A" w:rsidP="00D97E1A">
      <w:pPr>
        <w:jc w:val="both"/>
        <w:rPr>
          <w:rFonts w:ascii="Times New Roman" w:hAnsi="Times New Roman" w:cs="Times New Roman"/>
          <w:sz w:val="28"/>
          <w:szCs w:val="28"/>
        </w:rPr>
      </w:pPr>
      <w:r w:rsidRPr="00D97E1A">
        <w:rPr>
          <w:rFonts w:ascii="Times New Roman" w:hAnsi="Times New Roman" w:cs="Times New Roman"/>
          <w:sz w:val="28"/>
          <w:szCs w:val="28"/>
        </w:rPr>
        <w:br/>
        <w:t>Для этой игры понадобятся стулья и бубен. Стулья ставят по кругу спинками внутрь. Участники игры, изображая пожарных, прохаживаются вокруг этих стульев под звуки бубна. Как только музыка замолкает, игроки должны положить на стул, около которого они остановились, предмет одежды. Игра продолжается. Когда каждый участник снимет 3 предмета одежды (они оказываются на разных стульях), ведущий громко говорит: «Пожар!». По этому сигналу дети должны быстро отыскать свои вещи и надеть их.</w:t>
      </w:r>
      <w:r w:rsidRPr="00D97E1A">
        <w:rPr>
          <w:rFonts w:ascii="Times New Roman" w:hAnsi="Times New Roman" w:cs="Times New Roman"/>
          <w:sz w:val="28"/>
          <w:szCs w:val="28"/>
        </w:rPr>
        <w:br/>
        <w:t>Победителем становится тот, кто быстрее всех оденется.</w:t>
      </w:r>
      <w:r>
        <w:rPr>
          <w:rFonts w:ascii="Times New Roman" w:hAnsi="Times New Roman" w:cs="Times New Roman"/>
          <w:sz w:val="28"/>
          <w:szCs w:val="28"/>
        </w:rPr>
        <w:br/>
      </w:r>
    </w:p>
    <w:p w:rsidR="00D97E1A" w:rsidRDefault="00D97E1A" w:rsidP="00D97E1A">
      <w:pPr>
        <w:rPr>
          <w:rFonts w:ascii="Times New Roman" w:hAnsi="Times New Roman" w:cs="Times New Roman"/>
          <w:sz w:val="28"/>
          <w:szCs w:val="28"/>
        </w:rPr>
        <w:sectPr w:rsidR="00D97E1A">
          <w:pgSz w:w="11906" w:h="16838"/>
          <w:pgMar w:top="1134" w:right="850" w:bottom="1134" w:left="1701" w:header="708" w:footer="708" w:gutter="0"/>
          <w:cols w:space="708"/>
          <w:docGrid w:linePitch="360"/>
        </w:sectPr>
      </w:pPr>
    </w:p>
    <w:p w:rsidR="00D97E1A" w:rsidRPr="00D97E1A" w:rsidRDefault="00D97E1A" w:rsidP="00D97E1A">
      <w:pPr>
        <w:rPr>
          <w:rFonts w:ascii="Times New Roman" w:hAnsi="Times New Roman" w:cs="Times New Roman"/>
          <w:sz w:val="28"/>
          <w:szCs w:val="28"/>
        </w:rPr>
      </w:pPr>
      <w:r w:rsidRPr="00D97E1A">
        <w:rPr>
          <w:rFonts w:ascii="Times New Roman" w:hAnsi="Times New Roman" w:cs="Times New Roman"/>
          <w:sz w:val="28"/>
          <w:szCs w:val="28"/>
        </w:rPr>
        <w:lastRenderedPageBreak/>
        <w:t>Считалки</w:t>
      </w:r>
    </w:p>
    <w:p w:rsidR="008B292C" w:rsidRPr="00D97E1A" w:rsidRDefault="00D97E1A" w:rsidP="00D97E1A">
      <w:pPr>
        <w:rPr>
          <w:rFonts w:ascii="Times New Roman" w:hAnsi="Times New Roman" w:cs="Times New Roman"/>
          <w:sz w:val="28"/>
          <w:szCs w:val="28"/>
        </w:rPr>
      </w:pPr>
      <w:r w:rsidRPr="00D97E1A">
        <w:rPr>
          <w:rFonts w:ascii="Times New Roman" w:hAnsi="Times New Roman" w:cs="Times New Roman"/>
          <w:sz w:val="28"/>
          <w:szCs w:val="28"/>
        </w:rPr>
        <w:br/>
        <w:t>Считалка первая</w:t>
      </w:r>
      <w:proofErr w:type="gramStart"/>
      <w:r w:rsidRPr="00D97E1A">
        <w:rPr>
          <w:rFonts w:ascii="Times New Roman" w:hAnsi="Times New Roman" w:cs="Times New Roman"/>
          <w:sz w:val="28"/>
          <w:szCs w:val="28"/>
        </w:rPr>
        <w:br/>
        <w:t>Е</w:t>
      </w:r>
      <w:proofErr w:type="gramEnd"/>
      <w:r w:rsidRPr="00D97E1A">
        <w:rPr>
          <w:rFonts w:ascii="Times New Roman" w:hAnsi="Times New Roman" w:cs="Times New Roman"/>
          <w:sz w:val="28"/>
          <w:szCs w:val="28"/>
        </w:rPr>
        <w:t>хала машина тёмным лесом</w:t>
      </w:r>
      <w:r w:rsidRPr="00D97E1A">
        <w:rPr>
          <w:rFonts w:ascii="Times New Roman" w:hAnsi="Times New Roman" w:cs="Times New Roman"/>
          <w:sz w:val="28"/>
          <w:szCs w:val="28"/>
        </w:rPr>
        <w:br/>
        <w:t>За каким-то интересом.</w:t>
      </w:r>
      <w:r w:rsidRPr="00D97E1A">
        <w:rPr>
          <w:rFonts w:ascii="Times New Roman" w:hAnsi="Times New Roman" w:cs="Times New Roman"/>
          <w:sz w:val="28"/>
          <w:szCs w:val="28"/>
        </w:rPr>
        <w:br/>
        <w:t>Инте-</w:t>
      </w:r>
      <w:proofErr w:type="spellStart"/>
      <w:r w:rsidRPr="00D97E1A">
        <w:rPr>
          <w:rFonts w:ascii="Times New Roman" w:hAnsi="Times New Roman" w:cs="Times New Roman"/>
          <w:sz w:val="28"/>
          <w:szCs w:val="28"/>
        </w:rPr>
        <w:t>инте</w:t>
      </w:r>
      <w:proofErr w:type="spellEnd"/>
      <w:r w:rsidRPr="00D97E1A">
        <w:rPr>
          <w:rFonts w:ascii="Times New Roman" w:hAnsi="Times New Roman" w:cs="Times New Roman"/>
          <w:sz w:val="28"/>
          <w:szCs w:val="28"/>
        </w:rPr>
        <w:t>-интерес</w:t>
      </w:r>
      <w:proofErr w:type="gramStart"/>
      <w:r w:rsidRPr="00D97E1A">
        <w:rPr>
          <w:rFonts w:ascii="Times New Roman" w:hAnsi="Times New Roman" w:cs="Times New Roman"/>
          <w:sz w:val="28"/>
          <w:szCs w:val="28"/>
        </w:rPr>
        <w:br/>
        <w:t>В</w:t>
      </w:r>
      <w:proofErr w:type="gramEnd"/>
      <w:r w:rsidRPr="00D97E1A">
        <w:rPr>
          <w:rFonts w:ascii="Times New Roman" w:hAnsi="Times New Roman" w:cs="Times New Roman"/>
          <w:sz w:val="28"/>
          <w:szCs w:val="28"/>
        </w:rPr>
        <w:t>ыходи на букву "С" (эс).</w:t>
      </w:r>
      <w:r w:rsidRPr="00D97E1A">
        <w:rPr>
          <w:rFonts w:ascii="Times New Roman" w:hAnsi="Times New Roman" w:cs="Times New Roman"/>
          <w:sz w:val="28"/>
          <w:szCs w:val="28"/>
        </w:rPr>
        <w:br/>
        <w:t>Буква "С" не подошла,</w:t>
      </w:r>
      <w:r w:rsidRPr="00D97E1A">
        <w:rPr>
          <w:rFonts w:ascii="Times New Roman" w:hAnsi="Times New Roman" w:cs="Times New Roman"/>
          <w:sz w:val="28"/>
          <w:szCs w:val="28"/>
        </w:rPr>
        <w:br/>
      </w:r>
      <w:r w:rsidRPr="00D97E1A">
        <w:rPr>
          <w:rFonts w:ascii="Times New Roman" w:hAnsi="Times New Roman" w:cs="Times New Roman"/>
          <w:sz w:val="28"/>
          <w:szCs w:val="28"/>
        </w:rPr>
        <w:lastRenderedPageBreak/>
        <w:t>Выходи на букву "А"!</w:t>
      </w:r>
      <w:r>
        <w:rPr>
          <w:rFonts w:ascii="Times New Roman" w:hAnsi="Times New Roman" w:cs="Times New Roman"/>
          <w:sz w:val="28"/>
          <w:szCs w:val="28"/>
        </w:rPr>
        <w:br/>
      </w:r>
      <w:r w:rsidRPr="00D97E1A">
        <w:rPr>
          <w:rFonts w:ascii="Times New Roman" w:hAnsi="Times New Roman" w:cs="Times New Roman"/>
          <w:sz w:val="28"/>
          <w:szCs w:val="28"/>
        </w:rPr>
        <w:br/>
        <w:t>Считалка вторая</w:t>
      </w:r>
      <w:proofErr w:type="gramStart"/>
      <w:r w:rsidRPr="00D97E1A">
        <w:rPr>
          <w:rFonts w:ascii="Times New Roman" w:hAnsi="Times New Roman" w:cs="Times New Roman"/>
          <w:sz w:val="28"/>
          <w:szCs w:val="28"/>
        </w:rPr>
        <w:br/>
        <w:t>Н</w:t>
      </w:r>
      <w:proofErr w:type="gramEnd"/>
      <w:r w:rsidRPr="00D97E1A">
        <w:rPr>
          <w:rFonts w:ascii="Times New Roman" w:hAnsi="Times New Roman" w:cs="Times New Roman"/>
          <w:sz w:val="28"/>
          <w:szCs w:val="28"/>
        </w:rPr>
        <w:t>икак шофёру не въехать в гору.</w:t>
      </w:r>
      <w:r w:rsidRPr="00D97E1A">
        <w:rPr>
          <w:rFonts w:ascii="Times New Roman" w:hAnsi="Times New Roman" w:cs="Times New Roman"/>
          <w:sz w:val="28"/>
          <w:szCs w:val="28"/>
        </w:rPr>
        <w:br/>
        <w:t>В снегу дорога, а груза много.</w:t>
      </w:r>
      <w:r w:rsidRPr="00D97E1A">
        <w:rPr>
          <w:rFonts w:ascii="Times New Roman" w:hAnsi="Times New Roman" w:cs="Times New Roman"/>
          <w:sz w:val="28"/>
          <w:szCs w:val="28"/>
        </w:rPr>
        <w:br/>
        <w:t>Круты вершины...</w:t>
      </w:r>
      <w:r w:rsidRPr="00D97E1A">
        <w:rPr>
          <w:rFonts w:ascii="Times New Roman" w:hAnsi="Times New Roman" w:cs="Times New Roman"/>
          <w:sz w:val="28"/>
          <w:szCs w:val="28"/>
        </w:rPr>
        <w:br/>
        <w:t>Слезай с машины!</w:t>
      </w:r>
    </w:p>
    <w:sectPr w:rsidR="008B292C" w:rsidRPr="00D97E1A" w:rsidSect="00D97E1A">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1A"/>
    <w:rsid w:val="00031876"/>
    <w:rsid w:val="00221278"/>
    <w:rsid w:val="008B292C"/>
    <w:rsid w:val="00D97E1A"/>
    <w:rsid w:val="00E7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97E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D97E1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7E1A"/>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97E1A"/>
    <w:rPr>
      <w:rFonts w:ascii="Times New Roman" w:eastAsia="Times New Roman" w:hAnsi="Times New Roman" w:cs="Times New Roman"/>
      <w:b/>
      <w:bCs/>
      <w:sz w:val="15"/>
      <w:szCs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97E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D97E1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7E1A"/>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97E1A"/>
    <w:rPr>
      <w:rFonts w:ascii="Times New Roman" w:eastAsia="Times New Roman" w:hAnsi="Times New Roman" w:cs="Times New Roman"/>
      <w:b/>
      <w:bCs/>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AWJJH2MPE6E2-17446855-4610</_dlc_DocId>
    <_dlc_DocIdUrl xmlns="4a252ca3-5a62-4c1c-90a6-29f4710e47f8">
      <Url>http://edu-sps.koiro.local/Kostroma_EDU/Mdou_ds76/_layouts/15/DocIdRedir.aspx?ID=AWJJH2MPE6E2-17446855-4610</Url>
      <Description>AWJJH2MPE6E2-17446855-4610</Description>
    </_dlc_DocIdUrl>
  </documentManagement>
</p:properties>
</file>

<file path=customXml/itemProps1.xml><?xml version="1.0" encoding="utf-8"?>
<ds:datastoreItem xmlns:ds="http://schemas.openxmlformats.org/officeDocument/2006/customXml" ds:itemID="{2C0736E6-6522-4528-BFA9-05AED39C8EF7}"/>
</file>

<file path=customXml/itemProps2.xml><?xml version="1.0" encoding="utf-8"?>
<ds:datastoreItem xmlns:ds="http://schemas.openxmlformats.org/officeDocument/2006/customXml" ds:itemID="{BCB40002-B48B-44F4-B012-F04B95294AA6}"/>
</file>

<file path=customXml/itemProps3.xml><?xml version="1.0" encoding="utf-8"?>
<ds:datastoreItem xmlns:ds="http://schemas.openxmlformats.org/officeDocument/2006/customXml" ds:itemID="{0711E703-62FF-4637-B7D2-802ABCBEE246}"/>
</file>

<file path=customXml/itemProps4.xml><?xml version="1.0" encoding="utf-8"?>
<ds:datastoreItem xmlns:ds="http://schemas.openxmlformats.org/officeDocument/2006/customXml" ds:itemID="{1068B43D-0506-4D03-A00B-44353D5EAA1D}"/>
</file>

<file path=docProps/app.xml><?xml version="1.0" encoding="utf-8"?>
<Properties xmlns="http://schemas.openxmlformats.org/officeDocument/2006/extended-properties" xmlns:vt="http://schemas.openxmlformats.org/officeDocument/2006/docPropsVTypes">
  <Template>Normal</Template>
  <TotalTime>4</TotalTime>
  <Pages>5</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2020-04-11T14:15:00Z</dcterms:created>
  <dcterms:modified xsi:type="dcterms:W3CDTF">2020-04-11T14:19:00Z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77a77c1a-d6c8-4f48-9958-0122e5df5cc6</vt:lpwstr>
  </property>
</Properties>
</file>