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5" w:rsidRPr="00A63C85" w:rsidRDefault="00E43713" w:rsidP="001178C5">
      <w:pPr>
        <w:spacing w:after="0" w:line="240" w:lineRule="auto"/>
        <w:jc w:val="center"/>
        <w:rPr>
          <w:sz w:val="28"/>
          <w:szCs w:val="28"/>
        </w:rPr>
      </w:pPr>
      <w:r w:rsidRPr="00A63C85">
        <w:rPr>
          <w:sz w:val="28"/>
          <w:szCs w:val="28"/>
        </w:rPr>
        <w:t>Движение денежных средств по добровольным пожертвованиям</w:t>
      </w:r>
    </w:p>
    <w:p w:rsidR="00A63C85" w:rsidRPr="00A63C85" w:rsidRDefault="00E43713" w:rsidP="001178C5">
      <w:pPr>
        <w:spacing w:after="360" w:line="240" w:lineRule="auto"/>
        <w:jc w:val="center"/>
        <w:rPr>
          <w:sz w:val="28"/>
          <w:szCs w:val="28"/>
        </w:rPr>
      </w:pPr>
      <w:r w:rsidRPr="00A63C85">
        <w:rPr>
          <w:sz w:val="28"/>
          <w:szCs w:val="28"/>
        </w:rPr>
        <w:t xml:space="preserve">Лицея № 17 </w:t>
      </w:r>
      <w:r w:rsidR="00A63C85">
        <w:rPr>
          <w:sz w:val="28"/>
          <w:szCs w:val="28"/>
        </w:rPr>
        <w:t>з</w:t>
      </w:r>
      <w:r w:rsidRPr="00A63C85">
        <w:rPr>
          <w:sz w:val="28"/>
          <w:szCs w:val="28"/>
        </w:rPr>
        <w:t xml:space="preserve">а </w:t>
      </w:r>
      <w:r w:rsidR="004D323A" w:rsidRPr="00A63C85">
        <w:rPr>
          <w:sz w:val="28"/>
          <w:szCs w:val="28"/>
        </w:rPr>
        <w:t>декабрь</w:t>
      </w:r>
      <w:r w:rsidRPr="00A63C85">
        <w:rPr>
          <w:sz w:val="28"/>
          <w:szCs w:val="28"/>
        </w:rPr>
        <w:t xml:space="preserve"> 201</w:t>
      </w:r>
      <w:r w:rsidR="004D323A" w:rsidRPr="00A63C85">
        <w:rPr>
          <w:sz w:val="28"/>
          <w:szCs w:val="28"/>
        </w:rPr>
        <w:t>1</w:t>
      </w:r>
      <w:r w:rsidRPr="00A63C85">
        <w:rPr>
          <w:sz w:val="28"/>
          <w:szCs w:val="28"/>
        </w:rPr>
        <w:t xml:space="preserve"> года </w:t>
      </w:r>
      <w:r w:rsidR="004307CE" w:rsidRPr="00A63C85">
        <w:rPr>
          <w:sz w:val="28"/>
          <w:szCs w:val="28"/>
        </w:rPr>
        <w:t>– август 2012 года</w:t>
      </w:r>
    </w:p>
    <w:tbl>
      <w:tblPr>
        <w:tblStyle w:val="a4"/>
        <w:tblW w:w="4722" w:type="pct"/>
        <w:tblLook w:val="04A0"/>
      </w:tblPr>
      <w:tblGrid>
        <w:gridCol w:w="712"/>
        <w:gridCol w:w="6116"/>
        <w:gridCol w:w="2211"/>
      </w:tblGrid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Default="001178C5" w:rsidP="001178C5">
            <w:pPr>
              <w:ind w:left="45"/>
            </w:pPr>
            <w:r>
              <w:t>№№</w:t>
            </w:r>
          </w:p>
          <w:p w:rsidR="001178C5" w:rsidRPr="001178C5" w:rsidRDefault="001178C5" w:rsidP="001178C5">
            <w:pPr>
              <w:ind w:left="4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>
              <w:t>Наименование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>
              <w:t>тыс. рублей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>Остаток на  1 декабря 2011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 xml:space="preserve">6,9 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Собрано от родителей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1303,9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>Получено от спонсоров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100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Итого доходы и остатки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1410,8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>Расходы-</w:t>
            </w:r>
            <w:bookmarkStart w:id="0" w:name="_GoBack"/>
            <w:bookmarkEnd w:id="0"/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1374,5</w:t>
            </w:r>
          </w:p>
        </w:tc>
      </w:tr>
      <w:tr w:rsidR="001178C5" w:rsidRPr="001178C5" w:rsidTr="00365961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В том числе</w:t>
            </w:r>
            <w:proofErr w:type="gramStart"/>
            <w:r w:rsidRPr="001178C5">
              <w:t xml:space="preserve"> :</w:t>
            </w:r>
            <w:proofErr w:type="gramEnd"/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1.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>Охрана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200,5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2.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Оборудование</w:t>
            </w:r>
            <w:r>
              <w:t xml:space="preserve"> </w:t>
            </w:r>
            <w:r w:rsidRPr="001178C5">
              <w:t>- приобретение</w:t>
            </w:r>
            <w:proofErr w:type="gramStart"/>
            <w:r w:rsidRPr="001178C5">
              <w:t xml:space="preserve"> ,</w:t>
            </w:r>
            <w:proofErr w:type="gramEnd"/>
            <w:r w:rsidRPr="001178C5">
              <w:t>обслуживание и ремонт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33,7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6.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>
              <w:t>Замена и установка о</w:t>
            </w:r>
            <w:r w:rsidRPr="001178C5">
              <w:t>к</w:t>
            </w:r>
            <w:r>
              <w:t>он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213,0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7.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 xml:space="preserve">Оплата долгов за </w:t>
            </w:r>
            <w:r>
              <w:t xml:space="preserve">оплату </w:t>
            </w:r>
            <w:r w:rsidRPr="001178C5">
              <w:t>ремонт</w:t>
            </w:r>
            <w:r>
              <w:t>ных работ</w:t>
            </w:r>
            <w:r w:rsidRPr="001178C5">
              <w:t xml:space="preserve"> </w:t>
            </w:r>
            <w:r>
              <w:t>2010 и 2011 года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286,0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8.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 xml:space="preserve">Ремонты кабинетов </w:t>
            </w:r>
            <w:proofErr w:type="gramStart"/>
            <w:r w:rsidRPr="001178C5">
              <w:t xml:space="preserve">( </w:t>
            </w:r>
            <w:proofErr w:type="gramEnd"/>
            <w:r>
              <w:t>материалы</w:t>
            </w:r>
            <w:r w:rsidRPr="001178C5">
              <w:t xml:space="preserve"> и </w:t>
            </w:r>
            <w:r>
              <w:t xml:space="preserve"> ремонтные </w:t>
            </w:r>
            <w:r w:rsidRPr="001178C5">
              <w:t>работы)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149,4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9.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Канцтовары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48,6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10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>
              <w:t>Ремонт электросетей (материалы, комплектующие</w:t>
            </w:r>
            <w:r w:rsidRPr="001178C5">
              <w:t xml:space="preserve"> и услуги)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109,9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11.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Хозтовары и хозрасходы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82,4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13.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>Транспортные услуг</w:t>
            </w:r>
            <w:r>
              <w:t>и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4,7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14.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Проведение мероприятий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28,1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15.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>Повышение квалификации</w:t>
            </w:r>
            <w:r>
              <w:t xml:space="preserve"> педагогов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8,0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16.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>
              <w:t>Приобретение о</w:t>
            </w:r>
            <w:r w:rsidRPr="001178C5">
              <w:t>борудовани</w:t>
            </w:r>
            <w:r>
              <w:t xml:space="preserve">я кабинетов и </w:t>
            </w:r>
            <w:r w:rsidRPr="001178C5">
              <w:t>мебел</w:t>
            </w:r>
            <w:r>
              <w:t>и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148,4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17.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 xml:space="preserve">Пополнение </w:t>
            </w:r>
            <w:r>
              <w:t xml:space="preserve">книжного фонда </w:t>
            </w:r>
            <w:r w:rsidRPr="001178C5">
              <w:t>библиотеки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43,6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18.</w:t>
            </w: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Медикаменты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Pr="001178C5" w:rsidRDefault="001178C5" w:rsidP="001178C5">
            <w:r w:rsidRPr="001178C5">
              <w:t>8,4</w:t>
            </w:r>
          </w:p>
        </w:tc>
      </w:tr>
      <w:tr w:rsidR="001178C5" w:rsidRPr="001178C5" w:rsidTr="00365961">
        <w:trPr>
          <w:trHeight w:val="454"/>
        </w:trPr>
        <w:tc>
          <w:tcPr>
            <w:tcW w:w="394" w:type="pct"/>
            <w:vAlign w:val="center"/>
          </w:tcPr>
          <w:p w:rsidR="001178C5" w:rsidRPr="001178C5" w:rsidRDefault="001178C5" w:rsidP="001178C5">
            <w:pPr>
              <w:jc w:val="center"/>
            </w:pPr>
            <w:r w:rsidRPr="001178C5">
              <w:t>19.</w:t>
            </w:r>
          </w:p>
        </w:tc>
        <w:tc>
          <w:tcPr>
            <w:tcW w:w="3383" w:type="pct"/>
            <w:vAlign w:val="center"/>
          </w:tcPr>
          <w:p w:rsidR="001178C5" w:rsidRPr="001178C5" w:rsidRDefault="001178C5" w:rsidP="001178C5">
            <w:r w:rsidRPr="001178C5">
              <w:t>Прочее</w:t>
            </w:r>
          </w:p>
        </w:tc>
        <w:tc>
          <w:tcPr>
            <w:tcW w:w="1224" w:type="pct"/>
            <w:vAlign w:val="center"/>
          </w:tcPr>
          <w:p w:rsidR="001178C5" w:rsidRPr="001178C5" w:rsidRDefault="001178C5" w:rsidP="001178C5">
            <w:r w:rsidRPr="001178C5">
              <w:t>9,8</w:t>
            </w:r>
          </w:p>
        </w:tc>
      </w:tr>
      <w:tr w:rsidR="001178C5" w:rsidTr="00365961">
        <w:trPr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1178C5" w:rsidRDefault="001178C5" w:rsidP="001178C5">
            <w:pPr>
              <w:jc w:val="center"/>
            </w:pPr>
          </w:p>
        </w:tc>
        <w:tc>
          <w:tcPr>
            <w:tcW w:w="3383" w:type="pct"/>
            <w:shd w:val="clear" w:color="auto" w:fill="D9D9D9" w:themeFill="background1" w:themeFillShade="D9"/>
            <w:vAlign w:val="center"/>
          </w:tcPr>
          <w:p w:rsidR="001178C5" w:rsidRDefault="001178C5" w:rsidP="001178C5">
            <w:pPr>
              <w:jc w:val="right"/>
            </w:pPr>
            <w:r w:rsidRPr="001178C5">
              <w:t>Остаток на 1.09.2012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1178C5" w:rsidRDefault="001178C5" w:rsidP="001178C5">
            <w:r w:rsidRPr="001178C5">
              <w:t>36,3</w:t>
            </w:r>
          </w:p>
        </w:tc>
      </w:tr>
    </w:tbl>
    <w:p w:rsidR="00AC2B4D" w:rsidRDefault="00AC2B4D" w:rsidP="001178C5"/>
    <w:sectPr w:rsidR="00AC2B4D" w:rsidSect="00C8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B27"/>
    <w:multiLevelType w:val="hybridMultilevel"/>
    <w:tmpl w:val="C25AB156"/>
    <w:lvl w:ilvl="0" w:tplc="A9943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0329F"/>
    <w:rsid w:val="0001064D"/>
    <w:rsid w:val="0004595D"/>
    <w:rsid w:val="00073587"/>
    <w:rsid w:val="000B193F"/>
    <w:rsid w:val="000C750B"/>
    <w:rsid w:val="000D3D69"/>
    <w:rsid w:val="000E6572"/>
    <w:rsid w:val="001132BB"/>
    <w:rsid w:val="00113A85"/>
    <w:rsid w:val="001178C5"/>
    <w:rsid w:val="00127AB6"/>
    <w:rsid w:val="00130AC7"/>
    <w:rsid w:val="00140F6E"/>
    <w:rsid w:val="001426C9"/>
    <w:rsid w:val="001538C9"/>
    <w:rsid w:val="00175591"/>
    <w:rsid w:val="0018103A"/>
    <w:rsid w:val="00186659"/>
    <w:rsid w:val="001941FF"/>
    <w:rsid w:val="001A10A6"/>
    <w:rsid w:val="001A35B4"/>
    <w:rsid w:val="001A5EEB"/>
    <w:rsid w:val="001C2F37"/>
    <w:rsid w:val="001D2F69"/>
    <w:rsid w:val="001D3328"/>
    <w:rsid w:val="001D5D60"/>
    <w:rsid w:val="001E5217"/>
    <w:rsid w:val="001E6283"/>
    <w:rsid w:val="001F1ACB"/>
    <w:rsid w:val="00204F1B"/>
    <w:rsid w:val="0020594A"/>
    <w:rsid w:val="00207D3E"/>
    <w:rsid w:val="00220184"/>
    <w:rsid w:val="00233E8A"/>
    <w:rsid w:val="00234B63"/>
    <w:rsid w:val="00235A6C"/>
    <w:rsid w:val="0024079D"/>
    <w:rsid w:val="002453D1"/>
    <w:rsid w:val="002656C0"/>
    <w:rsid w:val="00270CB8"/>
    <w:rsid w:val="00295098"/>
    <w:rsid w:val="002950B5"/>
    <w:rsid w:val="002A4A86"/>
    <w:rsid w:val="002A6857"/>
    <w:rsid w:val="002B1DDF"/>
    <w:rsid w:val="002B3D17"/>
    <w:rsid w:val="002B6F01"/>
    <w:rsid w:val="002C2155"/>
    <w:rsid w:val="002C6DF2"/>
    <w:rsid w:val="00317513"/>
    <w:rsid w:val="00365961"/>
    <w:rsid w:val="003704C9"/>
    <w:rsid w:val="00377152"/>
    <w:rsid w:val="00390692"/>
    <w:rsid w:val="00393696"/>
    <w:rsid w:val="003A28C9"/>
    <w:rsid w:val="003A6860"/>
    <w:rsid w:val="003A69A0"/>
    <w:rsid w:val="003B3C36"/>
    <w:rsid w:val="003C5AC8"/>
    <w:rsid w:val="003C5D3E"/>
    <w:rsid w:val="003F5C3C"/>
    <w:rsid w:val="004079D7"/>
    <w:rsid w:val="004307CE"/>
    <w:rsid w:val="00437504"/>
    <w:rsid w:val="004700BA"/>
    <w:rsid w:val="00472B55"/>
    <w:rsid w:val="004902EA"/>
    <w:rsid w:val="004C39A8"/>
    <w:rsid w:val="004C3AE2"/>
    <w:rsid w:val="004D323A"/>
    <w:rsid w:val="004F0149"/>
    <w:rsid w:val="004F6097"/>
    <w:rsid w:val="00505BA3"/>
    <w:rsid w:val="0051643B"/>
    <w:rsid w:val="00522FD4"/>
    <w:rsid w:val="005270F0"/>
    <w:rsid w:val="00530B5F"/>
    <w:rsid w:val="00547225"/>
    <w:rsid w:val="005474BF"/>
    <w:rsid w:val="00555694"/>
    <w:rsid w:val="005677B3"/>
    <w:rsid w:val="00571F31"/>
    <w:rsid w:val="00581485"/>
    <w:rsid w:val="005B49B9"/>
    <w:rsid w:val="005C71FD"/>
    <w:rsid w:val="005D034B"/>
    <w:rsid w:val="005D2D8E"/>
    <w:rsid w:val="0060329F"/>
    <w:rsid w:val="00623C8E"/>
    <w:rsid w:val="006318C6"/>
    <w:rsid w:val="00631BF6"/>
    <w:rsid w:val="00636A39"/>
    <w:rsid w:val="006428DF"/>
    <w:rsid w:val="0065168B"/>
    <w:rsid w:val="0066300A"/>
    <w:rsid w:val="00677ED3"/>
    <w:rsid w:val="00681392"/>
    <w:rsid w:val="00684704"/>
    <w:rsid w:val="00694DA8"/>
    <w:rsid w:val="0069585C"/>
    <w:rsid w:val="006A2EF2"/>
    <w:rsid w:val="006B1CB1"/>
    <w:rsid w:val="006C26B9"/>
    <w:rsid w:val="006D22A0"/>
    <w:rsid w:val="006D3B99"/>
    <w:rsid w:val="006D5F43"/>
    <w:rsid w:val="006F5430"/>
    <w:rsid w:val="006F7F01"/>
    <w:rsid w:val="00705CEE"/>
    <w:rsid w:val="00710B9E"/>
    <w:rsid w:val="007124CE"/>
    <w:rsid w:val="007171EE"/>
    <w:rsid w:val="00724DE4"/>
    <w:rsid w:val="00734C24"/>
    <w:rsid w:val="00741137"/>
    <w:rsid w:val="00741A1A"/>
    <w:rsid w:val="00760B62"/>
    <w:rsid w:val="00771E1B"/>
    <w:rsid w:val="0077614B"/>
    <w:rsid w:val="00784A78"/>
    <w:rsid w:val="007B579C"/>
    <w:rsid w:val="007C09DC"/>
    <w:rsid w:val="007C632E"/>
    <w:rsid w:val="007D73A2"/>
    <w:rsid w:val="007E114B"/>
    <w:rsid w:val="007E374F"/>
    <w:rsid w:val="007E766D"/>
    <w:rsid w:val="0082706E"/>
    <w:rsid w:val="00835017"/>
    <w:rsid w:val="008448A8"/>
    <w:rsid w:val="00846730"/>
    <w:rsid w:val="008535D4"/>
    <w:rsid w:val="00871E74"/>
    <w:rsid w:val="00877782"/>
    <w:rsid w:val="00886AE3"/>
    <w:rsid w:val="008A2E8E"/>
    <w:rsid w:val="008A4987"/>
    <w:rsid w:val="008B1B22"/>
    <w:rsid w:val="008B6008"/>
    <w:rsid w:val="008B794F"/>
    <w:rsid w:val="008B79F4"/>
    <w:rsid w:val="008C4868"/>
    <w:rsid w:val="008C5126"/>
    <w:rsid w:val="008C7E20"/>
    <w:rsid w:val="00927990"/>
    <w:rsid w:val="009365BA"/>
    <w:rsid w:val="00936D4C"/>
    <w:rsid w:val="0093750A"/>
    <w:rsid w:val="0096171A"/>
    <w:rsid w:val="00966D36"/>
    <w:rsid w:val="00995036"/>
    <w:rsid w:val="00995ECC"/>
    <w:rsid w:val="009A5EAC"/>
    <w:rsid w:val="009A70B8"/>
    <w:rsid w:val="009C2359"/>
    <w:rsid w:val="009C7050"/>
    <w:rsid w:val="009F0963"/>
    <w:rsid w:val="00A01867"/>
    <w:rsid w:val="00A055A0"/>
    <w:rsid w:val="00A10F54"/>
    <w:rsid w:val="00A17C5F"/>
    <w:rsid w:val="00A53F3C"/>
    <w:rsid w:val="00A55658"/>
    <w:rsid w:val="00A63C85"/>
    <w:rsid w:val="00A71F28"/>
    <w:rsid w:val="00A877E4"/>
    <w:rsid w:val="00A923AB"/>
    <w:rsid w:val="00AA6FA8"/>
    <w:rsid w:val="00AB1493"/>
    <w:rsid w:val="00AC2B4D"/>
    <w:rsid w:val="00AF080A"/>
    <w:rsid w:val="00B01D6F"/>
    <w:rsid w:val="00B05125"/>
    <w:rsid w:val="00B07EB2"/>
    <w:rsid w:val="00B1371F"/>
    <w:rsid w:val="00B2317A"/>
    <w:rsid w:val="00B27AC5"/>
    <w:rsid w:val="00B505B6"/>
    <w:rsid w:val="00B669F6"/>
    <w:rsid w:val="00B70A5F"/>
    <w:rsid w:val="00B80DBC"/>
    <w:rsid w:val="00B8172F"/>
    <w:rsid w:val="00B8661B"/>
    <w:rsid w:val="00B9344C"/>
    <w:rsid w:val="00B95203"/>
    <w:rsid w:val="00B96E2F"/>
    <w:rsid w:val="00BA008A"/>
    <w:rsid w:val="00BB0895"/>
    <w:rsid w:val="00BC0BA9"/>
    <w:rsid w:val="00BC0BEA"/>
    <w:rsid w:val="00BC6835"/>
    <w:rsid w:val="00BD51D8"/>
    <w:rsid w:val="00BE340A"/>
    <w:rsid w:val="00BF536E"/>
    <w:rsid w:val="00C023CD"/>
    <w:rsid w:val="00C05C18"/>
    <w:rsid w:val="00C2096C"/>
    <w:rsid w:val="00C709DB"/>
    <w:rsid w:val="00C81F1F"/>
    <w:rsid w:val="00C84653"/>
    <w:rsid w:val="00C91C54"/>
    <w:rsid w:val="00C94B7D"/>
    <w:rsid w:val="00C95082"/>
    <w:rsid w:val="00CA3AD7"/>
    <w:rsid w:val="00CA4350"/>
    <w:rsid w:val="00CC3D05"/>
    <w:rsid w:val="00CF62B0"/>
    <w:rsid w:val="00CF7F48"/>
    <w:rsid w:val="00D10293"/>
    <w:rsid w:val="00D15BAA"/>
    <w:rsid w:val="00D202FF"/>
    <w:rsid w:val="00D20B98"/>
    <w:rsid w:val="00D27FF6"/>
    <w:rsid w:val="00D30BCF"/>
    <w:rsid w:val="00D338DE"/>
    <w:rsid w:val="00D47F6E"/>
    <w:rsid w:val="00D62753"/>
    <w:rsid w:val="00D7397D"/>
    <w:rsid w:val="00D91054"/>
    <w:rsid w:val="00D93759"/>
    <w:rsid w:val="00D9396B"/>
    <w:rsid w:val="00D94268"/>
    <w:rsid w:val="00DA07B4"/>
    <w:rsid w:val="00DA23D1"/>
    <w:rsid w:val="00DA350B"/>
    <w:rsid w:val="00DC613E"/>
    <w:rsid w:val="00DE7704"/>
    <w:rsid w:val="00DF2AE2"/>
    <w:rsid w:val="00E04BEC"/>
    <w:rsid w:val="00E11A44"/>
    <w:rsid w:val="00E20A26"/>
    <w:rsid w:val="00E4024E"/>
    <w:rsid w:val="00E43713"/>
    <w:rsid w:val="00E57051"/>
    <w:rsid w:val="00E75B6E"/>
    <w:rsid w:val="00E92FB9"/>
    <w:rsid w:val="00EA5160"/>
    <w:rsid w:val="00ED300A"/>
    <w:rsid w:val="00EE3D12"/>
    <w:rsid w:val="00EE446A"/>
    <w:rsid w:val="00F0051D"/>
    <w:rsid w:val="00F209F2"/>
    <w:rsid w:val="00F45B3B"/>
    <w:rsid w:val="00F50910"/>
    <w:rsid w:val="00F526D9"/>
    <w:rsid w:val="00F6036F"/>
    <w:rsid w:val="00F72528"/>
    <w:rsid w:val="00F77014"/>
    <w:rsid w:val="00F94B42"/>
    <w:rsid w:val="00FA6D48"/>
    <w:rsid w:val="00FB60DE"/>
    <w:rsid w:val="00FC5170"/>
    <w:rsid w:val="00FD1CA6"/>
    <w:rsid w:val="00FE3A3F"/>
    <w:rsid w:val="00FE6F0D"/>
    <w:rsid w:val="00FF083B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13"/>
    <w:pPr>
      <w:ind w:left="720"/>
      <w:contextualSpacing/>
    </w:pPr>
  </w:style>
  <w:style w:type="table" w:styleId="a4">
    <w:name w:val="Table Grid"/>
    <w:basedOn w:val="a1"/>
    <w:uiPriority w:val="59"/>
    <w:rsid w:val="0011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AWJJH2MPE6E2-1143668531-42</_dlc_DocId>
    <_dlc_DocIdUrl xmlns="4a252ca3-5a62-4c1c-90a6-29f4710e47f8">
      <Url>http://edu-sps.koiro.local/Kostroma_EDU/Licey17/inform_o_licey/_layouts/15/DocIdRedir.aspx?ID=AWJJH2MPE6E2-1143668531-42</Url>
      <Description>AWJJH2MPE6E2-1143668531-42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F2857E8C23D4892F011392DBED530" ma:contentTypeVersion="49" ma:contentTypeDescription="Создание документа." ma:contentTypeScope="" ma:versionID="20ea6aab9c2e95c984fb43d619ca93d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AF228-4130-4859-B425-AD1CE23CD5D1}"/>
</file>

<file path=customXml/itemProps2.xml><?xml version="1.0" encoding="utf-8"?>
<ds:datastoreItem xmlns:ds="http://schemas.openxmlformats.org/officeDocument/2006/customXml" ds:itemID="{C99C1442-3EDF-4D1A-A3E9-F42326198F20}"/>
</file>

<file path=customXml/itemProps3.xml><?xml version="1.0" encoding="utf-8"?>
<ds:datastoreItem xmlns:ds="http://schemas.openxmlformats.org/officeDocument/2006/customXml" ds:itemID="{6B2FF9A3-E908-4284-8828-77F88209FC7C}"/>
</file>

<file path=customXml/itemProps4.xml><?xml version="1.0" encoding="utf-8"?>
<ds:datastoreItem xmlns:ds="http://schemas.openxmlformats.org/officeDocument/2006/customXml" ds:itemID="{3CB9B13C-CFE1-4241-9915-BE71FFB0D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ksp9</dc:creator>
  <cp:keywords/>
  <dc:description/>
  <cp:lastModifiedBy>pava</cp:lastModifiedBy>
  <cp:revision>7</cp:revision>
  <dcterms:created xsi:type="dcterms:W3CDTF">2012-10-02T12:44:00Z</dcterms:created>
  <dcterms:modified xsi:type="dcterms:W3CDTF">2012-11-21T21:12:00Z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0x0101004FCF2857E8C23D4892F011392DBED530</vt:lpwstr>
  </property>
  <property fmtid="{D5CDD505-2E9C-101B-9397-08002B2CF9AE}" pid="4" name="_dlc_DocIdItemGuid">
    <vt:lpwstr>60d1561e-b46a-4e93-aeae-2a0692808d1d</vt:lpwstr>
  </property>
</Properties>
</file>