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8E" w:rsidRDefault="00624473">
      <w:pPr>
        <w:pStyle w:val="a3"/>
        <w:spacing w:before="66"/>
        <w:ind w:left="479" w:right="503"/>
        <w:jc w:val="center"/>
      </w:pPr>
      <w:r>
        <w:t>Реализуемые образовательные программы с указанием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(модулей),</w:t>
      </w:r>
      <w:r>
        <w:rPr>
          <w:spacing w:val="-8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97"/>
        </w:rPr>
        <w:t xml:space="preserve"> </w:t>
      </w:r>
      <w:r>
        <w:t>образовательной программой 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Костромы</w:t>
      </w:r>
      <w:r>
        <w:rPr>
          <w:spacing w:val="-1"/>
        </w:rPr>
        <w:t xml:space="preserve"> </w:t>
      </w:r>
      <w:r>
        <w:t>«Лицей</w:t>
      </w:r>
      <w:r>
        <w:rPr>
          <w:spacing w:val="-1"/>
        </w:rPr>
        <w:t xml:space="preserve"> </w:t>
      </w:r>
      <w:r>
        <w:t>№34</w:t>
      </w:r>
    </w:p>
    <w:p w:rsidR="00205E8E" w:rsidRDefault="00205E8E">
      <w:pPr>
        <w:spacing w:before="2"/>
        <w:rPr>
          <w:b/>
          <w:sz w:val="28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37"/>
        <w:gridCol w:w="2693"/>
        <w:gridCol w:w="2268"/>
        <w:gridCol w:w="2127"/>
        <w:gridCol w:w="2225"/>
        <w:gridCol w:w="2736"/>
      </w:tblGrid>
      <w:tr w:rsidR="00F90DF0" w:rsidTr="00F90DF0">
        <w:trPr>
          <w:trHeight w:val="643"/>
        </w:trPr>
        <w:tc>
          <w:tcPr>
            <w:tcW w:w="802" w:type="dxa"/>
            <w:vMerge w:val="restart"/>
            <w:shd w:val="clear" w:color="auto" w:fill="B6DDE8"/>
          </w:tcPr>
          <w:p w:rsidR="00F90DF0" w:rsidRDefault="00F90DF0">
            <w:pPr>
              <w:pStyle w:val="TableParagraph"/>
              <w:ind w:left="210" w:right="18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37" w:type="dxa"/>
            <w:vMerge w:val="restart"/>
            <w:shd w:val="clear" w:color="auto" w:fill="B6DDE8"/>
          </w:tcPr>
          <w:p w:rsidR="00F90DF0" w:rsidRDefault="00F90DF0">
            <w:pPr>
              <w:pStyle w:val="TableParagraph"/>
              <w:ind w:left="554" w:right="539" w:firstLine="2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(ступень)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693" w:type="dxa"/>
            <w:vMerge w:val="restart"/>
            <w:shd w:val="clear" w:color="auto" w:fill="B6DDE8"/>
          </w:tcPr>
          <w:p w:rsidR="00F90DF0" w:rsidRDefault="00F90DF0">
            <w:pPr>
              <w:pStyle w:val="TableParagraph"/>
              <w:ind w:left="158" w:right="142" w:hanging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(направленность)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68" w:type="dxa"/>
            <w:vMerge w:val="restart"/>
            <w:shd w:val="clear" w:color="auto" w:fill="B6DDE8"/>
          </w:tcPr>
          <w:p w:rsidR="00F90DF0" w:rsidRDefault="00F90DF0">
            <w:pPr>
              <w:pStyle w:val="TableParagraph"/>
              <w:ind w:left="112" w:right="91" w:firstLine="165"/>
              <w:jc w:val="both"/>
              <w:rPr>
                <w:sz w:val="28"/>
              </w:rPr>
            </w:pPr>
            <w:r>
              <w:rPr>
                <w:sz w:val="28"/>
              </w:rPr>
              <w:t>Нормативный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</w:p>
          <w:p w:rsidR="00F90DF0" w:rsidRDefault="00F90DF0">
            <w:pPr>
              <w:pStyle w:val="TableParagraph"/>
              <w:spacing w:line="321" w:lineRule="exact"/>
              <w:ind w:left="44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  <w:vMerge w:val="restart"/>
            <w:shd w:val="clear" w:color="auto" w:fill="B6DDE8"/>
            <w:vAlign w:val="center"/>
          </w:tcPr>
          <w:p w:rsidR="00F90DF0" w:rsidRDefault="00F90DF0" w:rsidP="00F90DF0">
            <w:pPr>
              <w:pStyle w:val="TableParagraph"/>
              <w:spacing w:line="315" w:lineRule="exact"/>
              <w:ind w:left="142" w:hanging="142"/>
              <w:jc w:val="center"/>
              <w:rPr>
                <w:sz w:val="28"/>
              </w:rPr>
            </w:pPr>
            <w:r>
              <w:rPr>
                <w:sz w:val="28"/>
              </w:rPr>
              <w:t>Язык обучения</w:t>
            </w:r>
          </w:p>
        </w:tc>
        <w:tc>
          <w:tcPr>
            <w:tcW w:w="4961" w:type="dxa"/>
            <w:gridSpan w:val="2"/>
            <w:shd w:val="clear" w:color="auto" w:fill="B6DDE8"/>
          </w:tcPr>
          <w:p w:rsidR="00F90DF0" w:rsidRDefault="00F90DF0">
            <w:pPr>
              <w:pStyle w:val="TableParagraph"/>
              <w:spacing w:line="315" w:lineRule="exact"/>
              <w:ind w:left="71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F90DF0" w:rsidTr="00F90DF0">
        <w:trPr>
          <w:trHeight w:val="1288"/>
        </w:trPr>
        <w:tc>
          <w:tcPr>
            <w:tcW w:w="802" w:type="dxa"/>
            <w:vMerge/>
            <w:tcBorders>
              <w:top w:val="nil"/>
            </w:tcBorders>
            <w:shd w:val="clear" w:color="auto" w:fill="B6DDE8"/>
          </w:tcPr>
          <w:p w:rsidR="00F90DF0" w:rsidRDefault="00F90DF0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  <w:shd w:val="clear" w:color="auto" w:fill="B6DDE8"/>
          </w:tcPr>
          <w:p w:rsidR="00F90DF0" w:rsidRDefault="00F90DF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B6DDE8"/>
          </w:tcPr>
          <w:p w:rsidR="00F90DF0" w:rsidRDefault="00F90DF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:rsidR="00F90DF0" w:rsidRDefault="00F90DF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shd w:val="clear" w:color="auto" w:fill="B6DDE8"/>
          </w:tcPr>
          <w:p w:rsidR="00F90DF0" w:rsidRDefault="00F90DF0">
            <w:pPr>
              <w:pStyle w:val="TableParagraph"/>
              <w:ind w:left="111" w:right="91" w:firstLine="268"/>
              <w:rPr>
                <w:sz w:val="28"/>
              </w:rPr>
            </w:pPr>
          </w:p>
        </w:tc>
        <w:tc>
          <w:tcPr>
            <w:tcW w:w="2225" w:type="dxa"/>
            <w:shd w:val="clear" w:color="auto" w:fill="B6DDE8"/>
          </w:tcPr>
          <w:p w:rsidR="00F90DF0" w:rsidRDefault="00F90DF0">
            <w:pPr>
              <w:pStyle w:val="TableParagraph"/>
              <w:ind w:left="111" w:right="91" w:firstLine="268"/>
              <w:rPr>
                <w:sz w:val="28"/>
              </w:rPr>
            </w:pPr>
            <w:r>
              <w:rPr>
                <w:sz w:val="28"/>
              </w:rPr>
              <w:t>лицензии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</w:p>
          <w:p w:rsidR="00F90DF0" w:rsidRDefault="00F90DF0">
            <w:pPr>
              <w:pStyle w:val="TableParagraph"/>
              <w:spacing w:line="307" w:lineRule="exact"/>
              <w:ind w:left="3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736" w:type="dxa"/>
            <w:shd w:val="clear" w:color="auto" w:fill="B6DDE8"/>
          </w:tcPr>
          <w:p w:rsidR="00F90DF0" w:rsidRDefault="00F90DF0">
            <w:pPr>
              <w:pStyle w:val="TableParagraph"/>
              <w:ind w:left="110" w:right="91" w:hanging="2"/>
              <w:jc w:val="center"/>
              <w:rPr>
                <w:sz w:val="28"/>
              </w:rPr>
            </w:pPr>
            <w:r>
              <w:rPr>
                <w:sz w:val="28"/>
              </w:rPr>
              <w:t>свидетельства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</w:p>
        </w:tc>
      </w:tr>
      <w:tr w:rsidR="00F90DF0" w:rsidTr="00F90DF0">
        <w:trPr>
          <w:trHeight w:val="966"/>
        </w:trPr>
        <w:tc>
          <w:tcPr>
            <w:tcW w:w="802" w:type="dxa"/>
            <w:shd w:val="clear" w:color="auto" w:fill="B6DDE8"/>
          </w:tcPr>
          <w:p w:rsidR="00F90DF0" w:rsidRDefault="00F90DF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7" w:type="dxa"/>
          </w:tcPr>
          <w:p w:rsidR="00F90DF0" w:rsidRDefault="00F90DF0">
            <w:pPr>
              <w:pStyle w:val="TableParagraph"/>
              <w:spacing w:line="242" w:lineRule="auto"/>
              <w:ind w:left="556" w:right="221" w:hanging="308"/>
              <w:rPr>
                <w:sz w:val="28"/>
              </w:rPr>
            </w:pPr>
            <w:r>
              <w:rPr>
                <w:sz w:val="28"/>
              </w:rPr>
              <w:t>Начальное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693" w:type="dxa"/>
          </w:tcPr>
          <w:p w:rsidR="00F90DF0" w:rsidRDefault="00F90DF0" w:rsidP="00122DF1">
            <w:pPr>
              <w:pStyle w:val="TableParagraph"/>
              <w:spacing w:line="315" w:lineRule="exact"/>
              <w:ind w:left="281" w:hanging="128"/>
              <w:jc w:val="center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F90DF0" w:rsidRDefault="00F90DF0" w:rsidP="00122DF1">
            <w:pPr>
              <w:pStyle w:val="TableParagraph"/>
              <w:spacing w:line="322" w:lineRule="exact"/>
              <w:ind w:left="814" w:right="252" w:hanging="5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268" w:type="dxa"/>
          </w:tcPr>
          <w:p w:rsidR="00F90DF0" w:rsidRDefault="00F90DF0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F90DF0" w:rsidRDefault="00F90DF0" w:rsidP="00F90DF0">
            <w:pPr>
              <w:pStyle w:val="TableParagraph"/>
              <w:spacing w:line="315" w:lineRule="exact"/>
              <w:ind w:left="444" w:hanging="444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</w:tc>
        <w:tc>
          <w:tcPr>
            <w:tcW w:w="2225" w:type="dxa"/>
          </w:tcPr>
          <w:p w:rsidR="00F90DF0" w:rsidRDefault="00F90DF0">
            <w:pPr>
              <w:pStyle w:val="TableParagraph"/>
              <w:spacing w:line="315" w:lineRule="exact"/>
              <w:ind w:left="444"/>
              <w:rPr>
                <w:sz w:val="28"/>
              </w:rPr>
            </w:pPr>
            <w:r>
              <w:rPr>
                <w:sz w:val="28"/>
              </w:rPr>
              <w:t>бессрочная</w:t>
            </w:r>
          </w:p>
        </w:tc>
        <w:tc>
          <w:tcPr>
            <w:tcW w:w="2736" w:type="dxa"/>
          </w:tcPr>
          <w:p w:rsidR="00F90DF0" w:rsidRDefault="00F90DF0" w:rsidP="00F90DF0">
            <w:pPr>
              <w:pStyle w:val="TableParagraph"/>
              <w:spacing w:line="242" w:lineRule="auto"/>
              <w:ind w:left="283" w:right="194" w:hanging="60"/>
              <w:jc w:val="center"/>
              <w:rPr>
                <w:sz w:val="28"/>
              </w:rPr>
            </w:pPr>
            <w:r>
              <w:rPr>
                <w:sz w:val="28"/>
              </w:rPr>
              <w:t>29 апреля 2025</w:t>
            </w:r>
            <w:r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года</w:t>
            </w:r>
          </w:p>
        </w:tc>
      </w:tr>
      <w:tr w:rsidR="00F90DF0" w:rsidTr="00F33CA6">
        <w:trPr>
          <w:trHeight w:val="964"/>
        </w:trPr>
        <w:tc>
          <w:tcPr>
            <w:tcW w:w="802" w:type="dxa"/>
            <w:shd w:val="clear" w:color="auto" w:fill="B6DDE8"/>
          </w:tcPr>
          <w:p w:rsidR="00F90DF0" w:rsidRDefault="00F90DF0" w:rsidP="00F90DF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7" w:type="dxa"/>
          </w:tcPr>
          <w:p w:rsidR="00F90DF0" w:rsidRDefault="00F90DF0" w:rsidP="00F90DF0">
            <w:pPr>
              <w:pStyle w:val="TableParagraph"/>
              <w:spacing w:line="242" w:lineRule="auto"/>
              <w:ind w:left="556" w:right="275" w:hanging="252"/>
              <w:rPr>
                <w:sz w:val="28"/>
              </w:rPr>
            </w:pPr>
            <w:r>
              <w:rPr>
                <w:sz w:val="28"/>
              </w:rPr>
              <w:t>Основное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693" w:type="dxa"/>
          </w:tcPr>
          <w:p w:rsidR="00F90DF0" w:rsidRDefault="00F90DF0" w:rsidP="00F90DF0">
            <w:pPr>
              <w:pStyle w:val="TableParagraph"/>
              <w:spacing w:line="315" w:lineRule="exact"/>
              <w:ind w:left="281" w:hanging="72"/>
              <w:jc w:val="center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F90DF0" w:rsidRDefault="00F90DF0" w:rsidP="00F90DF0">
            <w:pPr>
              <w:pStyle w:val="TableParagraph"/>
              <w:spacing w:line="322" w:lineRule="exact"/>
              <w:ind w:left="278" w:right="252" w:firstLine="2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F90DF0" w:rsidRDefault="00F90DF0" w:rsidP="00F90DF0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7" w:type="dxa"/>
          </w:tcPr>
          <w:p w:rsidR="00F90DF0" w:rsidRDefault="00F90DF0" w:rsidP="00F90DF0">
            <w:pPr>
              <w:jc w:val="center"/>
            </w:pPr>
            <w:r>
              <w:rPr>
                <w:sz w:val="28"/>
              </w:rPr>
              <w:t>р</w:t>
            </w:r>
            <w:r w:rsidRPr="00F65FB2">
              <w:rPr>
                <w:sz w:val="28"/>
              </w:rPr>
              <w:t>усский</w:t>
            </w:r>
          </w:p>
        </w:tc>
        <w:tc>
          <w:tcPr>
            <w:tcW w:w="2225" w:type="dxa"/>
          </w:tcPr>
          <w:p w:rsidR="00F90DF0" w:rsidRDefault="00F90DF0" w:rsidP="00F90DF0">
            <w:pPr>
              <w:pStyle w:val="TableParagraph"/>
              <w:spacing w:line="315" w:lineRule="exact"/>
              <w:ind w:left="444"/>
              <w:rPr>
                <w:sz w:val="28"/>
              </w:rPr>
            </w:pPr>
            <w:r>
              <w:rPr>
                <w:sz w:val="28"/>
              </w:rPr>
              <w:t>бессрочная</w:t>
            </w:r>
          </w:p>
        </w:tc>
        <w:tc>
          <w:tcPr>
            <w:tcW w:w="2736" w:type="dxa"/>
          </w:tcPr>
          <w:p w:rsidR="00F90DF0" w:rsidRDefault="00F90DF0" w:rsidP="00F33CA6">
            <w:pPr>
              <w:pStyle w:val="TableParagraph"/>
              <w:ind w:left="186" w:right="194" w:firstLine="37"/>
              <w:jc w:val="center"/>
              <w:rPr>
                <w:sz w:val="28"/>
              </w:rPr>
            </w:pPr>
            <w:r>
              <w:rPr>
                <w:sz w:val="28"/>
              </w:rPr>
              <w:t>29 апреля 2025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года</w:t>
            </w:r>
          </w:p>
        </w:tc>
      </w:tr>
      <w:tr w:rsidR="00F90DF0" w:rsidTr="00F90DF0">
        <w:trPr>
          <w:trHeight w:val="645"/>
        </w:trPr>
        <w:tc>
          <w:tcPr>
            <w:tcW w:w="802" w:type="dxa"/>
            <w:shd w:val="clear" w:color="auto" w:fill="B6DDE8"/>
          </w:tcPr>
          <w:p w:rsidR="00F90DF0" w:rsidRDefault="00F90DF0" w:rsidP="00F90DF0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7" w:type="dxa"/>
          </w:tcPr>
          <w:p w:rsidR="00F90DF0" w:rsidRDefault="00F90DF0" w:rsidP="00F90DF0">
            <w:pPr>
              <w:pStyle w:val="TableParagraph"/>
              <w:spacing w:line="315" w:lineRule="exact"/>
              <w:ind w:left="371" w:right="362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 образование</w:t>
            </w:r>
          </w:p>
        </w:tc>
        <w:tc>
          <w:tcPr>
            <w:tcW w:w="2693" w:type="dxa"/>
          </w:tcPr>
          <w:p w:rsidR="00F90DF0" w:rsidRDefault="00F90DF0" w:rsidP="00F90DF0">
            <w:pPr>
              <w:pStyle w:val="TableParagraph"/>
              <w:spacing w:line="315" w:lineRule="exact"/>
              <w:ind w:left="278" w:right="266"/>
              <w:jc w:val="center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F90DF0" w:rsidRDefault="00F90DF0" w:rsidP="00F90DF0">
            <w:pPr>
              <w:pStyle w:val="TableParagraph"/>
              <w:spacing w:line="311" w:lineRule="exact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 по ФГОС</w:t>
            </w:r>
          </w:p>
        </w:tc>
        <w:tc>
          <w:tcPr>
            <w:tcW w:w="2268" w:type="dxa"/>
          </w:tcPr>
          <w:p w:rsidR="00F90DF0" w:rsidRDefault="00F90DF0" w:rsidP="00F90DF0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F90DF0" w:rsidRDefault="00F90DF0" w:rsidP="00F90DF0">
            <w:pPr>
              <w:jc w:val="center"/>
            </w:pPr>
            <w:r>
              <w:rPr>
                <w:sz w:val="28"/>
              </w:rPr>
              <w:t>р</w:t>
            </w:r>
            <w:r w:rsidRPr="00F65FB2">
              <w:rPr>
                <w:sz w:val="28"/>
              </w:rPr>
              <w:t>усский</w:t>
            </w:r>
          </w:p>
        </w:tc>
        <w:tc>
          <w:tcPr>
            <w:tcW w:w="2225" w:type="dxa"/>
          </w:tcPr>
          <w:p w:rsidR="00F90DF0" w:rsidRDefault="00F90DF0" w:rsidP="00F90DF0">
            <w:pPr>
              <w:pStyle w:val="TableParagraph"/>
              <w:spacing w:line="315" w:lineRule="exact"/>
              <w:ind w:left="444"/>
              <w:rPr>
                <w:sz w:val="28"/>
              </w:rPr>
            </w:pPr>
            <w:r>
              <w:rPr>
                <w:sz w:val="28"/>
              </w:rPr>
              <w:t>бессрочная</w:t>
            </w:r>
          </w:p>
        </w:tc>
        <w:tc>
          <w:tcPr>
            <w:tcW w:w="2736" w:type="dxa"/>
          </w:tcPr>
          <w:p w:rsidR="00F90DF0" w:rsidRDefault="00F90DF0" w:rsidP="00F90DF0">
            <w:pPr>
              <w:pStyle w:val="TableParagraph"/>
              <w:spacing w:line="315" w:lineRule="exact"/>
              <w:ind w:left="205" w:right="1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 года</w:t>
            </w:r>
          </w:p>
        </w:tc>
      </w:tr>
    </w:tbl>
    <w:p w:rsidR="00624473" w:rsidRDefault="00624473">
      <w:bookmarkStart w:id="0" w:name="_GoBack"/>
      <w:bookmarkEnd w:id="0"/>
    </w:p>
    <w:sectPr w:rsidR="00624473">
      <w:type w:val="continuous"/>
      <w:pgSz w:w="16840" w:h="11910" w:orient="landscape"/>
      <w:pgMar w:top="9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E8E"/>
    <w:rsid w:val="00122DF1"/>
    <w:rsid w:val="00205E8E"/>
    <w:rsid w:val="00624473"/>
    <w:rsid w:val="00F33CA6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203E"/>
  <w15:docId w15:val="{199E77AE-CE98-4276-A837-95C928A9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C28DA-5581-4B9E-A75C-B617C670CFAF}"/>
</file>

<file path=customXml/itemProps2.xml><?xml version="1.0" encoding="utf-8"?>
<ds:datastoreItem xmlns:ds="http://schemas.openxmlformats.org/officeDocument/2006/customXml" ds:itemID="{20C70C07-4247-4A91-A026-5ECEFA178BA4}"/>
</file>

<file path=customXml/itemProps3.xml><?xml version="1.0" encoding="utf-8"?>
<ds:datastoreItem xmlns:ds="http://schemas.openxmlformats.org/officeDocument/2006/customXml" ds:itemID="{89A3E675-5CE9-4971-A1EC-796280A1987B}"/>
</file>

<file path=customXml/itemProps4.xml><?xml version="1.0" encoding="utf-8"?>
<ds:datastoreItem xmlns:ds="http://schemas.openxmlformats.org/officeDocument/2006/customXml" ds:itemID="{464A5036-EFA5-4BFA-872E-A1C2EDBF4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 - 34</dc:creator>
  <cp:lastModifiedBy>LICEI - 34</cp:lastModifiedBy>
  <cp:revision>4</cp:revision>
  <dcterms:created xsi:type="dcterms:W3CDTF">2021-12-27T11:20:00Z</dcterms:created>
  <dcterms:modified xsi:type="dcterms:W3CDTF">2021-12-27T11:39:00Z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0x01010000B0E99357E7DD488C15C2853FAEC732</vt:lpwstr>
  </property>
</Properties>
</file>