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B5" w:rsidRPr="00E0137B" w:rsidRDefault="00D82FB5" w:rsidP="00D82FB5">
      <w:pPr>
        <w:shd w:val="clear" w:color="auto" w:fill="FFFFFF" w:themeFill="background1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E0137B">
        <w:rPr>
          <w:rFonts w:eastAsia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82FB5" w:rsidRPr="00E0137B" w:rsidRDefault="00D82FB5" w:rsidP="00D82FB5">
      <w:pPr>
        <w:shd w:val="clear" w:color="auto" w:fill="FFFFFF" w:themeFill="background1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E0137B">
        <w:rPr>
          <w:rFonts w:eastAsia="Times New Roman"/>
          <w:b/>
          <w:sz w:val="28"/>
          <w:szCs w:val="28"/>
        </w:rPr>
        <w:t xml:space="preserve">города Костромы </w:t>
      </w:r>
    </w:p>
    <w:p w:rsidR="00D82FB5" w:rsidRPr="00E0137B" w:rsidRDefault="00D82FB5" w:rsidP="00D82FB5">
      <w:pPr>
        <w:shd w:val="clear" w:color="auto" w:fill="FFFFFF" w:themeFill="background1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E0137B">
        <w:rPr>
          <w:rFonts w:eastAsia="Times New Roman"/>
          <w:b/>
          <w:sz w:val="28"/>
          <w:szCs w:val="28"/>
        </w:rPr>
        <w:t>«Средняя общеобразовательная школа № 4»</w:t>
      </w:r>
    </w:p>
    <w:p w:rsidR="00D82FB5" w:rsidRDefault="00D82FB5" w:rsidP="00D82FB5">
      <w:pPr>
        <w:shd w:val="clear" w:color="auto" w:fill="FFFFFF" w:themeFill="background1"/>
        <w:spacing w:line="246" w:lineRule="exac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3F7D84" w:rsidRDefault="00E0137B" w:rsidP="00E013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F7D84">
        <w:rPr>
          <w:b/>
          <w:sz w:val="28"/>
          <w:szCs w:val="28"/>
        </w:rPr>
        <w:t xml:space="preserve">Методические рекомендации  для учителей русского языка и литературы по формированию читательской грамотности у </w:t>
      </w:r>
    </w:p>
    <w:p w:rsidR="00E0137B" w:rsidRPr="003F7D84" w:rsidRDefault="00E0137B" w:rsidP="00E013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F7D84">
        <w:rPr>
          <w:b/>
          <w:sz w:val="28"/>
          <w:szCs w:val="28"/>
        </w:rPr>
        <w:t>учащихся 5-х классов</w:t>
      </w:r>
    </w:p>
    <w:p w:rsidR="00D82FB5" w:rsidRPr="005C5F19" w:rsidRDefault="00D82FB5" w:rsidP="00D82FB5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:rsidR="00D82FB5" w:rsidRDefault="00D82FB5" w:rsidP="00D82FB5">
      <w:pPr>
        <w:shd w:val="clear" w:color="auto" w:fill="FFFFFF" w:themeFill="background1"/>
        <w:spacing w:line="2" w:lineRule="exac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69" w:lineRule="exac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</w:t>
      </w:r>
    </w:p>
    <w:p w:rsidR="00D82FB5" w:rsidRDefault="00D82FB5" w:rsidP="00D82FB5">
      <w:pPr>
        <w:shd w:val="clear" w:color="auto" w:fill="FFFFFF" w:themeFill="background1"/>
        <w:spacing w:line="0" w:lineRule="atLeas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rPr>
          <w:rFonts w:eastAsia="Times New Roman"/>
        </w:rPr>
      </w:pPr>
    </w:p>
    <w:p w:rsidR="003F7D84" w:rsidRDefault="003F7D84" w:rsidP="00D82FB5">
      <w:pPr>
        <w:shd w:val="clear" w:color="auto" w:fill="FFFFFF" w:themeFill="background1"/>
        <w:spacing w:line="0" w:lineRule="atLeast"/>
        <w:rPr>
          <w:rFonts w:eastAsia="Times New Roman"/>
        </w:rPr>
      </w:pPr>
    </w:p>
    <w:p w:rsidR="003F7D84" w:rsidRDefault="003F7D84" w:rsidP="00D82FB5">
      <w:pPr>
        <w:shd w:val="clear" w:color="auto" w:fill="FFFFFF" w:themeFill="background1"/>
        <w:spacing w:line="0" w:lineRule="atLeas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0" w:lineRule="atLeast"/>
        <w:jc w:val="both"/>
        <w:rPr>
          <w:rFonts w:eastAsia="Times New Roman"/>
        </w:rPr>
      </w:pPr>
    </w:p>
    <w:tbl>
      <w:tblPr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5778"/>
      </w:tblGrid>
      <w:tr w:rsidR="00D82FB5" w:rsidRPr="00FB235B" w:rsidTr="001B2B3F">
        <w:trPr>
          <w:trHeight w:val="894"/>
        </w:trPr>
        <w:tc>
          <w:tcPr>
            <w:tcW w:w="5778" w:type="dxa"/>
            <w:shd w:val="clear" w:color="auto" w:fill="auto"/>
          </w:tcPr>
          <w:p w:rsidR="00D82FB5" w:rsidRPr="00FB235B" w:rsidRDefault="00D82FB5" w:rsidP="001B2B3F">
            <w:pPr>
              <w:shd w:val="clear" w:color="auto" w:fill="FFFFFF" w:themeFill="background1"/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Составитель</w:t>
            </w:r>
            <w:r w:rsidRPr="00FB235B">
              <w:rPr>
                <w:rFonts w:eastAsia="Times New Roman"/>
                <w:sz w:val="28"/>
              </w:rPr>
              <w:t>:</w:t>
            </w:r>
          </w:p>
          <w:p w:rsidR="00D82FB5" w:rsidRDefault="00D82FB5" w:rsidP="00EC52D5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учитель русского языка</w:t>
            </w:r>
            <w:r>
              <w:rPr>
                <w:rFonts w:eastAsia="Times New Roman"/>
                <w:sz w:val="28"/>
              </w:rPr>
              <w:t xml:space="preserve"> </w:t>
            </w:r>
          </w:p>
          <w:p w:rsidR="00EC52D5" w:rsidRPr="00FB235B" w:rsidRDefault="00EC52D5" w:rsidP="00EC52D5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8"/>
              </w:rPr>
              <w:t>Комарова Наталья Николаевна</w:t>
            </w:r>
          </w:p>
          <w:p w:rsidR="00D82FB5" w:rsidRPr="00FB235B" w:rsidRDefault="00D82FB5" w:rsidP="001B2B3F">
            <w:pPr>
              <w:shd w:val="clear" w:color="auto" w:fill="FFFFFF" w:themeFill="background1"/>
              <w:jc w:val="right"/>
              <w:rPr>
                <w:rFonts w:eastAsia="Times New Roman"/>
                <w:sz w:val="28"/>
              </w:rPr>
            </w:pPr>
          </w:p>
          <w:p w:rsidR="00D82FB5" w:rsidRPr="00FB235B" w:rsidRDefault="00D82FB5" w:rsidP="001B2B3F">
            <w:pPr>
              <w:shd w:val="clear" w:color="auto" w:fill="FFFFFF" w:themeFill="background1"/>
              <w:jc w:val="center"/>
              <w:rPr>
                <w:rFonts w:eastAsia="Times New Roman"/>
              </w:rPr>
            </w:pPr>
            <w:r w:rsidRPr="00FB235B">
              <w:rPr>
                <w:rFonts w:eastAsia="Times New Roman"/>
                <w:i/>
              </w:rPr>
              <w:t xml:space="preserve">                                 </w:t>
            </w:r>
          </w:p>
        </w:tc>
      </w:tr>
    </w:tbl>
    <w:p w:rsidR="00D82FB5" w:rsidRPr="005C5F19" w:rsidRDefault="00D82FB5" w:rsidP="00D82FB5">
      <w:pPr>
        <w:shd w:val="clear" w:color="auto" w:fill="FFFFFF" w:themeFill="background1"/>
        <w:ind w:left="3828" w:firstLine="708"/>
        <w:rPr>
          <w:sz w:val="28"/>
          <w:szCs w:val="28"/>
        </w:rPr>
      </w:pPr>
      <w:r>
        <w:rPr>
          <w:rFonts w:eastAsia="Times New Roman"/>
        </w:rPr>
        <w:t xml:space="preserve">  </w:t>
      </w:r>
    </w:p>
    <w:p w:rsidR="00D82FB5" w:rsidRDefault="00D82FB5" w:rsidP="00D82FB5">
      <w:pPr>
        <w:shd w:val="clear" w:color="auto" w:fill="FFFFFF" w:themeFill="background1"/>
        <w:ind w:left="3828" w:firstLine="708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ind w:left="3828" w:firstLine="708"/>
        <w:rPr>
          <w:rFonts w:eastAsia="Times New Roman"/>
        </w:rPr>
      </w:pPr>
    </w:p>
    <w:p w:rsidR="00D82FB5" w:rsidRPr="005C5F19" w:rsidRDefault="00D82FB5" w:rsidP="00D82FB5">
      <w:pPr>
        <w:shd w:val="clear" w:color="auto" w:fill="FFFFFF" w:themeFill="background1"/>
        <w:ind w:left="3828" w:firstLine="708"/>
        <w:rPr>
          <w:rFonts w:eastAsia="Times New Roman"/>
          <w:sz w:val="28"/>
        </w:rPr>
      </w:pPr>
    </w:p>
    <w:p w:rsidR="00D82FB5" w:rsidRDefault="00D82FB5" w:rsidP="00D82FB5">
      <w:pPr>
        <w:shd w:val="clear" w:color="auto" w:fill="FFFFFF" w:themeFill="background1"/>
        <w:ind w:left="4536"/>
        <w:jc w:val="right"/>
        <w:rPr>
          <w:rFonts w:eastAsia="Times New Roman"/>
        </w:rPr>
      </w:pPr>
    </w:p>
    <w:p w:rsidR="00D82FB5" w:rsidRDefault="00D82FB5" w:rsidP="00D82FB5">
      <w:pPr>
        <w:shd w:val="clear" w:color="auto" w:fill="FFFFFF" w:themeFill="background1"/>
        <w:spacing w:line="239" w:lineRule="auto"/>
        <w:jc w:val="right"/>
        <w:rPr>
          <w:rFonts w:eastAsia="Times New Roman"/>
          <w:sz w:val="28"/>
        </w:rPr>
      </w:pPr>
    </w:p>
    <w:p w:rsidR="00D82FB5" w:rsidRDefault="00D82FB5" w:rsidP="00D82FB5">
      <w:pPr>
        <w:shd w:val="clear" w:color="auto" w:fill="FFFFFF" w:themeFill="background1"/>
        <w:spacing w:line="239" w:lineRule="auto"/>
        <w:ind w:left="3720"/>
        <w:rPr>
          <w:rFonts w:eastAsia="Times New Roman"/>
          <w:sz w:val="28"/>
        </w:rPr>
      </w:pPr>
    </w:p>
    <w:p w:rsidR="00D82FB5" w:rsidRDefault="00D82FB5" w:rsidP="00D82FB5">
      <w:pPr>
        <w:shd w:val="clear" w:color="auto" w:fill="FFFFFF" w:themeFill="background1"/>
        <w:spacing w:line="239" w:lineRule="auto"/>
        <w:ind w:left="3720"/>
        <w:rPr>
          <w:rFonts w:eastAsia="Times New Roman"/>
          <w:sz w:val="28"/>
        </w:rPr>
      </w:pPr>
    </w:p>
    <w:p w:rsidR="00D82FB5" w:rsidRDefault="00D82FB5" w:rsidP="00D82FB5">
      <w:pPr>
        <w:shd w:val="clear" w:color="auto" w:fill="FFFFFF" w:themeFill="background1"/>
        <w:spacing w:line="239" w:lineRule="auto"/>
        <w:ind w:left="3720"/>
        <w:rPr>
          <w:rFonts w:eastAsia="Times New Roman"/>
          <w:sz w:val="28"/>
        </w:rPr>
      </w:pPr>
    </w:p>
    <w:p w:rsidR="00D82FB5" w:rsidRPr="001D367B" w:rsidRDefault="00D82FB5" w:rsidP="00D82FB5">
      <w:pPr>
        <w:shd w:val="clear" w:color="auto" w:fill="FFFFFF" w:themeFill="background1"/>
        <w:rPr>
          <w:rFonts w:eastAsia="Times New Roman"/>
          <w:sz w:val="28"/>
        </w:rPr>
      </w:pPr>
    </w:p>
    <w:p w:rsidR="00D82FB5" w:rsidRDefault="00D82FB5" w:rsidP="00D82FB5">
      <w:pPr>
        <w:shd w:val="clear" w:color="auto" w:fill="FFFFFF" w:themeFill="background1"/>
        <w:rPr>
          <w:rFonts w:eastAsia="Times New Roman"/>
          <w:sz w:val="28"/>
        </w:rPr>
      </w:pPr>
    </w:p>
    <w:p w:rsidR="001F71B7" w:rsidRPr="001D367B" w:rsidRDefault="001F71B7" w:rsidP="00D82FB5">
      <w:pPr>
        <w:shd w:val="clear" w:color="auto" w:fill="FFFFFF" w:themeFill="background1"/>
        <w:rPr>
          <w:rFonts w:eastAsia="Times New Roman"/>
          <w:sz w:val="28"/>
        </w:rPr>
      </w:pPr>
      <w:bookmarkStart w:id="0" w:name="_GoBack"/>
      <w:bookmarkEnd w:id="0"/>
    </w:p>
    <w:p w:rsidR="00D82FB5" w:rsidRDefault="00D82FB5" w:rsidP="00D82FB5">
      <w:pPr>
        <w:shd w:val="clear" w:color="auto" w:fill="FFFFFF" w:themeFill="background1"/>
        <w:spacing w:line="239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                                            Кострома</w:t>
      </w:r>
    </w:p>
    <w:p w:rsidR="00D82FB5" w:rsidRPr="000B7271" w:rsidRDefault="00D82FB5" w:rsidP="00D82FB5">
      <w:pPr>
        <w:shd w:val="clear" w:color="auto" w:fill="FFFFFF" w:themeFill="background1"/>
        <w:spacing w:line="239" w:lineRule="auto"/>
        <w:ind w:left="372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2022</w:t>
      </w:r>
    </w:p>
    <w:p w:rsidR="006F3617" w:rsidRDefault="006F3617" w:rsidP="00403E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03E34" w:rsidRPr="00B53F62" w:rsidRDefault="00403E34" w:rsidP="00403E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53F62">
        <w:rPr>
          <w:b/>
          <w:sz w:val="26"/>
          <w:szCs w:val="26"/>
        </w:rPr>
        <w:lastRenderedPageBreak/>
        <w:t>Методические рекомендации  для учителей русского языка и литературы по формированию читательской грамотности у учащихся 5-х классов</w:t>
      </w:r>
    </w:p>
    <w:p w:rsidR="00403E34" w:rsidRPr="00B53F62" w:rsidRDefault="00403E34" w:rsidP="00403E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03E34" w:rsidRPr="00B53F62" w:rsidRDefault="00403E34" w:rsidP="00403E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3F62">
        <w:rPr>
          <w:b/>
          <w:sz w:val="26"/>
          <w:szCs w:val="26"/>
        </w:rPr>
        <w:t>Цель:</w:t>
      </w:r>
      <w:r w:rsidRPr="00B53F62">
        <w:rPr>
          <w:sz w:val="26"/>
          <w:szCs w:val="26"/>
        </w:rPr>
        <w:t xml:space="preserve"> формирование читательской грамотности у учащихся 5-х классов.</w:t>
      </w:r>
    </w:p>
    <w:p w:rsidR="00403E34" w:rsidRPr="00B53F62" w:rsidRDefault="00403E34" w:rsidP="00403E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53F62">
        <w:rPr>
          <w:b/>
          <w:sz w:val="26"/>
          <w:szCs w:val="26"/>
        </w:rPr>
        <w:t>Задачи:</w:t>
      </w:r>
    </w:p>
    <w:p w:rsidR="00403E34" w:rsidRPr="00B53F62" w:rsidRDefault="00403E34" w:rsidP="00403E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3F62">
        <w:rPr>
          <w:sz w:val="26"/>
          <w:szCs w:val="26"/>
        </w:rPr>
        <w:t>- научить учащихся вычитывать информацию;</w:t>
      </w:r>
    </w:p>
    <w:p w:rsidR="00403E34" w:rsidRPr="00B53F62" w:rsidRDefault="00403E34" w:rsidP="00403E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3F62">
        <w:rPr>
          <w:sz w:val="26"/>
          <w:szCs w:val="26"/>
        </w:rPr>
        <w:t>- научить учащихся размышлять о прочитанном;</w:t>
      </w:r>
    </w:p>
    <w:p w:rsidR="00403E34" w:rsidRPr="00B53F62" w:rsidRDefault="00403E34" w:rsidP="00403E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3F62">
        <w:rPr>
          <w:sz w:val="26"/>
          <w:szCs w:val="26"/>
        </w:rPr>
        <w:t>- научить учащихся давать оценку прочитанному;</w:t>
      </w:r>
    </w:p>
    <w:p w:rsidR="00403E34" w:rsidRPr="00B53F62" w:rsidRDefault="00403E34" w:rsidP="00403E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3F62">
        <w:rPr>
          <w:sz w:val="26"/>
          <w:szCs w:val="26"/>
        </w:rPr>
        <w:t>- научить учащихся работать с разными источниками информации.</w:t>
      </w:r>
    </w:p>
    <w:p w:rsidR="00403E34" w:rsidRPr="00B53F62" w:rsidRDefault="00403E34" w:rsidP="00403E34">
      <w:pPr>
        <w:shd w:val="clear" w:color="auto" w:fill="FFFFFF"/>
        <w:ind w:firstLine="709"/>
        <w:jc w:val="both"/>
        <w:rPr>
          <w:rFonts w:eastAsia="Times New Roman" w:cs="Times New Roman"/>
          <w:bCs/>
          <w:sz w:val="26"/>
          <w:szCs w:val="26"/>
        </w:rPr>
      </w:pPr>
      <w:r w:rsidRPr="00B53F62">
        <w:rPr>
          <w:sz w:val="26"/>
          <w:szCs w:val="26"/>
        </w:rPr>
        <w:t xml:space="preserve">В настоящих рекомендациях показаны приемы </w:t>
      </w:r>
      <w:r w:rsidRPr="00B53F62">
        <w:rPr>
          <w:rFonts w:eastAsia="Times New Roman" w:cs="Times New Roman"/>
          <w:bCs/>
          <w:iCs/>
          <w:sz w:val="26"/>
          <w:szCs w:val="26"/>
        </w:rPr>
        <w:t>«Мозаика».</w:t>
      </w:r>
      <w:r w:rsidRPr="00B53F62">
        <w:rPr>
          <w:rFonts w:eastAsia="Times New Roman" w:cs="Times New Roman"/>
          <w:sz w:val="26"/>
          <w:szCs w:val="26"/>
        </w:rPr>
        <w:t> </w:t>
      </w:r>
      <w:r w:rsidRPr="00B53F62">
        <w:rPr>
          <w:rFonts w:eastAsia="Times New Roman" w:cs="Times New Roman"/>
          <w:bCs/>
          <w:sz w:val="26"/>
          <w:szCs w:val="26"/>
        </w:rPr>
        <w:t>«Реконструкция текста»</w:t>
      </w:r>
      <w:r w:rsidRPr="00B53F62">
        <w:rPr>
          <w:bCs/>
          <w:sz w:val="26"/>
          <w:szCs w:val="26"/>
        </w:rPr>
        <w:t xml:space="preserve">, «Письмо с дырками», </w:t>
      </w:r>
      <w:r w:rsidRPr="00B53F62">
        <w:rPr>
          <w:rFonts w:eastAsia="Times New Roman" w:cs="Times New Roman"/>
          <w:bCs/>
          <w:sz w:val="26"/>
          <w:szCs w:val="26"/>
        </w:rPr>
        <w:t>Прием «толстые» и «тонкие» вопросы.</w:t>
      </w:r>
    </w:p>
    <w:p w:rsidR="009D77AB" w:rsidRPr="00B53F62" w:rsidRDefault="00CF56F5" w:rsidP="009D77AB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Од</w:t>
      </w:r>
      <w:r w:rsidR="009D77AB" w:rsidRPr="00B53F62">
        <w:rPr>
          <w:rFonts w:eastAsia="Times New Roman" w:cs="Times New Roman"/>
          <w:sz w:val="26"/>
          <w:szCs w:val="26"/>
        </w:rPr>
        <w:t>н</w:t>
      </w:r>
      <w:r>
        <w:rPr>
          <w:rFonts w:eastAsia="Times New Roman" w:cs="Times New Roman"/>
          <w:sz w:val="26"/>
          <w:szCs w:val="26"/>
        </w:rPr>
        <w:t>им</w:t>
      </w:r>
      <w:r w:rsidR="009D77AB" w:rsidRPr="00B53F62">
        <w:rPr>
          <w:rFonts w:eastAsia="Times New Roman" w:cs="Times New Roman"/>
          <w:sz w:val="26"/>
          <w:szCs w:val="26"/>
        </w:rPr>
        <w:t xml:space="preserve"> из продуктивных приемов работы с текстом на уроках русского языка и литературы является «</w:t>
      </w:r>
      <w:r w:rsidR="001E1C0B" w:rsidRPr="00B53F62">
        <w:rPr>
          <w:bCs/>
          <w:sz w:val="26"/>
          <w:szCs w:val="26"/>
        </w:rPr>
        <w:t>Письмо с дырками</w:t>
      </w:r>
      <w:r w:rsidR="009D77AB" w:rsidRPr="00B53F62">
        <w:rPr>
          <w:rFonts w:eastAsia="Times New Roman" w:cs="Times New Roman"/>
          <w:sz w:val="26"/>
          <w:szCs w:val="26"/>
        </w:rPr>
        <w:t>». Этот прием подойдет в качестве проверки усвоенных ранее знаний и для работы с параграфом при изучении нового материала .</w:t>
      </w:r>
    </w:p>
    <w:p w:rsidR="007C1633" w:rsidRPr="00B53F62" w:rsidRDefault="007C1633" w:rsidP="007C1633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ПРИМЕР</w:t>
      </w:r>
      <w:r w:rsidR="00D63EE4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  <w:r w:rsidR="001F3138">
        <w:rPr>
          <w:rFonts w:eastAsia="Times New Roman" w:cs="Times New Roman"/>
          <w:b/>
          <w:bCs/>
          <w:color w:val="000000"/>
          <w:sz w:val="26"/>
          <w:szCs w:val="26"/>
        </w:rPr>
        <w:t xml:space="preserve"> стихотворение «Весна», автор </w:t>
      </w:r>
      <w:r w:rsidR="003F56EE">
        <w:rPr>
          <w:rFonts w:eastAsia="Times New Roman" w:cs="Times New Roman"/>
          <w:b/>
          <w:bCs/>
          <w:color w:val="000000"/>
          <w:sz w:val="26"/>
          <w:szCs w:val="26"/>
        </w:rPr>
        <w:t>А.Н.Плещеев</w:t>
      </w: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  <w:r w:rsidRPr="00B53F62">
        <w:rPr>
          <w:rFonts w:eastAsia="Times New Roman" w:cs="Times New Roman"/>
          <w:i/>
          <w:sz w:val="26"/>
          <w:szCs w:val="26"/>
        </w:rPr>
        <w:t>Уж тает снег, ____________ ручьи,</w:t>
      </w:r>
      <w:r w:rsidRPr="00B53F62">
        <w:rPr>
          <w:rFonts w:eastAsia="Times New Roman" w:cs="Times New Roman"/>
          <w:i/>
          <w:sz w:val="26"/>
          <w:szCs w:val="26"/>
        </w:rPr>
        <w:br/>
        <w:t>В окно повеяло ____________…</w:t>
      </w:r>
      <w:r w:rsidRPr="00B53F62">
        <w:rPr>
          <w:rFonts w:eastAsia="Times New Roman" w:cs="Times New Roman"/>
          <w:i/>
          <w:sz w:val="26"/>
          <w:szCs w:val="26"/>
        </w:rPr>
        <w:br/>
        <w:t>___________ скоро соловьи,</w:t>
      </w:r>
      <w:r w:rsidRPr="00B53F62">
        <w:rPr>
          <w:rFonts w:eastAsia="Times New Roman" w:cs="Times New Roman"/>
          <w:i/>
          <w:sz w:val="26"/>
          <w:szCs w:val="26"/>
        </w:rPr>
        <w:br/>
        <w:t>И лес ___________ листвою!</w:t>
      </w: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  <w:r w:rsidRPr="00B53F62">
        <w:rPr>
          <w:rFonts w:eastAsia="Times New Roman" w:cs="Times New Roman"/>
          <w:i/>
          <w:sz w:val="26"/>
          <w:szCs w:val="26"/>
        </w:rPr>
        <w:t>Чиста ____________ лазурь,</w:t>
      </w:r>
      <w:r w:rsidRPr="00B53F62">
        <w:rPr>
          <w:rFonts w:eastAsia="Times New Roman" w:cs="Times New Roman"/>
          <w:i/>
          <w:sz w:val="26"/>
          <w:szCs w:val="26"/>
        </w:rPr>
        <w:br/>
        <w:t>_______________и ярче солнце стало,</w:t>
      </w:r>
      <w:r w:rsidRPr="00B53F62">
        <w:rPr>
          <w:rFonts w:eastAsia="Times New Roman" w:cs="Times New Roman"/>
          <w:i/>
          <w:sz w:val="26"/>
          <w:szCs w:val="26"/>
        </w:rPr>
        <w:br/>
        <w:t>Пора метелей злых и ____________</w:t>
      </w:r>
      <w:r w:rsidRPr="00B53F62">
        <w:rPr>
          <w:rFonts w:eastAsia="Times New Roman" w:cs="Times New Roman"/>
          <w:i/>
          <w:sz w:val="26"/>
          <w:szCs w:val="26"/>
        </w:rPr>
        <w:br/>
        <w:t>Опять ___________ миновала.</w:t>
      </w: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  <w:r w:rsidRPr="00B53F62">
        <w:rPr>
          <w:rFonts w:eastAsia="Times New Roman" w:cs="Times New Roman"/>
          <w:i/>
          <w:sz w:val="26"/>
          <w:szCs w:val="26"/>
        </w:rPr>
        <w:t>И сердце сильно так в ____________</w:t>
      </w: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  <w:r w:rsidRPr="00B53F62">
        <w:rPr>
          <w:rFonts w:eastAsia="Times New Roman" w:cs="Times New Roman"/>
          <w:i/>
          <w:sz w:val="26"/>
          <w:szCs w:val="26"/>
        </w:rPr>
        <w:t>__________, как будто ждет чего-то,</w:t>
      </w:r>
      <w:r w:rsidRPr="00B53F62">
        <w:rPr>
          <w:rFonts w:eastAsia="Times New Roman" w:cs="Times New Roman"/>
          <w:i/>
          <w:sz w:val="26"/>
          <w:szCs w:val="26"/>
        </w:rPr>
        <w:br/>
        <w:t>Как будто _____________ впереди</w:t>
      </w:r>
      <w:r w:rsidRPr="00B53F62">
        <w:rPr>
          <w:rFonts w:eastAsia="Times New Roman" w:cs="Times New Roman"/>
          <w:i/>
          <w:sz w:val="26"/>
          <w:szCs w:val="26"/>
        </w:rPr>
        <w:br/>
        <w:t>И __________ зима заботы!</w:t>
      </w: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  <w:r w:rsidRPr="00B53F62">
        <w:rPr>
          <w:rFonts w:eastAsia="Times New Roman" w:cs="Times New Roman"/>
          <w:i/>
          <w:sz w:val="26"/>
          <w:szCs w:val="26"/>
        </w:rPr>
        <w:t>Все лица весело ____________.</w:t>
      </w:r>
      <w:r w:rsidRPr="00B53F62">
        <w:rPr>
          <w:rFonts w:eastAsia="Times New Roman" w:cs="Times New Roman"/>
          <w:i/>
          <w:sz w:val="26"/>
          <w:szCs w:val="26"/>
        </w:rPr>
        <w:br/>
        <w:t>«Весна!» — читаешь в ___________ взоре;</w:t>
      </w:r>
      <w:r w:rsidRPr="00B53F62">
        <w:rPr>
          <w:rFonts w:eastAsia="Times New Roman" w:cs="Times New Roman"/>
          <w:i/>
          <w:sz w:val="26"/>
          <w:szCs w:val="26"/>
        </w:rPr>
        <w:br/>
        <w:t>И тот, как ______________, ей рад,</w:t>
      </w:r>
      <w:r w:rsidRPr="00B53F62">
        <w:rPr>
          <w:rFonts w:eastAsia="Times New Roman" w:cs="Times New Roman"/>
          <w:i/>
          <w:sz w:val="26"/>
          <w:szCs w:val="26"/>
        </w:rPr>
        <w:br/>
        <w:t>Чья жизнь — лишь тяжкий труд и _____________.</w:t>
      </w: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</w:p>
    <w:p w:rsidR="009D77AB" w:rsidRPr="00B53F62" w:rsidRDefault="009D77AB" w:rsidP="009D77AB">
      <w:pPr>
        <w:rPr>
          <w:rFonts w:eastAsia="Times New Roman" w:cs="Times New Roman"/>
          <w:i/>
          <w:sz w:val="26"/>
          <w:szCs w:val="26"/>
        </w:rPr>
      </w:pPr>
      <w:r w:rsidRPr="00B53F62">
        <w:rPr>
          <w:rFonts w:eastAsia="Times New Roman" w:cs="Times New Roman"/>
          <w:i/>
          <w:sz w:val="26"/>
          <w:szCs w:val="26"/>
        </w:rPr>
        <w:t>Но резвых деток звонкий ______________</w:t>
      </w:r>
      <w:r w:rsidRPr="00B53F62">
        <w:rPr>
          <w:rFonts w:eastAsia="Times New Roman" w:cs="Times New Roman"/>
          <w:i/>
          <w:sz w:val="26"/>
          <w:szCs w:val="26"/>
        </w:rPr>
        <w:br/>
        <w:t>И беззаботных ______________ пенье</w:t>
      </w:r>
      <w:r w:rsidRPr="00B53F62">
        <w:rPr>
          <w:rFonts w:eastAsia="Times New Roman" w:cs="Times New Roman"/>
          <w:i/>
          <w:sz w:val="26"/>
          <w:szCs w:val="26"/>
        </w:rPr>
        <w:br/>
        <w:t>____________ говорят — кто больше всех</w:t>
      </w:r>
      <w:r w:rsidRPr="00B53F62">
        <w:rPr>
          <w:rFonts w:eastAsia="Times New Roman" w:cs="Times New Roman"/>
          <w:i/>
          <w:sz w:val="26"/>
          <w:szCs w:val="26"/>
        </w:rPr>
        <w:br/>
        <w:t>Природы любит ___________________!</w:t>
      </w:r>
    </w:p>
    <w:p w:rsidR="00A04326" w:rsidRPr="00B53F62" w:rsidRDefault="00A04326" w:rsidP="00A0432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i/>
          <w:iCs/>
          <w:sz w:val="26"/>
          <w:szCs w:val="26"/>
        </w:rPr>
      </w:pPr>
    </w:p>
    <w:p w:rsidR="00FE0586" w:rsidRPr="00B53F62" w:rsidRDefault="00FE0586" w:rsidP="00A0432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i/>
          <w:iCs/>
          <w:sz w:val="26"/>
          <w:szCs w:val="26"/>
        </w:rPr>
      </w:pPr>
    </w:p>
    <w:p w:rsidR="00FE0586" w:rsidRPr="00B53F62" w:rsidRDefault="00FE0586" w:rsidP="00FE058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FE0586" w:rsidRPr="00B53F62" w:rsidRDefault="00FE0586" w:rsidP="00FE058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FE0586" w:rsidRPr="00B53F62" w:rsidRDefault="00FE0586" w:rsidP="00FE058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Прием «толстые» и «тонкие» вопросы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7C1633">
        <w:rPr>
          <w:rFonts w:eastAsia="Times New Roman" w:cs="Times New Roman"/>
          <w:bCs/>
          <w:color w:val="000000"/>
          <w:sz w:val="26"/>
          <w:szCs w:val="26"/>
        </w:rPr>
        <w:t>«Толстые и тонкие вопросы»</w:t>
      </w:r>
      <w:r w:rsidRPr="007C1633">
        <w:rPr>
          <w:rFonts w:eastAsia="Times New Roman" w:cs="Times New Roman"/>
          <w:color w:val="000000"/>
          <w:sz w:val="26"/>
          <w:szCs w:val="26"/>
        </w:rPr>
        <w:t> — </w:t>
      </w:r>
      <w:r w:rsidRPr="007C1633">
        <w:rPr>
          <w:rFonts w:eastAsia="Times New Roman" w:cs="Times New Roman"/>
          <w:bCs/>
          <w:color w:val="000000"/>
          <w:sz w:val="26"/>
          <w:szCs w:val="26"/>
        </w:rPr>
        <w:t>это способ организации взаимоопроса учащихся по теме</w:t>
      </w:r>
      <w:r w:rsidRPr="00B53F62">
        <w:rPr>
          <w:rFonts w:eastAsia="Times New Roman" w:cs="Times New Roman"/>
          <w:color w:val="000000"/>
          <w:sz w:val="26"/>
          <w:szCs w:val="26"/>
        </w:rPr>
        <w:t>, при котором «тонкий» вопрос предполагает репродуктивный однозначный ответ (чаще это «да» или «нет»), а «толстый» (проблемный) требует глубокого осмысления задания, рациональных рассуждений, поиска дополнительных знаний и анализ информации.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На уроке техника представляется в виде таблицы, которую учащиеся заполняют и озвучивают друг другу с целью получения ответов на поставленные вопросы: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E0586" w:rsidRPr="00B53F62" w:rsidTr="0012024C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«Тонкие» вопросы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«Толстые» вопросы</w:t>
            </w:r>
          </w:p>
        </w:tc>
      </w:tr>
      <w:tr w:rsidR="00FE0586" w:rsidRPr="00B53F62" w:rsidTr="0012024C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Кто?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Что?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Когда?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Как звали… 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Было ли… ?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Дайте три объяснения, почему… 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Объясните, почему… 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Почему вы думаете…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Почему вы считаете…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В чём различие…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Предположите, что будет, если…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Что, если…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Может…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Будет…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Мог ли…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Согласны ли вы… ?</w:t>
            </w:r>
          </w:p>
          <w:p w:rsidR="00FE0586" w:rsidRPr="00B53F62" w:rsidRDefault="00FE0586" w:rsidP="0012024C">
            <w:pPr>
              <w:ind w:firstLine="306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Верно ли… ?</w:t>
            </w:r>
          </w:p>
        </w:tc>
      </w:tr>
    </w:tbl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Приём направлен на реализацию целей, которые ставятся на любом уроке:</w:t>
      </w:r>
    </w:p>
    <w:p w:rsidR="00FE0586" w:rsidRPr="00B53F62" w:rsidRDefault="00FE0586" w:rsidP="00FE0586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обучает учащегося на практике применять новые знания и соотносить их с уже полученными;</w:t>
      </w:r>
    </w:p>
    <w:p w:rsidR="00FE0586" w:rsidRPr="00B53F62" w:rsidRDefault="00FE0586" w:rsidP="00FE0586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отрабатывает умение учащимся формулировать вопросы;</w:t>
      </w:r>
    </w:p>
    <w:p w:rsidR="00FE0586" w:rsidRPr="00B53F62" w:rsidRDefault="00FE0586" w:rsidP="00FE0586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 xml:space="preserve">воспитывает у учащегося уважение к различным мнениям и взглядам на одну и ту же проблему. </w:t>
      </w:r>
    </w:p>
    <w:p w:rsidR="00FE0586" w:rsidRPr="00B53F62" w:rsidRDefault="00FE0586" w:rsidP="00FE0586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br/>
        <w:t>Сформулированный учащимся вопрос позволяет сделать вывод об уровне развития:</w:t>
      </w:r>
    </w:p>
    <w:p w:rsidR="00FE0586" w:rsidRPr="00B53F62" w:rsidRDefault="00FE0586" w:rsidP="00FE0586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умения учащегося погружаться в текст;</w:t>
      </w:r>
    </w:p>
    <w:p w:rsidR="00FE0586" w:rsidRPr="00B53F62" w:rsidRDefault="00FE0586" w:rsidP="00FE0586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способности учащегося анализировать информацию в контексте личного опыта;</w:t>
      </w:r>
    </w:p>
    <w:p w:rsidR="00FE0586" w:rsidRPr="00B53F62" w:rsidRDefault="00FE0586" w:rsidP="00FE0586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навыка у учащегося работать в малых и больших группах, выслушивать оппонента и доказательно высказывать свою точку зрения.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«Толстые и тонкие вопросы» отлично вписываются во все</w:t>
      </w: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B53F62">
        <w:rPr>
          <w:rFonts w:eastAsia="Times New Roman" w:cs="Times New Roman"/>
          <w:bCs/>
          <w:color w:val="000000"/>
          <w:sz w:val="26"/>
          <w:szCs w:val="26"/>
        </w:rPr>
        <w:t>этапы урока</w:t>
      </w:r>
      <w:r w:rsidRPr="00B53F62">
        <w:rPr>
          <w:rFonts w:eastAsia="Times New Roman" w:cs="Times New Roman"/>
          <w:color w:val="000000"/>
          <w:sz w:val="26"/>
          <w:szCs w:val="26"/>
        </w:rPr>
        <w:t>:</w:t>
      </w:r>
    </w:p>
    <w:p w:rsidR="00FE0586" w:rsidRPr="00B53F62" w:rsidRDefault="00FE0586" w:rsidP="00FE058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на стадии актуализации полученных знаний приём помогает вспомнить пройденный материал.</w:t>
      </w:r>
    </w:p>
    <w:p w:rsidR="00FE0586" w:rsidRPr="00B53F62" w:rsidRDefault="00FE0586" w:rsidP="00FE058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на этапе осмысления вопросы служат для усвоения знаний по ходу их изложения (например, в процессе чтения текста или составления конспекта).</w:t>
      </w:r>
    </w:p>
    <w:p w:rsidR="00FE0586" w:rsidRPr="00B53F62" w:rsidRDefault="00FE0586" w:rsidP="00FE058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в процессе закрепления информации с помощью размышлений в рамках «Толстых и тонких вопросов» учащиеся с успехом могут продемонстрировать полученные знания, умения и навыки.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Работа </w:t>
      </w:r>
      <w:r w:rsidRPr="00B53F62">
        <w:rPr>
          <w:rFonts w:eastAsia="Times New Roman" w:cs="Times New Roman"/>
          <w:color w:val="000000"/>
          <w:sz w:val="26"/>
          <w:szCs w:val="26"/>
        </w:rPr>
        <w:t>с его применением строится </w:t>
      </w: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в</w:t>
      </w:r>
      <w:r w:rsidRPr="00B53F62">
        <w:rPr>
          <w:rFonts w:eastAsia="Times New Roman" w:cs="Times New Roman"/>
          <w:color w:val="000000"/>
          <w:sz w:val="26"/>
          <w:szCs w:val="26"/>
        </w:rPr>
        <w:t> </w:t>
      </w: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3 этапа</w:t>
      </w:r>
      <w:r w:rsidRPr="00B53F62">
        <w:rPr>
          <w:rFonts w:eastAsia="Times New Roman" w:cs="Times New Roman"/>
          <w:color w:val="000000"/>
          <w:sz w:val="26"/>
          <w:szCs w:val="26"/>
        </w:rPr>
        <w:t>:</w:t>
      </w:r>
    </w:p>
    <w:p w:rsidR="00FE0586" w:rsidRPr="00B53F62" w:rsidRDefault="00FE0586" w:rsidP="00FE0586">
      <w:pPr>
        <w:shd w:val="clear" w:color="auto" w:fill="FFFFFF"/>
        <w:ind w:left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I этап.</w:t>
      </w:r>
      <w:r w:rsidRPr="00B53F62">
        <w:rPr>
          <w:rFonts w:eastAsia="Times New Roman" w:cs="Times New Roman"/>
          <w:color w:val="000000"/>
          <w:sz w:val="26"/>
          <w:szCs w:val="26"/>
        </w:rPr>
        <w:t xml:space="preserve"> Учащиеся учатся формулировать «тонкие» вопросы, потом «толстые». </w:t>
      </w: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II этап</w:t>
      </w:r>
      <w:r w:rsidRPr="00B53F62">
        <w:rPr>
          <w:rFonts w:eastAsia="Times New Roman" w:cs="Times New Roman"/>
          <w:color w:val="000000"/>
          <w:sz w:val="26"/>
          <w:szCs w:val="26"/>
        </w:rPr>
        <w:t>. На этой стадии учащиеся записывают формулировки.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III этап.</w:t>
      </w:r>
      <w:r w:rsidRPr="00B53F62">
        <w:rPr>
          <w:rFonts w:eastAsia="Times New Roman" w:cs="Times New Roman"/>
          <w:color w:val="000000"/>
          <w:sz w:val="26"/>
          <w:szCs w:val="26"/>
        </w:rPr>
        <w:t> В процессе работы с текстом учащиеся вносят вопросы в таблицу, а затем задают их друг другу. От учителя требуется делать смысловые паузы, если материал представляется в устной форме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Задача учителя — показать разницу между «тонкими» (однозначными) вопросами и «толстыми», имеющими несколько аспектов рассмотрения. Для этого при введении техники в работу учитель сначала формулирует вопросы сам, затем с помощью учащихся, а через пару месяцев регулярного использования составление таблицы может быть отдано учащимся.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Особенности работы </w:t>
      </w:r>
      <w:r w:rsidRPr="00B53F62">
        <w:rPr>
          <w:rFonts w:eastAsia="Times New Roman" w:cs="Times New Roman"/>
          <w:color w:val="000000"/>
          <w:sz w:val="26"/>
          <w:szCs w:val="26"/>
        </w:rPr>
        <w:t>с приёмом на втором уровне образования:  учащиеся должны сами формулировать проблемные вопросы, а вот ответы на них учителю следует корректировать. Учитель может назначать «специалистов» по вопросам разного характера, только обязательно следует учитывать то, что «тонкие» задания значительно проще составляются и не требуют аналитического подхода при ответе.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ПРИМЕР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b/>
          <w:bCs/>
          <w:color w:val="000000"/>
          <w:sz w:val="26"/>
          <w:szCs w:val="26"/>
        </w:rPr>
        <w:t>Русский язык, 5 класс.</w:t>
      </w:r>
    </w:p>
    <w:p w:rsidR="00FE0586" w:rsidRPr="00B53F62" w:rsidRDefault="00FE0586" w:rsidP="00FE058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53F62">
        <w:rPr>
          <w:rFonts w:eastAsia="Times New Roman" w:cs="Times New Roman"/>
          <w:color w:val="000000"/>
          <w:sz w:val="26"/>
          <w:szCs w:val="26"/>
        </w:rPr>
        <w:t>Вопросы по теме «Дополнение»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E0586" w:rsidRPr="00B53F62" w:rsidTr="00FE0586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586" w:rsidRPr="00B53F62" w:rsidRDefault="00FE0586" w:rsidP="0012024C">
            <w:pPr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586" w:rsidRPr="00B53F62" w:rsidRDefault="00FE0586" w:rsidP="0012024C">
            <w:pPr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«Тонкие» вопросы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586" w:rsidRPr="00B53F62" w:rsidRDefault="00FE0586" w:rsidP="0012024C">
            <w:pPr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586" w:rsidRPr="00B53F62" w:rsidRDefault="00FE0586" w:rsidP="0012024C">
            <w:pPr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«Толстые» вопросы</w:t>
            </w:r>
          </w:p>
        </w:tc>
      </w:tr>
      <w:tr w:rsidR="00FE0586" w:rsidRPr="00B53F62" w:rsidTr="00FE0586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586" w:rsidRPr="00B53F62" w:rsidRDefault="00FE0586" w:rsidP="0012024C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150" w:afterAutospacing="0"/>
              <w:ind w:left="22" w:firstLine="338"/>
              <w:rPr>
                <w:sz w:val="26"/>
                <w:szCs w:val="26"/>
              </w:rPr>
            </w:pPr>
            <w:r w:rsidRPr="00B53F62">
              <w:rPr>
                <w:sz w:val="26"/>
                <w:szCs w:val="26"/>
              </w:rPr>
              <w:t>Каким членом предложения является дополнение?</w:t>
            </w:r>
          </w:p>
          <w:p w:rsidR="00FE0586" w:rsidRPr="00B53F62" w:rsidRDefault="00FE0586" w:rsidP="0012024C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150" w:afterAutospacing="0"/>
              <w:ind w:left="22" w:firstLine="338"/>
              <w:rPr>
                <w:sz w:val="26"/>
                <w:szCs w:val="26"/>
              </w:rPr>
            </w:pPr>
            <w:r w:rsidRPr="00B53F62">
              <w:rPr>
                <w:sz w:val="26"/>
                <w:szCs w:val="26"/>
              </w:rPr>
              <w:t>Как подчёркивается при синтаксическом разборе предложения?</w:t>
            </w:r>
          </w:p>
          <w:p w:rsidR="00FE0586" w:rsidRPr="00B53F62" w:rsidRDefault="00FE0586" w:rsidP="0012024C">
            <w:pPr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586" w:rsidRPr="00B53F62" w:rsidRDefault="00FE0586" w:rsidP="0012024C">
            <w:pPr>
              <w:pStyle w:val="a8"/>
              <w:numPr>
                <w:ilvl w:val="1"/>
                <w:numId w:val="2"/>
              </w:numPr>
              <w:tabs>
                <w:tab w:val="left" w:pos="483"/>
              </w:tabs>
              <w:ind w:left="199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Дайте объяснение, для чего нужно дополнение в предложении?</w:t>
            </w:r>
          </w:p>
          <w:p w:rsidR="00FE0586" w:rsidRPr="00B53F62" w:rsidRDefault="00FE0586" w:rsidP="0012024C">
            <w:pPr>
              <w:pStyle w:val="a8"/>
              <w:tabs>
                <w:tab w:val="left" w:pos="483"/>
              </w:tabs>
              <w:ind w:left="199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E0586" w:rsidRPr="00B53F62" w:rsidRDefault="00FE0586" w:rsidP="0012024C">
            <w:pPr>
              <w:pStyle w:val="a8"/>
              <w:numPr>
                <w:ilvl w:val="1"/>
                <w:numId w:val="2"/>
              </w:numPr>
              <w:tabs>
                <w:tab w:val="left" w:pos="483"/>
              </w:tabs>
              <w:ind w:left="199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3F62">
              <w:rPr>
                <w:rFonts w:eastAsia="Times New Roman" w:cs="Times New Roman"/>
                <w:color w:val="000000"/>
                <w:sz w:val="26"/>
                <w:szCs w:val="26"/>
              </w:rPr>
              <w:t>Предположите, что будет, если из предложения исчезнут дополнения?</w:t>
            </w:r>
          </w:p>
          <w:p w:rsidR="00FE0586" w:rsidRPr="00B53F62" w:rsidRDefault="00FE0586" w:rsidP="0012024C">
            <w:pPr>
              <w:ind w:firstLine="709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E0586" w:rsidRPr="00B53F62" w:rsidRDefault="00FE0586" w:rsidP="00A04326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i/>
          <w:iCs/>
          <w:sz w:val="26"/>
          <w:szCs w:val="26"/>
        </w:rPr>
      </w:pPr>
    </w:p>
    <w:p w:rsidR="00A04326" w:rsidRPr="00B53F62" w:rsidRDefault="00A04326" w:rsidP="00A04326">
      <w:pPr>
        <w:shd w:val="clear" w:color="auto" w:fill="FFFFFF"/>
        <w:ind w:firstLine="709"/>
        <w:jc w:val="center"/>
        <w:rPr>
          <w:rFonts w:eastAsia="Times New Roman" w:cs="Times New Roman"/>
          <w:sz w:val="26"/>
          <w:szCs w:val="26"/>
        </w:rPr>
      </w:pPr>
      <w:r w:rsidRPr="00B53F62">
        <w:rPr>
          <w:rFonts w:eastAsia="Times New Roman" w:cs="Times New Roman"/>
          <w:b/>
          <w:bCs/>
          <w:i/>
          <w:iCs/>
          <w:sz w:val="26"/>
          <w:szCs w:val="26"/>
        </w:rPr>
        <w:t>Прием «Мозаика».</w:t>
      </w:r>
      <w:r w:rsidRPr="00B53F62">
        <w:rPr>
          <w:rFonts w:eastAsia="Times New Roman" w:cs="Times New Roman"/>
          <w:sz w:val="26"/>
          <w:szCs w:val="26"/>
        </w:rPr>
        <w:t> </w:t>
      </w:r>
      <w:r w:rsidRPr="00B53F62">
        <w:rPr>
          <w:rFonts w:eastAsia="Times New Roman" w:cs="Times New Roman"/>
          <w:b/>
          <w:bCs/>
          <w:sz w:val="26"/>
          <w:szCs w:val="26"/>
        </w:rPr>
        <w:t>«Реконструкция текста»</w:t>
      </w:r>
    </w:p>
    <w:p w:rsidR="00A04326" w:rsidRPr="00B53F62" w:rsidRDefault="00A04326" w:rsidP="00A04326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 w:rsidRPr="00B53F62">
        <w:rPr>
          <w:rFonts w:eastAsia="Times New Roman" w:cs="Times New Roman"/>
          <w:sz w:val="26"/>
          <w:szCs w:val="26"/>
        </w:rPr>
        <w:t>Сложение целого текста из частей. Эффективен при изучении в 5 классе тем: “Текст”, “ Тема текста”.</w:t>
      </w:r>
    </w:p>
    <w:p w:rsidR="00A04326" w:rsidRPr="00B53F62" w:rsidRDefault="00A04326" w:rsidP="00A04326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 w:rsidRPr="00B53F62">
        <w:rPr>
          <w:rFonts w:eastAsia="Times New Roman" w:cs="Times New Roman"/>
          <w:sz w:val="26"/>
          <w:szCs w:val="26"/>
        </w:rPr>
        <w:t>Текст разделяется на части (предложения, абзацы).</w:t>
      </w:r>
    </w:p>
    <w:p w:rsidR="00A04326" w:rsidRPr="00B53F62" w:rsidRDefault="00A04326" w:rsidP="00A04326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 w:rsidRPr="00B53F62">
        <w:rPr>
          <w:rFonts w:eastAsia="Times New Roman" w:cs="Times New Roman"/>
          <w:sz w:val="26"/>
          <w:szCs w:val="26"/>
        </w:rPr>
        <w:t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A04326" w:rsidRPr="00B53F62" w:rsidRDefault="00A04326" w:rsidP="00A04326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 w:rsidRPr="00B53F62">
        <w:rPr>
          <w:rFonts w:eastAsia="Times New Roman" w:cs="Times New Roman"/>
          <w:sz w:val="26"/>
          <w:szCs w:val="26"/>
        </w:rPr>
        <w:t>В случае необходимости ученики могут вносить в текст небольшие коррективы, добавляя скрепляющие фразы, переходы.</w:t>
      </w:r>
    </w:p>
    <w:p w:rsidR="00A04326" w:rsidRPr="003834B2" w:rsidRDefault="00A04326" w:rsidP="00A04326">
      <w:pPr>
        <w:shd w:val="clear" w:color="auto" w:fill="FFFFFF"/>
        <w:ind w:firstLine="709"/>
        <w:jc w:val="both"/>
        <w:rPr>
          <w:rFonts w:eastAsia="Times New Roman" w:cs="Times New Roman"/>
          <w:b/>
          <w:sz w:val="26"/>
          <w:szCs w:val="26"/>
        </w:rPr>
      </w:pPr>
      <w:r w:rsidRPr="003834B2">
        <w:rPr>
          <w:rFonts w:eastAsia="Times New Roman" w:cs="Times New Roman"/>
          <w:b/>
          <w:sz w:val="26"/>
          <w:szCs w:val="26"/>
        </w:rPr>
        <w:t>ПРИМЕР:</w:t>
      </w:r>
    </w:p>
    <w:p w:rsidR="00A04326" w:rsidRPr="00B53F62" w:rsidRDefault="00A04326" w:rsidP="00A04326">
      <w:pPr>
        <w:shd w:val="clear" w:color="auto" w:fill="FFFFFF"/>
        <w:ind w:firstLine="709"/>
        <w:jc w:val="center"/>
        <w:outlineLvl w:val="0"/>
        <w:rPr>
          <w:rFonts w:eastAsia="Times New Roman" w:cs="Times New Roman"/>
          <w:b/>
          <w:bCs/>
          <w:kern w:val="36"/>
          <w:sz w:val="26"/>
          <w:szCs w:val="26"/>
        </w:rPr>
      </w:pPr>
      <w:r w:rsidRPr="00B53F62">
        <w:rPr>
          <w:rFonts w:eastAsia="Times New Roman" w:cs="Times New Roman"/>
          <w:b/>
          <w:bCs/>
          <w:kern w:val="36"/>
          <w:sz w:val="26"/>
          <w:szCs w:val="26"/>
        </w:rPr>
        <w:t>Михаил Васильевич Ломоносов</w:t>
      </w:r>
    </w:p>
    <w:p w:rsidR="00A04326" w:rsidRPr="00B53F62" w:rsidRDefault="00A04326" w:rsidP="00A04326">
      <w:pPr>
        <w:ind w:firstLine="709"/>
        <w:jc w:val="both"/>
        <w:rPr>
          <w:rFonts w:eastAsia="Times New Roman" w:cs="Times New Roman"/>
          <w:spacing w:val="2"/>
          <w:sz w:val="26"/>
          <w:szCs w:val="26"/>
          <w:shd w:val="clear" w:color="auto" w:fill="FFFFFF"/>
        </w:rPr>
      </w:pP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>Удивительным человеком был Михаил Васильевич ЛОМОНОСОВ (</w:t>
      </w:r>
      <w:r w:rsidRPr="00B53F62">
        <w:rPr>
          <w:rFonts w:eastAsia="Times New Roman" w:cs="Times New Roman"/>
          <w:spacing w:val="2"/>
          <w:sz w:val="26"/>
          <w:szCs w:val="26"/>
          <w:bdr w:val="none" w:sz="0" w:space="0" w:color="auto" w:frame="1"/>
          <w:shd w:val="clear" w:color="auto" w:fill="FFFFFF"/>
        </w:rPr>
        <w:t>1711</w:t>
      </w: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> − </w:t>
      </w:r>
      <w:r w:rsidRPr="00B53F62">
        <w:rPr>
          <w:rFonts w:eastAsia="Times New Roman" w:cs="Times New Roman"/>
          <w:spacing w:val="2"/>
          <w:sz w:val="26"/>
          <w:szCs w:val="26"/>
          <w:bdr w:val="none" w:sz="0" w:space="0" w:color="auto" w:frame="1"/>
          <w:shd w:val="clear" w:color="auto" w:fill="FFFFFF"/>
        </w:rPr>
        <w:t>1765</w:t>
      </w: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 xml:space="preserve">). Сын  </w:t>
      </w:r>
      <w:r w:rsidRPr="00B53F62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поморского</w:t>
      </w:r>
      <w:r w:rsidRPr="00B53F62">
        <w:rPr>
          <w:rFonts w:eastAsia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> крестьянина, он испытывал непреодолимую тягу к учению. В возрасте девятнадцати лет покинул отчий дом и пешком отправился с рыбным обозом в Москву. Трудным был путь юноши к науке, но, преодолев все препятствия, он стал великим ученым и блестящим поэтом, художником и историком, </w:t>
      </w:r>
      <w:r w:rsidRPr="00B53F62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основателем</w:t>
      </w: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> Московского университета.</w:t>
      </w:r>
    </w:p>
    <w:p w:rsidR="00A04326" w:rsidRPr="00B53F62" w:rsidRDefault="00A04326" w:rsidP="00A04326">
      <w:pPr>
        <w:ind w:firstLine="709"/>
        <w:jc w:val="both"/>
        <w:rPr>
          <w:rFonts w:eastAsia="Times New Roman" w:cs="Times New Roman"/>
          <w:spacing w:val="2"/>
          <w:sz w:val="26"/>
          <w:szCs w:val="26"/>
          <w:shd w:val="clear" w:color="auto" w:fill="FFFFFF"/>
        </w:rPr>
      </w:pP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>Кроме того, М.В. Ломоносов был создателем русской лингвистики − науки о языке, создателем первой научной грамматики. По этой книге занималось более пятидесяти поколений русских школьников.</w:t>
      </w:r>
    </w:p>
    <w:p w:rsidR="00A04326" w:rsidRPr="00B53F62" w:rsidRDefault="00A04326" w:rsidP="00A04326">
      <w:pPr>
        <w:ind w:firstLine="709"/>
        <w:rPr>
          <w:rFonts w:eastAsia="Times New Roman" w:cs="Times New Roman"/>
          <w:sz w:val="26"/>
          <w:szCs w:val="26"/>
        </w:rPr>
      </w:pP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 xml:space="preserve">М.В. Ломоносов всегда подчеркивал, что без грамматики невозможно познать родной язык и науку. "Все науки в грамматике нужду имеют", − писал </w:t>
      </w: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ученый. И он был прав. Чтобы правильно и грамотно наложить мысль по любому школьному предмету, нужно  </w:t>
      </w:r>
      <w:r w:rsidRPr="00B53F62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>владеть</w:t>
      </w: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 xml:space="preserve"> правилами  </w:t>
      </w:r>
      <w:r w:rsidRPr="00B53F62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построения </w:t>
      </w:r>
      <w:r w:rsidRPr="00B53F62">
        <w:rPr>
          <w:rFonts w:eastAsia="Times New Roman" w:cs="Times New Roman"/>
          <w:spacing w:val="2"/>
          <w:sz w:val="26"/>
          <w:szCs w:val="26"/>
          <w:shd w:val="clear" w:color="auto" w:fill="FFFFFF"/>
        </w:rPr>
        <w:t> родной речи.</w:t>
      </w:r>
    </w:p>
    <w:p w:rsidR="00A04326" w:rsidRPr="00B53F62" w:rsidRDefault="00A04326" w:rsidP="00A04326">
      <w:pPr>
        <w:jc w:val="center"/>
        <w:rPr>
          <w:sz w:val="26"/>
          <w:szCs w:val="26"/>
        </w:rPr>
      </w:pPr>
      <w:r w:rsidRPr="00B53F62">
        <w:rPr>
          <w:sz w:val="26"/>
          <w:szCs w:val="26"/>
        </w:rPr>
        <w:t xml:space="preserve"> </w:t>
      </w:r>
    </w:p>
    <w:p w:rsidR="00A04326" w:rsidRPr="00B53F62" w:rsidRDefault="00A04326" w:rsidP="00A04326">
      <w:pPr>
        <w:ind w:firstLine="709"/>
        <w:rPr>
          <w:sz w:val="26"/>
          <w:szCs w:val="26"/>
        </w:rPr>
      </w:pPr>
      <w:r w:rsidRPr="00B53F6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7E5C6" wp14:editId="7D06C3A7">
                <wp:simplePos x="0" y="0"/>
                <wp:positionH relativeFrom="column">
                  <wp:posOffset>148590</wp:posOffset>
                </wp:positionH>
                <wp:positionV relativeFrom="paragraph">
                  <wp:posOffset>3496310</wp:posOffset>
                </wp:positionV>
                <wp:extent cx="6096000" cy="1838325"/>
                <wp:effectExtent l="0" t="0" r="57150" b="28575"/>
                <wp:wrapNone/>
                <wp:docPr id="3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383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26" w:rsidRPr="00B0489D" w:rsidRDefault="00A04326" w:rsidP="00A04326">
                            <w:pPr>
                              <w:ind w:firstLine="709"/>
                              <w:jc w:val="both"/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Удивительным человеком был Михаил Васильевич ЛОМОНОСОВ (</w:t>
                            </w:r>
                            <w:r w:rsidRPr="00B0489D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1711</w:t>
                            </w: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 − </w:t>
                            </w:r>
                            <w:r w:rsidRPr="00B0489D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1765</w:t>
                            </w: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). Сын </w:t>
                            </w:r>
                            <w:r w:rsidRPr="00B0489D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489D">
                              <w:rPr>
                                <w:rFonts w:eastAsia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поморского</w:t>
                            </w:r>
                            <w:r w:rsidRPr="00B0489D">
                              <w:rPr>
                                <w:rFonts w:eastAsia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 крестьянина, он испытывал непреодолимую тягу к учению. В возрасте девятнадцати лет покинул отчий дом и пешком отправился с рыбным обозом в Москву. Трудным был путь юноши к науке, но, преодолев все препятствия, он стал великим ученым и блестящим поэтом, художником и историком, </w:t>
                            </w:r>
                            <w:r w:rsidRPr="00B0489D">
                              <w:rPr>
                                <w:rFonts w:eastAsia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основателем</w:t>
                            </w: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 Московского университета.</w:t>
                            </w:r>
                          </w:p>
                          <w:p w:rsidR="00A04326" w:rsidRDefault="00A04326" w:rsidP="00A04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E5C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3" o:spid="_x0000_s1026" type="#_x0000_t65" style="position:absolute;left:0;text-align:left;margin-left:11.7pt;margin-top:275.3pt;width:480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" adj="18000" fillcolor="#5b9bd5 [3204]" strokecolor="#1f4d78 [1604]" strokeweight="1pt">
                <v:stroke joinstyle="miter"/>
                <v:textbox>
                  <w:txbxContent>
                    <w:p w:rsidR="00A04326" w:rsidRPr="00B0489D" w:rsidRDefault="00A04326" w:rsidP="00A04326">
                      <w:pPr>
                        <w:ind w:firstLine="709"/>
                        <w:jc w:val="both"/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Удивительным человеком был Михаил Васильевич ЛОМОНОСОВ (</w:t>
                      </w:r>
                      <w:r w:rsidRPr="00B0489D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  <w:bdr w:val="none" w:sz="0" w:space="0" w:color="auto" w:frame="1"/>
                        </w:rPr>
                        <w:t>1711</w:t>
                      </w: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 − </w:t>
                      </w:r>
                      <w:r w:rsidRPr="00B0489D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  <w:bdr w:val="none" w:sz="0" w:space="0" w:color="auto" w:frame="1"/>
                        </w:rPr>
                        <w:t>1765</w:t>
                      </w: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). Сын </w:t>
                      </w:r>
                      <w:r w:rsidRPr="00B0489D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B0489D">
                        <w:rPr>
                          <w:rFonts w:eastAsia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>поморского</w:t>
                      </w:r>
                      <w:r w:rsidRPr="00B0489D">
                        <w:rPr>
                          <w:rFonts w:eastAsia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 крестьянина, он испытывал непреодолимую тягу к учению. В возрасте девятнадцати лет покинул отчий дом и пешком отправился с рыбным обозом в Москву. Трудным был путь юноши к науке, но, преодолев все препятствия, он стал великим ученым и блестящим поэтом, художником и историком, </w:t>
                      </w:r>
                      <w:r w:rsidRPr="00B0489D">
                        <w:rPr>
                          <w:rFonts w:eastAsia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>основателем</w:t>
                      </w: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 Московского университета.</w:t>
                      </w:r>
                    </w:p>
                    <w:p w:rsidR="00A04326" w:rsidRDefault="00A04326" w:rsidP="00A04326"/>
                  </w:txbxContent>
                </v:textbox>
              </v:shape>
            </w:pict>
          </mc:Fallback>
        </mc:AlternateContent>
      </w:r>
      <w:r w:rsidRPr="00B53F6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DEFF" wp14:editId="4253A3E5">
                <wp:simplePos x="0" y="0"/>
                <wp:positionH relativeFrom="column">
                  <wp:posOffset>53340</wp:posOffset>
                </wp:positionH>
                <wp:positionV relativeFrom="paragraph">
                  <wp:posOffset>1690370</wp:posOffset>
                </wp:positionV>
                <wp:extent cx="6096000" cy="1447800"/>
                <wp:effectExtent l="0" t="0" r="57150" b="19050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478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26" w:rsidRPr="0061311B" w:rsidRDefault="00A04326" w:rsidP="00A04326">
                            <w:pPr>
                              <w:ind w:firstLine="709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М.В. Ломоносов всегда подчеркивал, что без грамматики невозможно познать родной язык и науку. "Все науки в грамматике нужду имеют", − писал ученый. И он был прав. Чтобы правильно и грамотно наложить мысль по любому школьному предмету, </w:t>
                            </w:r>
                            <w:r w:rsidRPr="00B0489D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ужно </w:t>
                            </w:r>
                            <w:r w:rsidRPr="00B0489D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489D">
                              <w:rPr>
                                <w:rFonts w:eastAsia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владеть</w:t>
                            </w: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 правилами </w:t>
                            </w:r>
                            <w:r w:rsidRPr="00B0489D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489D">
                              <w:rPr>
                                <w:rFonts w:eastAsia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построения </w:t>
                            </w:r>
                            <w:r w:rsidRPr="00B0489D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 родной речи.</w:t>
                            </w:r>
                          </w:p>
                          <w:p w:rsidR="00A04326" w:rsidRDefault="00A04326" w:rsidP="00A043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DEFF" id="Загнутый угол 1" o:spid="_x0000_s1027" type="#_x0000_t65" style="position:absolute;left:0;text-align:left;margin-left:4.2pt;margin-top:133.1pt;width:480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" adj="18000" fillcolor="#5b9bd5 [3204]" strokecolor="#1f4d78 [1604]" strokeweight="1pt">
                <v:stroke joinstyle="miter"/>
                <v:textbox>
                  <w:txbxContent>
                    <w:p w:rsidR="00A04326" w:rsidRPr="0061311B" w:rsidRDefault="00A04326" w:rsidP="00A04326">
                      <w:pPr>
                        <w:ind w:firstLine="709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 xml:space="preserve">М.В. Ломоносов всегда подчеркивал, что без грамматики невозможно познать родной язык и науку. "Все науки в грамматике нужду имеют", − писал ученый. И он был прав. Чтобы правильно и грамотно наложить мысль по любому школьному предмету, </w:t>
                      </w:r>
                      <w:r w:rsidRPr="00B0489D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н</w:t>
                      </w: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ужно </w:t>
                      </w:r>
                      <w:r w:rsidRPr="00B0489D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B0489D">
                        <w:rPr>
                          <w:rFonts w:eastAsia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>владеть</w:t>
                      </w: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 правилами </w:t>
                      </w:r>
                      <w:r w:rsidRPr="00B0489D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B0489D">
                        <w:rPr>
                          <w:rFonts w:eastAsia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построения </w:t>
                      </w:r>
                      <w:r w:rsidRPr="00B0489D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 родной речи.</w:t>
                      </w:r>
                    </w:p>
                    <w:p w:rsidR="00A04326" w:rsidRDefault="00A04326" w:rsidP="00A043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3F6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35811" wp14:editId="6A164F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447800"/>
                <wp:effectExtent l="0" t="0" r="57150" b="19050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478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26" w:rsidRDefault="00A04326" w:rsidP="00A04326">
                            <w:pPr>
                              <w:ind w:firstLine="709"/>
                              <w:jc w:val="both"/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D67B3">
                              <w:rPr>
                                <w:rFonts w:eastAsia="Times New Roman" w:cs="Times New Roman"/>
                                <w:spacing w:val="2"/>
                                <w:sz w:val="28"/>
                                <w:szCs w:val="28"/>
                              </w:rPr>
                              <w:t>Кроме того, М.В. Ломоносов был создателем русской лингвистики − науки о языке, создателем первой научной грамматики. По этой книге занималось более пятидесяти поколений русских школьников.</w:t>
                            </w:r>
                          </w:p>
                          <w:p w:rsidR="00A04326" w:rsidRDefault="00A04326" w:rsidP="00A04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5811" id="Загнутый угол 2" o:spid="_x0000_s1028" type="#_x0000_t65" style="position:absolute;left:0;text-align:left;margin-left:0;margin-top:0;width:480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" adj="18000" fillcolor="#5b9bd5 [3204]" strokecolor="#1f4d78 [1604]" strokeweight="1pt">
                <v:stroke joinstyle="miter"/>
                <v:textbox>
                  <w:txbxContent>
                    <w:p w:rsidR="00A04326" w:rsidRDefault="00A04326" w:rsidP="00A04326">
                      <w:pPr>
                        <w:ind w:firstLine="709"/>
                        <w:jc w:val="both"/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D67B3">
                        <w:rPr>
                          <w:rFonts w:eastAsia="Times New Roman" w:cs="Times New Roman"/>
                          <w:spacing w:val="2"/>
                          <w:sz w:val="28"/>
                          <w:szCs w:val="28"/>
                        </w:rPr>
                        <w:t>Кроме того, М.В. Ломоносов был создателем русской лингвистики − науки о языке, создателем первой научной грамматики. По этой книге занималось более пятидесяти поколений русских школьников.</w:t>
                      </w:r>
                    </w:p>
                    <w:p w:rsidR="00A04326" w:rsidRDefault="00A04326" w:rsidP="00A04326"/>
                  </w:txbxContent>
                </v:textbox>
              </v:shape>
            </w:pict>
          </mc:Fallback>
        </mc:AlternateContent>
      </w:r>
    </w:p>
    <w:p w:rsidR="009D07C0" w:rsidRPr="00B53F62" w:rsidRDefault="009D07C0">
      <w:pPr>
        <w:rPr>
          <w:sz w:val="26"/>
          <w:szCs w:val="26"/>
        </w:rPr>
      </w:pPr>
    </w:p>
    <w:sectPr w:rsidR="009D07C0" w:rsidRPr="00B53F62" w:rsidSect="00520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B1" w:rsidRDefault="000A03B1" w:rsidP="00FE0586">
      <w:r>
        <w:separator/>
      </w:r>
    </w:p>
  </w:endnote>
  <w:endnote w:type="continuationSeparator" w:id="0">
    <w:p w:rsidR="000A03B1" w:rsidRDefault="000A03B1" w:rsidP="00FE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B1" w:rsidRDefault="000A03B1" w:rsidP="00FE0586">
      <w:r>
        <w:separator/>
      </w:r>
    </w:p>
  </w:footnote>
  <w:footnote w:type="continuationSeparator" w:id="0">
    <w:p w:rsidR="000A03B1" w:rsidRDefault="000A03B1" w:rsidP="00FE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952"/>
    <w:multiLevelType w:val="multilevel"/>
    <w:tmpl w:val="642428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A3B70"/>
    <w:multiLevelType w:val="multilevel"/>
    <w:tmpl w:val="D868B8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35F0C"/>
    <w:multiLevelType w:val="multilevel"/>
    <w:tmpl w:val="2742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50E3B"/>
    <w:multiLevelType w:val="multilevel"/>
    <w:tmpl w:val="AE96402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48"/>
    <w:rsid w:val="000A03B1"/>
    <w:rsid w:val="00193AF8"/>
    <w:rsid w:val="001E1C0B"/>
    <w:rsid w:val="001F3138"/>
    <w:rsid w:val="001F71B7"/>
    <w:rsid w:val="0029143B"/>
    <w:rsid w:val="003834B2"/>
    <w:rsid w:val="003F56EE"/>
    <w:rsid w:val="003F7D84"/>
    <w:rsid w:val="00403E34"/>
    <w:rsid w:val="0052027F"/>
    <w:rsid w:val="005551F7"/>
    <w:rsid w:val="006F3617"/>
    <w:rsid w:val="007C1633"/>
    <w:rsid w:val="00913A4E"/>
    <w:rsid w:val="00984DE1"/>
    <w:rsid w:val="009D07C0"/>
    <w:rsid w:val="009D77AB"/>
    <w:rsid w:val="00A04326"/>
    <w:rsid w:val="00AB3B21"/>
    <w:rsid w:val="00B53F62"/>
    <w:rsid w:val="00CF56F5"/>
    <w:rsid w:val="00D17D48"/>
    <w:rsid w:val="00D63EE4"/>
    <w:rsid w:val="00D82FB5"/>
    <w:rsid w:val="00E0137B"/>
    <w:rsid w:val="00EC52D5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5FC8"/>
  <w15:chartTrackingRefBased/>
  <w15:docId w15:val="{3C53F2FA-7B94-4F8D-91B4-BE0B064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3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E34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FE05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0586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05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0586"/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54D7C899-6DBA-4526-9584-FDEBA0032E97}"/>
</file>

<file path=customXml/itemProps2.xml><?xml version="1.0" encoding="utf-8"?>
<ds:datastoreItem xmlns:ds="http://schemas.openxmlformats.org/officeDocument/2006/customXml" ds:itemID="{3CE90B92-43E2-449F-9CDD-484E8D165804}"/>
</file>

<file path=customXml/itemProps3.xml><?xml version="1.0" encoding="utf-8"?>
<ds:datastoreItem xmlns:ds="http://schemas.openxmlformats.org/officeDocument/2006/customXml" ds:itemID="{D1F65313-9C42-4876-BB26-C5E73B993658}"/>
</file>

<file path=customXml/itemProps4.xml><?xml version="1.0" encoding="utf-8"?>
<ds:datastoreItem xmlns:ds="http://schemas.openxmlformats.org/officeDocument/2006/customXml" ds:itemID="{5778DF8D-02CB-400B-8F61-E577C608A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2022-02-18T14:23:00Z</dcterms:created>
  <dcterms:modified xsi:type="dcterms:W3CDTF">2022-02-21T13:50:00Z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