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A7" w:rsidRDefault="00AE29A7" w:rsidP="00AE29A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Предложение.</w:t>
      </w:r>
    </w:p>
    <w:p w:rsidR="00AE29A7" w:rsidRDefault="00AE29A7" w:rsidP="00AE29A7">
      <w:pPr>
        <w:jc w:val="center"/>
        <w:rPr>
          <w:i/>
          <w:sz w:val="32"/>
          <w:szCs w:val="32"/>
        </w:rPr>
      </w:pPr>
    </w:p>
    <w:p w:rsidR="00AE29A7" w:rsidRDefault="00AE29A7" w:rsidP="00AE29A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AE29A7" w:rsidRDefault="00AE29A7" w:rsidP="00AE29A7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К данным предложениям поставь вопросы. Напиши вопросительные предложения.</w:t>
      </w:r>
    </w:p>
    <w:p w:rsidR="00AE29A7" w:rsidRDefault="00AE29A7" w:rsidP="00AE29A7">
      <w:pPr>
        <w:pStyle w:val="a3"/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>Учебный год начинается первого сентября. Ты хорошо отдохнул. Ты учишься в четвёртом классе. Сегодня все ученики встали рано. Все ребята обещают хорошо учиться.</w:t>
      </w:r>
    </w:p>
    <w:p w:rsidR="00AE29A7" w:rsidRDefault="00AE29A7" w:rsidP="00AE29A7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Подчеркни в каждом предложении подлежащее ,сказуемое:</w:t>
      </w:r>
    </w:p>
    <w:p w:rsidR="00AE29A7" w:rsidRDefault="00AE29A7" w:rsidP="00AE29A7">
      <w:pPr>
        <w:pStyle w:val="a3"/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Ребята сажали у школы фруктовые деревья. Весной яблони покроются белыми цветами. В школьном саду зацветут красивые вишни. </w:t>
      </w:r>
    </w:p>
    <w:p w:rsidR="00AE29A7" w:rsidRDefault="00AE29A7" w:rsidP="00AE29A7">
      <w:pPr>
        <w:pStyle w:val="a3"/>
        <w:spacing w:line="276" w:lineRule="auto"/>
        <w:ind w:left="720"/>
        <w:rPr>
          <w:sz w:val="32"/>
          <w:szCs w:val="32"/>
        </w:rPr>
      </w:pPr>
    </w:p>
    <w:p w:rsidR="00AE29A7" w:rsidRDefault="00AE29A7" w:rsidP="00AE29A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AE29A7" w:rsidRDefault="00AE29A7" w:rsidP="00AE29A7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Напишите предложения, изменяя их сначала на восклицательные, затем на вопросительные, меняя, если надо, порядок слов:</w:t>
      </w:r>
    </w:p>
    <w:p w:rsidR="00AE29A7" w:rsidRDefault="00AE29A7" w:rsidP="00AE29A7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Весь класс был на празднике. Завтра мы пойдём в театр. Вчера школьники ходили в музей.</w:t>
      </w:r>
    </w:p>
    <w:p w:rsidR="00AE29A7" w:rsidRDefault="00AE29A7" w:rsidP="00AE29A7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сделай синтаксический разбор выделенного предложения. Продолжи текст(2-3 предложения):</w:t>
      </w:r>
    </w:p>
    <w:p w:rsidR="00AE29A7" w:rsidRDefault="00AE29A7" w:rsidP="00AE29A7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Белая, красная, жёлтая, розовая, чайная, чёрная роза. Каких только роз не бывает!</w:t>
      </w:r>
    </w:p>
    <w:p w:rsidR="00AE29A7" w:rsidRDefault="00AE29A7" w:rsidP="00AE29A7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Чудесный цветок радует наш глаз</w:t>
      </w:r>
      <w:r>
        <w:rPr>
          <w:sz w:val="32"/>
          <w:szCs w:val="32"/>
        </w:rPr>
        <w:t xml:space="preserve">. У него тонкий, нежный аромат. Вместе с тем роза и лечебное растение. Розовое масло в прямом смысле дороже золота… </w:t>
      </w:r>
    </w:p>
    <w:p w:rsidR="00AE29A7" w:rsidRDefault="00AE29A7" w:rsidP="00AE29A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AE29A7" w:rsidRDefault="00AE29A7" w:rsidP="00AE29A7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Восстановите по данным словам загадки, изменяя окончания,  запишите их вместе с отгадками:</w:t>
      </w:r>
    </w:p>
    <w:p w:rsidR="00AE29A7" w:rsidRDefault="00AE29A7" w:rsidP="00AE29A7">
      <w:pPr>
        <w:pStyle w:val="a3"/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>Руки, у, он, нет, ноги, у, он, нет, а, без, рубашка, не, жить (п- - - - - а)</w:t>
      </w:r>
    </w:p>
    <w:p w:rsidR="00AE29A7" w:rsidRDefault="00AE29A7" w:rsidP="00AE29A7">
      <w:pPr>
        <w:pStyle w:val="a3"/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>Без, тело, а, жить, без, рот, без, язык, а, говорить (э – о)</w:t>
      </w:r>
    </w:p>
    <w:p w:rsidR="00AE29A7" w:rsidRDefault="00AE29A7" w:rsidP="00AE29A7">
      <w:pPr>
        <w:pStyle w:val="a3"/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>Зубы, у, он, есть, язык, у ,он, нет (п - - а)</w:t>
      </w:r>
    </w:p>
    <w:p w:rsidR="00AE29A7" w:rsidRDefault="00AE29A7" w:rsidP="00AE29A7">
      <w:pPr>
        <w:pStyle w:val="a3"/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Сам, железная, нога, у, он, деревянный (м - - - - - к)</w:t>
      </w:r>
    </w:p>
    <w:p w:rsidR="00AE29A7" w:rsidRDefault="00AE29A7" w:rsidP="00AE29A7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Спишите, вставляя буквы, выполняя синтаксический разбор выделенных предложений.</w:t>
      </w: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К нам на длинной мокрой </w:t>
      </w:r>
      <w:proofErr w:type="gramStart"/>
      <w:r>
        <w:rPr>
          <w:b/>
          <w:sz w:val="32"/>
          <w:szCs w:val="32"/>
        </w:rPr>
        <w:t>но…</w:t>
      </w:r>
      <w:proofErr w:type="spellStart"/>
      <w:r>
        <w:rPr>
          <w:b/>
          <w:sz w:val="32"/>
          <w:szCs w:val="32"/>
        </w:rPr>
        <w:t>ке</w:t>
      </w:r>
      <w:proofErr w:type="spellEnd"/>
      <w:proofErr w:type="gramEnd"/>
      <w:r>
        <w:rPr>
          <w:b/>
          <w:sz w:val="32"/>
          <w:szCs w:val="32"/>
        </w:rPr>
        <w:t xml:space="preserve"> дождик скачет по </w:t>
      </w:r>
      <w:proofErr w:type="spellStart"/>
      <w:r>
        <w:rPr>
          <w:b/>
          <w:sz w:val="32"/>
          <w:szCs w:val="32"/>
        </w:rPr>
        <w:t>доро</w:t>
      </w:r>
      <w:proofErr w:type="spellEnd"/>
      <w:r>
        <w:rPr>
          <w:b/>
          <w:sz w:val="32"/>
          <w:szCs w:val="32"/>
        </w:rPr>
        <w:t>…</w:t>
      </w:r>
      <w:proofErr w:type="spellStart"/>
      <w:r>
        <w:rPr>
          <w:b/>
          <w:sz w:val="32"/>
          <w:szCs w:val="32"/>
        </w:rPr>
        <w:t>ке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Дождь плясал по огороду, поливал на </w:t>
      </w:r>
      <w:proofErr w:type="spellStart"/>
      <w:r>
        <w:rPr>
          <w:sz w:val="32"/>
          <w:szCs w:val="32"/>
        </w:rPr>
        <w:t>гря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 воду. Как дети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заря…</w:t>
      </w:r>
      <w:proofErr w:type="spellStart"/>
      <w:r>
        <w:rPr>
          <w:sz w:val="32"/>
          <w:szCs w:val="32"/>
        </w:rPr>
        <w:t>ке</w:t>
      </w:r>
      <w:proofErr w:type="spellEnd"/>
      <w:r>
        <w:rPr>
          <w:sz w:val="32"/>
          <w:szCs w:val="32"/>
        </w:rPr>
        <w:t xml:space="preserve">, под солнцем у реки стоят на длинной </w:t>
      </w:r>
      <w:proofErr w:type="spellStart"/>
      <w:r>
        <w:rPr>
          <w:sz w:val="32"/>
          <w:szCs w:val="32"/>
        </w:rPr>
        <w:t>гря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ке</w:t>
      </w:r>
      <w:proofErr w:type="spellEnd"/>
      <w:r>
        <w:rPr>
          <w:sz w:val="32"/>
          <w:szCs w:val="32"/>
        </w:rPr>
        <w:t xml:space="preserve"> трёхлетние </w:t>
      </w:r>
      <w:proofErr w:type="spellStart"/>
      <w:r>
        <w:rPr>
          <w:sz w:val="32"/>
          <w:szCs w:val="32"/>
        </w:rPr>
        <w:t>ду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. Наша речка у…кая, мелко в нашей речке. </w:t>
      </w:r>
      <w:r>
        <w:rPr>
          <w:b/>
          <w:sz w:val="32"/>
          <w:szCs w:val="32"/>
        </w:rPr>
        <w:t xml:space="preserve">Под </w:t>
      </w:r>
      <w:proofErr w:type="spellStart"/>
      <w:r>
        <w:rPr>
          <w:b/>
          <w:sz w:val="32"/>
          <w:szCs w:val="32"/>
        </w:rPr>
        <w:t>берё</w:t>
      </w:r>
      <w:proofErr w:type="spellEnd"/>
      <w:r>
        <w:rPr>
          <w:b/>
          <w:sz w:val="32"/>
          <w:szCs w:val="32"/>
        </w:rPr>
        <w:t xml:space="preserve">…кой </w:t>
      </w:r>
      <w:proofErr w:type="spellStart"/>
      <w:r>
        <w:rPr>
          <w:b/>
          <w:sz w:val="32"/>
          <w:szCs w:val="32"/>
        </w:rPr>
        <w:t>белоногой</w:t>
      </w:r>
      <w:proofErr w:type="spellEnd"/>
      <w:r>
        <w:rPr>
          <w:b/>
          <w:sz w:val="32"/>
          <w:szCs w:val="32"/>
        </w:rPr>
        <w:t xml:space="preserve"> подберёзовик растёт.</w:t>
      </w:r>
      <w:r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AE29A7" w:rsidRDefault="00AE29A7" w:rsidP="00AE29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AE29A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395E"/>
    <w:multiLevelType w:val="hybridMultilevel"/>
    <w:tmpl w:val="5BF8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0C9D"/>
    <w:multiLevelType w:val="hybridMultilevel"/>
    <w:tmpl w:val="AA58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A71A8"/>
    <w:multiLevelType w:val="hybridMultilevel"/>
    <w:tmpl w:val="76947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F6"/>
    <w:rsid w:val="0002651F"/>
    <w:rsid w:val="00AE29A7"/>
    <w:rsid w:val="00B146CB"/>
    <w:rsid w:val="00D906F6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29A7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E29A7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29A7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E29A7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AWJJH2MPE6E2-599165591-1630</_dlc_DocId>
    <_dlc_DocIdUrl xmlns="4a252ca3-5a62-4c1c-90a6-29f4710e47f8">
      <Url>http://edu-sps.koiro.local/Kostroma_EDU/Kos-Sch-41/zakon/_layouts/15/DocIdRedir.aspx?ID=AWJJH2MPE6E2-599165591-1630</Url>
      <Description>AWJJH2MPE6E2-599165591-1630</Description>
    </_dlc_DocIdUrl>
  </documentManagement>
</p:properties>
</file>

<file path=customXml/itemProps1.xml><?xml version="1.0" encoding="utf-8"?>
<ds:datastoreItem xmlns:ds="http://schemas.openxmlformats.org/officeDocument/2006/customXml" ds:itemID="{F9F4D869-A906-4F6A-8E7B-B21B6B483367}"/>
</file>

<file path=customXml/itemProps2.xml><?xml version="1.0" encoding="utf-8"?>
<ds:datastoreItem xmlns:ds="http://schemas.openxmlformats.org/officeDocument/2006/customXml" ds:itemID="{62BD58D8-0E1B-434A-AE5A-65389C67E721}"/>
</file>

<file path=customXml/itemProps3.xml><?xml version="1.0" encoding="utf-8"?>
<ds:datastoreItem xmlns:ds="http://schemas.openxmlformats.org/officeDocument/2006/customXml" ds:itemID="{2E656701-CC23-4C15-A7C1-E44CDD6FD1B1}"/>
</file>

<file path=customXml/itemProps4.xml><?xml version="1.0" encoding="utf-8"?>
<ds:datastoreItem xmlns:ds="http://schemas.openxmlformats.org/officeDocument/2006/customXml" ds:itemID="{A8C4EDD6-A0E0-44F1-8E7A-57CE83858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2018-10-23T07:52:00Z</dcterms:created>
  <dcterms:modified xsi:type="dcterms:W3CDTF">2018-10-23T07:53:00Z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29ab43e1-e56c-4b2f-bab8-efe7219e5462</vt:lpwstr>
  </property>
</Properties>
</file>