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П</w:t>
      </w:r>
      <w:bookmarkStart w:id="0" w:name="_GoBack"/>
      <w:bookmarkEnd w:id="0"/>
      <w:r>
        <w:rPr>
          <w:b/>
          <w:bCs/>
          <w:color w:val="000000"/>
          <w:sz w:val="32"/>
          <w:szCs w:val="32"/>
          <w:u w:val="single"/>
        </w:rPr>
        <w:t>редложение.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1уровень.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1.Спишите текст. Подсчитайте,    сколько   в   тексте предложений. Запишите словом.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Посреди жилого массива экскаваторщик рыл котлован. Вместо ковша к тросу машины был прицеплен огромный клин, который разбивал землю. Сначала он подтягивался к стреле, а затем с шумом несся вниз, чтобы углубить дно большой ямы.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Вскоре на стройку приехал самосвал, который должен был увезти часть вынутого из ямы грунта. Шофер Виктор Гриценко вышел из кабины и присел на подножку, чтобы немного отдохнуть.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 xml:space="preserve">2. Из данных слов составьте и запишите предложение.                                                                   </w:t>
      </w:r>
      <w:r>
        <w:rPr>
          <w:color w:val="000000"/>
          <w:sz w:val="32"/>
          <w:szCs w:val="32"/>
        </w:rPr>
        <w:t>Молодые, гнёт, и, ветер, пыль, деревья, поднимает.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2 уровень.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 xml:space="preserve">1. </w:t>
      </w:r>
      <w:r>
        <w:rPr>
          <w:i/>
          <w:iCs/>
          <w:color w:val="000000"/>
          <w:sz w:val="32"/>
          <w:szCs w:val="32"/>
          <w:u w:val="single"/>
        </w:rPr>
        <w:t xml:space="preserve">Спишите текст. </w:t>
      </w:r>
      <w:r>
        <w:rPr>
          <w:i/>
          <w:color w:val="000000"/>
          <w:sz w:val="32"/>
          <w:szCs w:val="32"/>
          <w:u w:val="single"/>
        </w:rPr>
        <w:t>Подчеркните главные члены в первом и последнем предложении.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Посреди жилого массива экскаваторщик рыл котлован. Вместо ковша к тросу машины был прицеплен огромный клин, который разбивал землю. Сначала он подтягивался к стреле, а затем с шумом несся вниз, чтобы углубить дно большой ямы.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Вскоре на стройку приехал самосвал, который должен был увезти часть вынутого из ямы грунта. Шофер Виктор Гриценко вышел из кабины и присел на подножку, чтобы немного отдохнуть.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Рядом на спортплощадке играли дети. Вдруг шофер увидел, что прямо к котловану  бежит  мальчишка.   Виктор  крикнул,  но   было  поздно.   Парнишка споткнулся на краю ямы и стремительно полетел вниз.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Из данных слов составьте и запишите предложение, разберите его по членам.</w:t>
      </w:r>
      <w:r>
        <w:rPr>
          <w:color w:val="000000"/>
          <w:sz w:val="32"/>
          <w:szCs w:val="32"/>
          <w:u w:val="single"/>
        </w:rPr>
        <w:t xml:space="preserve"> 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Молодые, гнёт, и, ветер, пыль, деревья, поднимает.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  <w:u w:val="single"/>
        </w:rPr>
      </w:pPr>
      <w:r>
        <w:rPr>
          <w:bCs/>
          <w:i/>
          <w:color w:val="000000"/>
          <w:sz w:val="32"/>
          <w:szCs w:val="32"/>
          <w:u w:val="single"/>
        </w:rPr>
        <w:t>3 уровень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Свободный диктант (текст тот же). 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Грамматические задания.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lastRenderedPageBreak/>
        <w:t>1. Найдите в тексте одно простое предложение и одно сложное, разберите их по членам.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2.Из данных слов составьте и запишите    предложение,  выделите грамматическую основу.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Молодые, гнёт, и, ветер, пыль, деревья, поднимает.</w:t>
      </w:r>
    </w:p>
    <w:p w:rsidR="003E56EC" w:rsidRDefault="003E56EC" w:rsidP="003E56EC">
      <w:pPr>
        <w:rPr>
          <w:i/>
          <w:color w:val="000000"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Составьте простое и сложное предложение, запишите их.</w:t>
      </w:r>
    </w:p>
    <w:p w:rsidR="003E56EC" w:rsidRDefault="003E56EC" w:rsidP="003E56EC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4. Разберите по членам первое и второе предложение последнего абзаца.</w:t>
      </w:r>
    </w:p>
    <w:p w:rsidR="003E56EC" w:rsidRDefault="003E56EC" w:rsidP="003E56EC">
      <w:pPr>
        <w:rPr>
          <w:i/>
          <w:color w:val="000000"/>
          <w:sz w:val="32"/>
          <w:szCs w:val="32"/>
        </w:rPr>
      </w:pPr>
    </w:p>
    <w:p w:rsidR="003E56EC" w:rsidRDefault="003E56EC" w:rsidP="003E56EC">
      <w:pPr>
        <w:rPr>
          <w:color w:val="000000"/>
          <w:sz w:val="32"/>
          <w:szCs w:val="32"/>
        </w:rPr>
      </w:pPr>
    </w:p>
    <w:p w:rsidR="003E56EC" w:rsidRDefault="003E56EC" w:rsidP="003E56EC">
      <w:pPr>
        <w:rPr>
          <w:sz w:val="32"/>
          <w:szCs w:val="32"/>
        </w:rPr>
      </w:pPr>
    </w:p>
    <w:p w:rsidR="003E56EC" w:rsidRDefault="003E56EC" w:rsidP="003E56EC">
      <w:pPr>
        <w:rPr>
          <w:color w:val="000000"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pStyle w:val="a3"/>
        <w:spacing w:line="276" w:lineRule="auto"/>
        <w:ind w:left="360"/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3E56EC" w:rsidRDefault="003E56EC" w:rsidP="003E56EC">
      <w:pPr>
        <w:jc w:val="center"/>
        <w:rPr>
          <w:b/>
          <w:sz w:val="32"/>
          <w:szCs w:val="32"/>
        </w:rPr>
      </w:pPr>
    </w:p>
    <w:p w:rsidR="00B146CB" w:rsidRDefault="00B146CB"/>
    <w:sectPr w:rsidR="00B146CB" w:rsidSect="003E56E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64"/>
    <w:rsid w:val="0002651F"/>
    <w:rsid w:val="001C1B64"/>
    <w:rsid w:val="003E56EC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56EC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E56EC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56EC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E56EC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AWJJH2MPE6E2-599165591-1629</_dlc_DocId>
    <_dlc_DocIdUrl xmlns="4a252ca3-5a62-4c1c-90a6-29f4710e47f8">
      <Url>http://edu-sps.koiro.local/Kostroma_EDU/Kos-Sch-41/zakon/_layouts/15/DocIdRedir.aspx?ID=AWJJH2MPE6E2-599165591-1629</Url>
      <Description>AWJJH2MPE6E2-599165591-1629</Description>
    </_dlc_DocIdUrl>
  </documentManagement>
</p:properties>
</file>

<file path=customXml/itemProps1.xml><?xml version="1.0" encoding="utf-8"?>
<ds:datastoreItem xmlns:ds="http://schemas.openxmlformats.org/officeDocument/2006/customXml" ds:itemID="{7B74CEF3-57D7-4C22-9ADF-D86A4BBB08C6}"/>
</file>

<file path=customXml/itemProps2.xml><?xml version="1.0" encoding="utf-8"?>
<ds:datastoreItem xmlns:ds="http://schemas.openxmlformats.org/officeDocument/2006/customXml" ds:itemID="{77F2BE57-14EB-4F53-AA55-3D3FD669AB67}"/>
</file>

<file path=customXml/itemProps3.xml><?xml version="1.0" encoding="utf-8"?>
<ds:datastoreItem xmlns:ds="http://schemas.openxmlformats.org/officeDocument/2006/customXml" ds:itemID="{EE090FAF-E23C-4D8B-98DF-22341FE267E0}"/>
</file>

<file path=customXml/itemProps4.xml><?xml version="1.0" encoding="utf-8"?>
<ds:datastoreItem xmlns:ds="http://schemas.openxmlformats.org/officeDocument/2006/customXml" ds:itemID="{999406D9-D924-4B18-BE9A-0EAF56C77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2018-10-23T07:53:00Z</dcterms:created>
  <dcterms:modified xsi:type="dcterms:W3CDTF">2018-10-23T07:54:00Z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3d9815b4-bf81-443f-9cf6-6681eb88db3e</vt:lpwstr>
  </property>
</Properties>
</file>