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Default="00E303AB" w:rsidP="00C926F4">
      <w:pPr>
        <w:rPr>
          <w:szCs w:val="28"/>
        </w:rPr>
      </w:pPr>
    </w:p>
    <w:p w:rsidR="00C63983" w:rsidRPr="00694CA6" w:rsidRDefault="00C63983" w:rsidP="00C63983">
      <w:pPr>
        <w:pStyle w:val="a3"/>
        <w:jc w:val="center"/>
        <w:rPr>
          <w:sz w:val="32"/>
          <w:szCs w:val="32"/>
          <w:u w:val="single"/>
        </w:rPr>
      </w:pPr>
      <w:r w:rsidRPr="00694CA6">
        <w:rPr>
          <w:b/>
          <w:bCs/>
          <w:sz w:val="32"/>
          <w:szCs w:val="32"/>
          <w:u w:val="single"/>
        </w:rPr>
        <w:t>Тема: «Гласные и согласные звуки и буквы».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1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Спишите предложения.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1)    День был теплый. Дима и Саша гуляли в лесу.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2)    Скоро урок. Ученики идут в класс.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В первом предложении подчеркните гласные, во втором – согласные буквы. Поставьте в словах второго предложения ударения.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2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К каждому слову добавьте одну букву, чтобы получилось новое слово. Например, шар – шарф. Подчеркните гласные буквы. Поставьте во всех словах ударение.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1)    Рубка, стол, лапа.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2)    Усы, роза, дар.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3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Запишите буквами предложение: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[</w:t>
      </w:r>
      <w:proofErr w:type="spellStart"/>
      <w:r w:rsidRPr="00024284">
        <w:rPr>
          <w:sz w:val="36"/>
          <w:szCs w:val="36"/>
        </w:rPr>
        <w:t>Й’эсл’и</w:t>
      </w:r>
      <w:proofErr w:type="spellEnd"/>
      <w:r w:rsidRPr="00024284">
        <w:rPr>
          <w:sz w:val="36"/>
          <w:szCs w:val="36"/>
        </w:rPr>
        <w:t xml:space="preserve">    </w:t>
      </w:r>
      <w:proofErr w:type="spellStart"/>
      <w:r w:rsidRPr="00024284">
        <w:rPr>
          <w:sz w:val="36"/>
          <w:szCs w:val="36"/>
        </w:rPr>
        <w:t>б’й’от</w:t>
      </w:r>
      <w:proofErr w:type="spellEnd"/>
      <w:r w:rsidRPr="00024284">
        <w:rPr>
          <w:sz w:val="36"/>
          <w:szCs w:val="36"/>
        </w:rPr>
        <w:t>    </w:t>
      </w:r>
      <w:proofErr w:type="spellStart"/>
      <w:r w:rsidRPr="00024284">
        <w:rPr>
          <w:sz w:val="36"/>
          <w:szCs w:val="36"/>
        </w:rPr>
        <w:t>драч’ун</w:t>
      </w:r>
      <w:proofErr w:type="spellEnd"/>
      <w:r w:rsidRPr="00024284">
        <w:rPr>
          <w:sz w:val="36"/>
          <w:szCs w:val="36"/>
        </w:rPr>
        <w:t xml:space="preserve">  </w:t>
      </w:r>
      <w:proofErr w:type="spellStart"/>
      <w:r w:rsidRPr="00024284">
        <w:rPr>
          <w:sz w:val="36"/>
          <w:szCs w:val="36"/>
        </w:rPr>
        <w:t>слабава</w:t>
      </w:r>
      <w:proofErr w:type="spellEnd"/>
      <w:r w:rsidRPr="00024284">
        <w:rPr>
          <w:sz w:val="36"/>
          <w:szCs w:val="36"/>
        </w:rPr>
        <w:t xml:space="preserve">  </w:t>
      </w:r>
      <w:proofErr w:type="spellStart"/>
      <w:r w:rsidRPr="00024284">
        <w:rPr>
          <w:sz w:val="36"/>
          <w:szCs w:val="36"/>
        </w:rPr>
        <w:t>мал’ч’ишку</w:t>
      </w:r>
      <w:proofErr w:type="spellEnd"/>
      <w:r w:rsidRPr="00024284">
        <w:rPr>
          <w:sz w:val="36"/>
          <w:szCs w:val="36"/>
        </w:rPr>
        <w:t xml:space="preserve">, </w:t>
      </w:r>
      <w:proofErr w:type="spellStart"/>
      <w:r w:rsidRPr="00024284">
        <w:rPr>
          <w:sz w:val="36"/>
          <w:szCs w:val="36"/>
        </w:rPr>
        <w:t>й’а</w:t>
      </w:r>
      <w:proofErr w:type="spellEnd"/>
      <w:r w:rsidRPr="00024284">
        <w:rPr>
          <w:sz w:val="36"/>
          <w:szCs w:val="36"/>
        </w:rPr>
        <w:t xml:space="preserve">  таково  </w:t>
      </w:r>
      <w:proofErr w:type="spellStart"/>
      <w:r w:rsidRPr="00024284">
        <w:rPr>
          <w:sz w:val="36"/>
          <w:szCs w:val="36"/>
        </w:rPr>
        <w:t>н’э</w:t>
      </w:r>
      <w:proofErr w:type="spellEnd"/>
      <w:r w:rsidRPr="00024284">
        <w:rPr>
          <w:sz w:val="36"/>
          <w:szCs w:val="36"/>
        </w:rPr>
        <w:t xml:space="preserve">  </w:t>
      </w:r>
      <w:proofErr w:type="spellStart"/>
      <w:r w:rsidRPr="00024284">
        <w:rPr>
          <w:sz w:val="36"/>
          <w:szCs w:val="36"/>
        </w:rPr>
        <w:t>хач’у</w:t>
      </w:r>
      <w:proofErr w:type="spellEnd"/>
      <w:r w:rsidRPr="00024284">
        <w:rPr>
          <w:sz w:val="36"/>
          <w:szCs w:val="36"/>
        </w:rPr>
        <w:t xml:space="preserve">  </w:t>
      </w:r>
      <w:proofErr w:type="spellStart"/>
      <w:r w:rsidRPr="00024284">
        <w:rPr>
          <w:sz w:val="36"/>
          <w:szCs w:val="36"/>
        </w:rPr>
        <w:t>дажэ</w:t>
      </w:r>
      <w:proofErr w:type="spellEnd"/>
      <w:r w:rsidRPr="00024284">
        <w:rPr>
          <w:sz w:val="36"/>
          <w:szCs w:val="36"/>
        </w:rPr>
        <w:t xml:space="preserve"> </w:t>
      </w:r>
      <w:proofErr w:type="spellStart"/>
      <w:r w:rsidRPr="00024284">
        <w:rPr>
          <w:sz w:val="36"/>
          <w:szCs w:val="36"/>
        </w:rPr>
        <w:t>встав’</w:t>
      </w:r>
      <w:proofErr w:type="gramStart"/>
      <w:r w:rsidRPr="00024284">
        <w:rPr>
          <w:sz w:val="36"/>
          <w:szCs w:val="36"/>
        </w:rPr>
        <w:t>ит</w:t>
      </w:r>
      <w:proofErr w:type="spellEnd"/>
      <w:proofErr w:type="gramEnd"/>
      <w:r w:rsidRPr="00024284">
        <w:rPr>
          <w:sz w:val="36"/>
          <w:szCs w:val="36"/>
        </w:rPr>
        <w:t xml:space="preserve">’ в </w:t>
      </w:r>
      <w:proofErr w:type="spellStart"/>
      <w:r w:rsidRPr="00024284">
        <w:rPr>
          <w:sz w:val="36"/>
          <w:szCs w:val="36"/>
        </w:rPr>
        <w:t>кн’ишку</w:t>
      </w:r>
      <w:proofErr w:type="spellEnd"/>
      <w:r w:rsidRPr="00024284">
        <w:rPr>
          <w:sz w:val="36"/>
          <w:szCs w:val="36"/>
        </w:rPr>
        <w:t>].</w:t>
      </w:r>
    </w:p>
    <w:p w:rsidR="00C63983" w:rsidRDefault="00C63983" w:rsidP="00C63983">
      <w:pPr>
        <w:rPr>
          <w:b/>
          <w:bCs/>
        </w:rPr>
      </w:pPr>
    </w:p>
    <w:p w:rsidR="00C63983" w:rsidRPr="00694CA6" w:rsidRDefault="00C63983" w:rsidP="00C63983">
      <w:pPr>
        <w:pStyle w:val="a3"/>
        <w:jc w:val="center"/>
        <w:rPr>
          <w:sz w:val="32"/>
          <w:szCs w:val="32"/>
          <w:u w:val="single"/>
        </w:rPr>
      </w:pPr>
      <w:r w:rsidRPr="00694CA6">
        <w:rPr>
          <w:b/>
          <w:bCs/>
          <w:sz w:val="32"/>
          <w:szCs w:val="32"/>
          <w:u w:val="single"/>
        </w:rPr>
        <w:t>Тема: «Гласные и согласные звуки и буквы».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1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Спишите предложения.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1)    День был теплый. Дима и Саша гуляли в лесу.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2)    Скоро урок. Ученики идут в класс.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В первом предложении подчеркните гласные, во втором – согласные буквы. Поставьте в словах второго предложения ударения.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2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К каждому слову добавьте одну букву, чтобы получилось новое слово. Например, шар – шарф. Подчеркните гласные буквы. Поставьте во всех словах ударение.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1)    Рубка, стол, лапа.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2)    Усы, роза, дар.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3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Запишите буквами предложение:</w:t>
      </w:r>
    </w:p>
    <w:p w:rsidR="00C63983" w:rsidRPr="00152090" w:rsidRDefault="00C63983" w:rsidP="00152090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[</w:t>
      </w:r>
      <w:proofErr w:type="spellStart"/>
      <w:r w:rsidRPr="00024284">
        <w:rPr>
          <w:sz w:val="36"/>
          <w:szCs w:val="36"/>
        </w:rPr>
        <w:t>Й’эсл’и</w:t>
      </w:r>
      <w:proofErr w:type="spellEnd"/>
      <w:r w:rsidRPr="00024284">
        <w:rPr>
          <w:sz w:val="36"/>
          <w:szCs w:val="36"/>
        </w:rPr>
        <w:t xml:space="preserve">    </w:t>
      </w:r>
      <w:proofErr w:type="spellStart"/>
      <w:r w:rsidRPr="00024284">
        <w:rPr>
          <w:sz w:val="36"/>
          <w:szCs w:val="36"/>
        </w:rPr>
        <w:t>б’й’от</w:t>
      </w:r>
      <w:proofErr w:type="spellEnd"/>
      <w:r w:rsidRPr="00024284">
        <w:rPr>
          <w:sz w:val="36"/>
          <w:szCs w:val="36"/>
        </w:rPr>
        <w:t>    </w:t>
      </w:r>
      <w:proofErr w:type="spellStart"/>
      <w:r w:rsidRPr="00024284">
        <w:rPr>
          <w:sz w:val="36"/>
          <w:szCs w:val="36"/>
        </w:rPr>
        <w:t>драч’ун</w:t>
      </w:r>
      <w:proofErr w:type="spellEnd"/>
      <w:r w:rsidRPr="00024284">
        <w:rPr>
          <w:sz w:val="36"/>
          <w:szCs w:val="36"/>
        </w:rPr>
        <w:t xml:space="preserve">  </w:t>
      </w:r>
      <w:proofErr w:type="spellStart"/>
      <w:r w:rsidRPr="00024284">
        <w:rPr>
          <w:sz w:val="36"/>
          <w:szCs w:val="36"/>
        </w:rPr>
        <w:t>слабава</w:t>
      </w:r>
      <w:proofErr w:type="spellEnd"/>
      <w:r w:rsidRPr="00024284">
        <w:rPr>
          <w:sz w:val="36"/>
          <w:szCs w:val="36"/>
        </w:rPr>
        <w:t xml:space="preserve">  </w:t>
      </w:r>
      <w:proofErr w:type="spellStart"/>
      <w:r w:rsidRPr="00024284">
        <w:rPr>
          <w:sz w:val="36"/>
          <w:szCs w:val="36"/>
        </w:rPr>
        <w:t>мал’ч’ишку</w:t>
      </w:r>
      <w:proofErr w:type="spellEnd"/>
      <w:r w:rsidRPr="00024284">
        <w:rPr>
          <w:sz w:val="36"/>
          <w:szCs w:val="36"/>
        </w:rPr>
        <w:t xml:space="preserve">, </w:t>
      </w:r>
      <w:proofErr w:type="spellStart"/>
      <w:r w:rsidRPr="00024284">
        <w:rPr>
          <w:sz w:val="36"/>
          <w:szCs w:val="36"/>
        </w:rPr>
        <w:t>й’а</w:t>
      </w:r>
      <w:proofErr w:type="spellEnd"/>
      <w:r w:rsidRPr="00024284">
        <w:rPr>
          <w:sz w:val="36"/>
          <w:szCs w:val="36"/>
        </w:rPr>
        <w:t xml:space="preserve">  таково  </w:t>
      </w:r>
      <w:proofErr w:type="spellStart"/>
      <w:r w:rsidRPr="00024284">
        <w:rPr>
          <w:sz w:val="36"/>
          <w:szCs w:val="36"/>
        </w:rPr>
        <w:t>н’э</w:t>
      </w:r>
      <w:proofErr w:type="spellEnd"/>
      <w:r w:rsidRPr="00024284">
        <w:rPr>
          <w:sz w:val="36"/>
          <w:szCs w:val="36"/>
        </w:rPr>
        <w:t xml:space="preserve">  </w:t>
      </w:r>
      <w:proofErr w:type="spellStart"/>
      <w:r w:rsidRPr="00024284">
        <w:rPr>
          <w:sz w:val="36"/>
          <w:szCs w:val="36"/>
        </w:rPr>
        <w:t>хач’у</w:t>
      </w:r>
      <w:proofErr w:type="spellEnd"/>
      <w:r w:rsidRPr="00024284">
        <w:rPr>
          <w:sz w:val="36"/>
          <w:szCs w:val="36"/>
        </w:rPr>
        <w:t xml:space="preserve">  </w:t>
      </w:r>
      <w:proofErr w:type="spellStart"/>
      <w:r w:rsidRPr="00024284">
        <w:rPr>
          <w:sz w:val="36"/>
          <w:szCs w:val="36"/>
        </w:rPr>
        <w:t>дажэ</w:t>
      </w:r>
      <w:proofErr w:type="spellEnd"/>
      <w:r w:rsidRPr="00024284">
        <w:rPr>
          <w:sz w:val="36"/>
          <w:szCs w:val="36"/>
        </w:rPr>
        <w:t xml:space="preserve"> </w:t>
      </w:r>
      <w:proofErr w:type="spellStart"/>
      <w:r w:rsidRPr="00024284">
        <w:rPr>
          <w:sz w:val="36"/>
          <w:szCs w:val="36"/>
        </w:rPr>
        <w:t>встав’</w:t>
      </w:r>
      <w:proofErr w:type="gramStart"/>
      <w:r w:rsidRPr="00024284">
        <w:rPr>
          <w:sz w:val="36"/>
          <w:szCs w:val="36"/>
        </w:rPr>
        <w:t>ит</w:t>
      </w:r>
      <w:proofErr w:type="spellEnd"/>
      <w:proofErr w:type="gramEnd"/>
      <w:r w:rsidRPr="00024284">
        <w:rPr>
          <w:sz w:val="36"/>
          <w:szCs w:val="36"/>
        </w:rPr>
        <w:t xml:space="preserve">’ в </w:t>
      </w:r>
      <w:proofErr w:type="spellStart"/>
      <w:r w:rsidRPr="00024284">
        <w:rPr>
          <w:sz w:val="36"/>
          <w:szCs w:val="36"/>
        </w:rPr>
        <w:t>кн’ишку</w:t>
      </w:r>
      <w:proofErr w:type="spellEnd"/>
      <w:r w:rsidRPr="00024284">
        <w:rPr>
          <w:sz w:val="36"/>
          <w:szCs w:val="36"/>
        </w:rPr>
        <w:t>].</w:t>
      </w:r>
    </w:p>
    <w:sectPr w:rsidR="00C63983" w:rsidRPr="00152090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090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1C10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AWJJH2MPE6E2-599165591-1544</_dlc_DocId>
    <_dlc_DocIdUrl xmlns="4a252ca3-5a62-4c1c-90a6-29f4710e47f8">
      <Url>http://xn--44-6kcadhwnl3cfdx.xn--p1ai/Kostroma_EDU/Kos-Sch-41/zakon/_layouts/15/DocIdRedir.aspx?ID=AWJJH2MPE6E2-599165591-1544</Url>
      <Description>AWJJH2MPE6E2-599165591-1544</Description>
    </_dlc_DocIdUrl>
  </documentManagement>
</p:properties>
</file>

<file path=customXml/itemProps1.xml><?xml version="1.0" encoding="utf-8"?>
<ds:datastoreItem xmlns:ds="http://schemas.openxmlformats.org/officeDocument/2006/customXml" ds:itemID="{C641786E-4CC4-4B1C-8A93-793F4AAE0618}"/>
</file>

<file path=customXml/itemProps2.xml><?xml version="1.0" encoding="utf-8"?>
<ds:datastoreItem xmlns:ds="http://schemas.openxmlformats.org/officeDocument/2006/customXml" ds:itemID="{C87D7F8D-CFCD-4B51-BCF2-044546F451F8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B9914F8A-7176-43C6-8555-0F5F8F0E35FD}"/>
</file>

<file path=customXml/itemProps5.xml><?xml version="1.0" encoding="utf-8"?>
<ds:datastoreItem xmlns:ds="http://schemas.openxmlformats.org/officeDocument/2006/customXml" ds:itemID="{A508A26E-DFC1-4447-A3E1-18B4736E2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55fa7d8a-fe08-4b18-ade8-6465092709e1</vt:lpwstr>
  </property>
</Properties>
</file>