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Уважаемые родители!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088005" cy="741680"/>
            <wp:effectExtent l="19050" t="0" r="0" b="0"/>
            <wp:docPr id="1" name="Рисунок 1" descr="https://arhivurokov.ru/multiurok/html/2017/01/31/s_5890b49fbaeab/54428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31/s_5890b49fbaeab/544280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Напоминаем Вам, что в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зимний период</w:t>
      </w:r>
      <w:r>
        <w:rPr>
          <w:rFonts w:ascii="Arial" w:hAnsi="Arial" w:cs="Arial"/>
          <w:b/>
          <w:bCs/>
          <w:color w:val="000000"/>
          <w:sz w:val="19"/>
          <w:szCs w:val="19"/>
        </w:rPr>
        <w:t> резко возрастает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вероятность дорожно-транспортных происшествий.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  расстояния как до едущего автомобиля, так и до неподвижных предметов. Часто близкие предметы кажутся  далекими,  а далекие - близкими. Случаются зрительные обманы: неподвижный предмет можно принять  за  движущийся, и наоборот.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Во избежание несчастных случаев на дороге с Вами и Вашими детьми, напоминаем о: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  <w:r>
        <w:rPr>
          <w:rFonts w:ascii="Arial" w:hAnsi="Arial" w:cs="Arial"/>
          <w:i/>
          <w:iCs/>
          <w:color w:val="000000"/>
          <w:sz w:val="19"/>
          <w:szCs w:val="19"/>
        </w:rPr>
        <w:t>Систематическом повторении с ребёнком основных Правил Дорожного Движения.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  <w:r>
        <w:rPr>
          <w:rFonts w:ascii="Arial" w:hAnsi="Arial" w:cs="Arial"/>
          <w:i/>
          <w:iCs/>
          <w:color w:val="000000"/>
          <w:sz w:val="19"/>
          <w:szCs w:val="19"/>
        </w:rPr>
        <w:t>Усилении контроля  за поведением детей на улице.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  <w:r>
        <w:rPr>
          <w:rFonts w:ascii="Arial" w:hAnsi="Arial" w:cs="Arial"/>
          <w:i/>
          <w:iCs/>
          <w:color w:val="000000"/>
          <w:sz w:val="19"/>
          <w:szCs w:val="19"/>
        </w:rPr>
        <w:t>Необходимости 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  <w:r>
        <w:rPr>
          <w:rFonts w:ascii="Arial" w:hAnsi="Arial" w:cs="Arial"/>
          <w:i/>
          <w:iCs/>
          <w:color w:val="000000"/>
          <w:sz w:val="19"/>
          <w:szCs w:val="19"/>
        </w:rPr>
        <w:t>Личном примере родителей, демонстрирующем детям  соблюдение Правил Дорожного Движения и осторожности на улице.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ОСОБЕННО БУДЬТЕ ВНИМАТЕЛЬНЫ: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 снегопад: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 морозную погоду: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Стёкла автомобилей покрываются изморозью, и водителю очень трудно наблюдать за дорогой.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 гололёд: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 солнечную погоду: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К варежкам следует относиться с осторожностью</w:t>
      </w:r>
      <w:r>
        <w:rPr>
          <w:rFonts w:ascii="Arial" w:hAnsi="Arial" w:cs="Arial"/>
          <w:color w:val="000000"/>
          <w:sz w:val="19"/>
          <w:szCs w:val="19"/>
        </w:rPr>
        <w:t>: лучше не просто крепко держать ребенка за одетую в шерстяной домик руку, но и придерживать его за запястье. 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В оттепель: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это время  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Помните: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Количество мест закрытого обзора зимой становится больше. Мешают увидеть приближающийся транспорт: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   сугробы на обочине;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   сужение дороги из-за неубранного снега;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     стоящая заснеженная машина.</w:t>
      </w:r>
      <w:r>
        <w:rPr>
          <w:rFonts w:ascii="Arial" w:hAnsi="Arial" w:cs="Arial"/>
          <w:color w:val="000000"/>
          <w:sz w:val="19"/>
          <w:szCs w:val="19"/>
        </w:rPr>
        <w:sym w:font="Symbol" w:char="F0B7"/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975485" cy="1742440"/>
            <wp:effectExtent l="19050" t="0" r="5715" b="0"/>
            <wp:docPr id="2" name="Рисунок 2" descr="https://arhivurokov.ru/multiurok/html/2017/01/31/s_5890b49fbaeab/54428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1/31/s_5890b49fbaeab/544280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Всегда помните, что знание и соблюдение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Правил дорожного движения —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гарантия безопасности</w:t>
      </w:r>
    </w:p>
    <w:p w:rsidR="00A15E4B" w:rsidRDefault="00A15E4B" w:rsidP="00A15E4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Вашей жизни и жизни Вашего ребенка.</w:t>
      </w:r>
    </w:p>
    <w:p w:rsidR="00AE30A6" w:rsidRDefault="00AE30A6"/>
    <w:sectPr w:rsidR="00AE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15E4B"/>
    <w:rsid w:val="00A15E4B"/>
    <w:rsid w:val="00AE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AWJJH2MPE6E2-599165591-1234</_dlc_DocId>
    <_dlc_DocIdUrl xmlns="4a252ca3-5a62-4c1c-90a6-29f4710e47f8">
      <Url>http://xn--44-6kcadhwnl3cfdx.xn--p1ai/Kostroma_EDU/Kos-Sch-41/zakon/_layouts/15/DocIdRedir.aspx?ID=AWJJH2MPE6E2-599165591-1234</Url>
      <Description>AWJJH2MPE6E2-599165591-1234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8A2AB-47BF-4BBC-B986-EF184C3B47B4}"/>
</file>

<file path=customXml/itemProps2.xml><?xml version="1.0" encoding="utf-8"?>
<ds:datastoreItem xmlns:ds="http://schemas.openxmlformats.org/officeDocument/2006/customXml" ds:itemID="{E6C2A895-11E6-40BC-9610-5C6D1A90E10E}"/>
</file>

<file path=customXml/itemProps3.xml><?xml version="1.0" encoding="utf-8"?>
<ds:datastoreItem xmlns:ds="http://schemas.openxmlformats.org/officeDocument/2006/customXml" ds:itemID="{4C13DCB3-D1D9-44C3-AC41-16C8E7512D6C}"/>
</file>

<file path=customXml/itemProps4.xml><?xml version="1.0" encoding="utf-8"?>
<ds:datastoreItem xmlns:ds="http://schemas.openxmlformats.org/officeDocument/2006/customXml" ds:itemID="{AD1DCBBA-5891-4B5C-8A2C-E4AF7BF19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2019-01-11T14:09:00Z</dcterms:created>
  <dcterms:modified xsi:type="dcterms:W3CDTF">2019-01-11T14:09:00Z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03145acd-dce7-4440-8d47-25661378714d</vt:lpwstr>
  </property>
</Properties>
</file>