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A2" w:rsidRPr="001A60A2" w:rsidRDefault="001A60A2" w:rsidP="001A60A2">
      <w:pPr>
        <w:spacing w:after="0" w:line="240" w:lineRule="auto"/>
        <w:jc w:val="both"/>
        <w:rPr>
          <w:rFonts w:ascii="Times New Roman" w:eastAsia="Times New Roman" w:hAnsi="Times New Roman"/>
          <w:sz w:val="24"/>
          <w:szCs w:val="24"/>
          <w:lang w:eastAsia="ru-RU"/>
        </w:rPr>
      </w:pPr>
    </w:p>
    <w:p w:rsidR="001A60A2" w:rsidRPr="001A60A2" w:rsidRDefault="001A60A2" w:rsidP="001A60A2">
      <w:pPr>
        <w:spacing w:after="0" w:line="240" w:lineRule="auto"/>
        <w:jc w:val="both"/>
        <w:rPr>
          <w:rFonts w:ascii="Times New Roman" w:eastAsia="Times New Roman" w:hAnsi="Times New Roman"/>
          <w:sz w:val="24"/>
          <w:szCs w:val="24"/>
          <w:lang w:eastAsia="ru-RU"/>
        </w:rPr>
      </w:pPr>
    </w:p>
    <w:p w:rsidR="001A60A2" w:rsidRPr="001A60A2" w:rsidRDefault="001A60A2" w:rsidP="001A60A2">
      <w:pPr>
        <w:spacing w:after="0" w:line="240" w:lineRule="auto"/>
        <w:jc w:val="center"/>
        <w:outlineLvl w:val="0"/>
        <w:rPr>
          <w:rFonts w:ascii="Times New Roman" w:eastAsia="Times New Roman" w:hAnsi="Times New Roman"/>
          <w:b/>
          <w:bCs/>
          <w:kern w:val="36"/>
          <w:sz w:val="24"/>
          <w:szCs w:val="24"/>
          <w:lang w:eastAsia="ru-RU"/>
        </w:rPr>
      </w:pPr>
      <w:r w:rsidRPr="001A60A2">
        <w:rPr>
          <w:rFonts w:ascii="Times New Roman" w:eastAsia="Times New Roman" w:hAnsi="Times New Roman"/>
          <w:b/>
          <w:bCs/>
          <w:kern w:val="36"/>
          <w:sz w:val="24"/>
          <w:szCs w:val="24"/>
          <w:lang w:eastAsia="ru-RU"/>
        </w:rPr>
        <w:t>Памятка по профилактике туберкулеза</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Всемирный день борьбы с туберкулезом отмечается 24 марта</w:t>
      </w:r>
      <w:r w:rsidRPr="001A60A2">
        <w:rPr>
          <w:rFonts w:ascii="Times New Roman" w:eastAsia="Times New Roman" w:hAnsi="Times New Roman"/>
          <w:sz w:val="24"/>
          <w:szCs w:val="24"/>
          <w:lang w:eastAsia="ru-RU"/>
        </w:rPr>
        <w:t xml:space="preserve"> </w:t>
      </w:r>
      <w:r w:rsidRPr="001A60A2">
        <w:rPr>
          <w:rFonts w:ascii="Times New Roman" w:eastAsia="Times New Roman" w:hAnsi="Times New Roman"/>
          <w:b/>
          <w:bCs/>
          <w:sz w:val="24"/>
          <w:szCs w:val="24"/>
          <w:lang w:eastAsia="ru-RU"/>
        </w:rPr>
        <w:t>по решению Всемирной организации здравоохранения (ВОЗ)</w:t>
      </w:r>
      <w:r w:rsidRPr="001A60A2">
        <w:rPr>
          <w:rFonts w:ascii="Times New Roman" w:eastAsia="Times New Roman" w:hAnsi="Times New Roman"/>
          <w:sz w:val="24"/>
          <w:szCs w:val="24"/>
          <w:lang w:eastAsia="ru-RU"/>
        </w:rPr>
        <w:t xml:space="preserve"> </w:t>
      </w:r>
      <w:r w:rsidRPr="001A60A2">
        <w:rPr>
          <w:rFonts w:ascii="Times New Roman" w:eastAsia="Times New Roman" w:hAnsi="Times New Roman"/>
          <w:b/>
          <w:bCs/>
          <w:sz w:val="24"/>
          <w:szCs w:val="24"/>
          <w:lang w:eastAsia="ru-RU"/>
        </w:rPr>
        <w:t>в память того дня, когда в 1882 году немецкий микробиолог Роберт Кох объявил о сделанном им открытии возбудителя туберкулёза.</w:t>
      </w:r>
    </w:p>
    <w:p w:rsidR="001A60A2" w:rsidRPr="001A60A2" w:rsidRDefault="001A60A2" w:rsidP="001A60A2">
      <w:pPr>
        <w:spacing w:after="0" w:line="240" w:lineRule="auto"/>
        <w:jc w:val="both"/>
        <w:rPr>
          <w:rFonts w:ascii="Times New Roman" w:eastAsia="Times New Roman" w:hAnsi="Times New Roman"/>
          <w:sz w:val="24"/>
          <w:szCs w:val="24"/>
          <w:lang w:eastAsia="ru-RU"/>
        </w:rPr>
      </w:pPr>
    </w:p>
    <w:p w:rsidR="001A60A2" w:rsidRPr="001A60A2" w:rsidRDefault="001A60A2" w:rsidP="001A60A2">
      <w:pPr>
        <w:spacing w:after="0" w:line="240" w:lineRule="auto"/>
        <w:ind w:firstLine="708"/>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Что такое туберкулез?</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1A60A2" w:rsidRPr="001A60A2" w:rsidRDefault="001A60A2" w:rsidP="001A60A2">
      <w:pPr>
        <w:spacing w:after="0" w:line="240" w:lineRule="auto"/>
        <w:ind w:firstLine="708"/>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Как можно заразиться туберкулезом?</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1A60A2" w:rsidRPr="001A60A2" w:rsidRDefault="001A60A2" w:rsidP="001A60A2">
      <w:pPr>
        <w:spacing w:after="0" w:line="240" w:lineRule="auto"/>
        <w:ind w:firstLine="708"/>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Что же происходит при вдыхании туберкулезных палочек?</w:t>
      </w:r>
    </w:p>
    <w:p w:rsidR="001A60A2" w:rsidRPr="001A60A2" w:rsidRDefault="001A60A2" w:rsidP="001A60A2">
      <w:pPr>
        <w:spacing w:after="0" w:line="240" w:lineRule="auto"/>
        <w:ind w:firstLine="709"/>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В большинстве случаев, </w:t>
      </w:r>
      <w:r w:rsidRPr="001A60A2">
        <w:rPr>
          <w:rFonts w:ascii="Times New Roman" w:eastAsia="Times New Roman" w:hAnsi="Times New Roman"/>
          <w:sz w:val="24"/>
          <w:szCs w:val="24"/>
          <w:u w:val="single"/>
          <w:lang w:eastAsia="ru-RU"/>
        </w:rPr>
        <w:t>если иммунная система человека находится в норме, вдыхание туберкулезных палочек не приводит к заболеванию в активной стадии</w:t>
      </w:r>
      <w:r w:rsidRPr="001A60A2">
        <w:rPr>
          <w:rFonts w:ascii="Times New Roman" w:eastAsia="Times New Roman" w:hAnsi="Times New Roman"/>
          <w:sz w:val="24"/>
          <w:szCs w:val="24"/>
          <w:lang w:eastAsia="ru-RU"/>
        </w:rPr>
        <w:t xml:space="preserve">.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w:t>
      </w:r>
      <w:proofErr w:type="spellStart"/>
      <w:r w:rsidRPr="001A60A2">
        <w:rPr>
          <w:rFonts w:ascii="Times New Roman" w:eastAsia="Times New Roman" w:hAnsi="Times New Roman"/>
          <w:sz w:val="24"/>
          <w:szCs w:val="24"/>
          <w:lang w:eastAsia="ru-RU"/>
        </w:rPr>
        <w:t>микобактрии</w:t>
      </w:r>
      <w:proofErr w:type="spellEnd"/>
      <w:r w:rsidRPr="001A60A2">
        <w:rPr>
          <w:rFonts w:ascii="Times New Roman" w:eastAsia="Times New Roman" w:hAnsi="Times New Roman"/>
          <w:sz w:val="24"/>
          <w:szCs w:val="24"/>
          <w:lang w:eastAsia="ru-RU"/>
        </w:rPr>
        <w:t xml:space="preserve">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1A60A2">
        <w:rPr>
          <w:rFonts w:ascii="Times New Roman" w:eastAsia="Times New Roman" w:hAnsi="Times New Roman"/>
          <w:i/>
          <w:iCs/>
          <w:sz w:val="24"/>
          <w:szCs w:val="24"/>
          <w:lang w:eastAsia="ru-RU"/>
        </w:rPr>
        <w:t>развитию активного туберкулеза.</w:t>
      </w:r>
    </w:p>
    <w:p w:rsidR="001A60A2" w:rsidRPr="001A60A2" w:rsidRDefault="001A60A2" w:rsidP="001A60A2">
      <w:pPr>
        <w:spacing w:after="0" w:line="240" w:lineRule="auto"/>
        <w:ind w:firstLine="709"/>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1A60A2" w:rsidRPr="001A60A2" w:rsidRDefault="001A60A2" w:rsidP="001A60A2">
      <w:pPr>
        <w:spacing w:after="0" w:line="240" w:lineRule="auto"/>
        <w:ind w:firstLine="709"/>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Что может снизить защитные силы вашего организма?</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Если в дыхательные пути попадёт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туберкулёзом,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стресс - душевное или физическое перенапряжение;</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неумеренное потребление алкоголя;</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курение;</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недостаточное или неполноценное питание;</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другие болезни, ослабляющие организм.</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Дети, подростки, беременные женщины и пожилые люди более подвержены инфекции.</w:t>
      </w:r>
    </w:p>
    <w:p w:rsidR="001A60A2" w:rsidRPr="001A60A2" w:rsidRDefault="001A60A2" w:rsidP="001A60A2">
      <w:pPr>
        <w:spacing w:after="0" w:line="240" w:lineRule="auto"/>
        <w:ind w:firstLine="567"/>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lastRenderedPageBreak/>
        <w:t>Как уберечься от заболевания?</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w:t>
      </w:r>
      <w:r w:rsidRPr="001A60A2">
        <w:rPr>
          <w:rFonts w:ascii="Times New Roman" w:eastAsia="Times New Roman" w:hAnsi="Times New Roman"/>
          <w:sz w:val="24"/>
          <w:szCs w:val="24"/>
          <w:u w:val="single"/>
          <w:lang w:eastAsia="ru-RU"/>
        </w:rPr>
        <w:t>Пыльные непроветриваемые помещения благоприятствуют распространению туберкулезных бактерий</w:t>
      </w:r>
      <w:r w:rsidRPr="001A60A2">
        <w:rPr>
          <w:rFonts w:ascii="Times New Roman" w:eastAsia="Times New Roman" w:hAnsi="Times New Roman"/>
          <w:sz w:val="24"/>
          <w:szCs w:val="24"/>
          <w:lang w:eastAsia="ru-RU"/>
        </w:rPr>
        <w:t>. Для профилактики заболевания необходимо проветривать помещения.</w:t>
      </w:r>
    </w:p>
    <w:p w:rsidR="001A60A2" w:rsidRPr="001A60A2" w:rsidRDefault="001A60A2" w:rsidP="001A60A2">
      <w:pPr>
        <w:spacing w:after="0" w:line="240" w:lineRule="auto"/>
        <w:ind w:firstLine="567"/>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Где можно пройти обследование?</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1A60A2">
        <w:rPr>
          <w:rFonts w:ascii="Times New Roman" w:eastAsia="Times New Roman" w:hAnsi="Times New Roman"/>
          <w:sz w:val="24"/>
          <w:szCs w:val="24"/>
          <w:lang w:eastAsia="ru-RU"/>
        </w:rPr>
        <w:t>клинического</w:t>
      </w:r>
      <w:proofErr w:type="gramEnd"/>
      <w:r w:rsidRPr="001A60A2">
        <w:rPr>
          <w:rFonts w:ascii="Times New Roman" w:eastAsia="Times New Roman" w:hAnsi="Times New Roman"/>
          <w:sz w:val="24"/>
          <w:szCs w:val="24"/>
          <w:lang w:eastAsia="ru-RU"/>
        </w:rPr>
        <w:t xml:space="preserve"> </w:t>
      </w:r>
      <w:proofErr w:type="spellStart"/>
      <w:r w:rsidRPr="001A60A2">
        <w:rPr>
          <w:rFonts w:ascii="Times New Roman" w:eastAsia="Times New Roman" w:hAnsi="Times New Roman"/>
          <w:sz w:val="24"/>
          <w:szCs w:val="24"/>
          <w:lang w:eastAsia="ru-RU"/>
        </w:rPr>
        <w:t>дообследования</w:t>
      </w:r>
      <w:proofErr w:type="spellEnd"/>
      <w:r w:rsidRPr="001A60A2">
        <w:rPr>
          <w:rFonts w:ascii="Times New Roman" w:eastAsia="Times New Roman" w:hAnsi="Times New Roman"/>
          <w:sz w:val="24"/>
          <w:szCs w:val="24"/>
          <w:lang w:eastAsia="ru-RU"/>
        </w:rPr>
        <w:t xml:space="preserve"> направит на консультацию к фтизиатру в противотуберкулезный диспансер или </w:t>
      </w:r>
      <w:proofErr w:type="spellStart"/>
      <w:r w:rsidRPr="001A60A2">
        <w:rPr>
          <w:rFonts w:ascii="Times New Roman" w:eastAsia="Times New Roman" w:hAnsi="Times New Roman"/>
          <w:sz w:val="24"/>
          <w:szCs w:val="24"/>
          <w:lang w:eastAsia="ru-RU"/>
        </w:rPr>
        <w:t>тубкабинет</w:t>
      </w:r>
      <w:proofErr w:type="spellEnd"/>
      <w:r w:rsidRPr="001A60A2">
        <w:rPr>
          <w:rFonts w:ascii="Times New Roman" w:eastAsia="Times New Roman" w:hAnsi="Times New Roman"/>
          <w:sz w:val="24"/>
          <w:szCs w:val="24"/>
          <w:lang w:eastAsia="ru-RU"/>
        </w:rPr>
        <w:t>.</w:t>
      </w:r>
    </w:p>
    <w:p w:rsidR="001A60A2" w:rsidRPr="001A60A2" w:rsidRDefault="001A60A2" w:rsidP="00EB4D10">
      <w:pPr>
        <w:spacing w:after="0" w:line="240" w:lineRule="auto"/>
        <w:ind w:firstLine="567"/>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Как уберечь ребёнка от заболевания туберкулезом?</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Снизить риск заболевания туберкулезом ребёнка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1A60A2" w:rsidRPr="001A60A2" w:rsidRDefault="001A60A2" w:rsidP="00EB4D10">
      <w:pPr>
        <w:spacing w:after="0" w:line="240" w:lineRule="auto"/>
        <w:ind w:firstLine="567"/>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1A60A2">
        <w:rPr>
          <w:rFonts w:ascii="Times New Roman" w:eastAsia="Times New Roman" w:hAnsi="Times New Roman"/>
          <w:sz w:val="24"/>
          <w:szCs w:val="24"/>
          <w:lang w:eastAsia="ru-RU"/>
        </w:rPr>
        <w:t>туберкулинотрицательным</w:t>
      </w:r>
      <w:proofErr w:type="spellEnd"/>
      <w:r w:rsidRPr="001A60A2">
        <w:rPr>
          <w:rFonts w:ascii="Times New Roman" w:eastAsia="Times New Roman" w:hAnsi="Times New Roman"/>
          <w:sz w:val="24"/>
          <w:szCs w:val="24"/>
          <w:lang w:eastAsia="ru-RU"/>
        </w:rPr>
        <w:t xml:space="preserve"> детям и подросткам.</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xml:space="preserve">Если у ребенка или подростка не сформировался </w:t>
      </w:r>
      <w:proofErr w:type="spellStart"/>
      <w:r w:rsidRPr="001A60A2">
        <w:rPr>
          <w:rFonts w:ascii="Times New Roman" w:eastAsia="Times New Roman" w:hAnsi="Times New Roman"/>
          <w:sz w:val="24"/>
          <w:szCs w:val="24"/>
          <w:lang w:eastAsia="ru-RU"/>
        </w:rPr>
        <w:t>постпрививочный</w:t>
      </w:r>
      <w:proofErr w:type="spellEnd"/>
      <w:r w:rsidRPr="001A60A2">
        <w:rPr>
          <w:rFonts w:ascii="Times New Roman" w:eastAsia="Times New Roman" w:hAnsi="Times New Roman"/>
          <w:sz w:val="24"/>
          <w:szCs w:val="24"/>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Для своевременного выявления инфицирования туберкулезом всем детям в РФ ежегодно проводится туберкулиновая проба Манту.</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Часто болеющие дети или дети, имеющие хронические заболевания, составляют группу риска по туберкулезу. Этой категории ребят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Как определить, что у меня есть заболевание?</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Основные симптомы, характерные для туберкулеза:</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кашель на протяжении 2-3 недель и более;</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боль в груди;</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потеря веса;</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наличие крови в мокроте;</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потливость по ночам;</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периодическое повышение температуры;</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общее недомогание и слабость;</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увеличение периферических лимфатических узлов.</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Если Вы обнаружили у себя эти симптомы, немедленно обращайтесь к врачу!</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Могу ли я заразить окружающих?</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lastRenderedPageBreak/>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w:t>
      </w:r>
      <w:proofErr w:type="gramStart"/>
      <w:r w:rsidRPr="001A60A2">
        <w:rPr>
          <w:rFonts w:ascii="Times New Roman" w:eastAsia="Times New Roman" w:hAnsi="Times New Roman"/>
          <w:sz w:val="24"/>
          <w:szCs w:val="24"/>
          <w:lang w:eastAsia="ru-RU"/>
        </w:rPr>
        <w:t>лекарства</w:t>
      </w:r>
      <w:proofErr w:type="gramEnd"/>
      <w:r w:rsidRPr="001A60A2">
        <w:rPr>
          <w:rFonts w:ascii="Times New Roman" w:eastAsia="Times New Roman" w:hAnsi="Times New Roman"/>
          <w:sz w:val="24"/>
          <w:szCs w:val="24"/>
          <w:lang w:eastAsia="ru-RU"/>
        </w:rPr>
        <w:t xml:space="preserve"> без перерыва даже в том случае, если Вы начнете чувствовать себя лучше.</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1) Активно размножающиеся бактерии в открытых полостях. Они выходят с мокротой, делая больного источником инфекции для окружающих.</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2) Медленно размножающиеся бактерии в защитных клетках организма, окружающих открытые полости.</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xml:space="preserve">Поэтому даже если Вы после начала терапии почувствовали облегчение и долгое время Вас почти ничто не беспокоит, необходимо </w:t>
      </w:r>
      <w:proofErr w:type="gramStart"/>
      <w:r w:rsidRPr="001A60A2">
        <w:rPr>
          <w:rFonts w:ascii="Times New Roman" w:eastAsia="Times New Roman" w:hAnsi="Times New Roman"/>
          <w:sz w:val="24"/>
          <w:szCs w:val="24"/>
          <w:lang w:eastAsia="ru-RU"/>
        </w:rPr>
        <w:t>закончить полный курс</w:t>
      </w:r>
      <w:proofErr w:type="gramEnd"/>
      <w:r w:rsidRPr="001A60A2">
        <w:rPr>
          <w:rFonts w:ascii="Times New Roman" w:eastAsia="Times New Roman" w:hAnsi="Times New Roman"/>
          <w:sz w:val="24"/>
          <w:szCs w:val="24"/>
          <w:lang w:eastAsia="ru-RU"/>
        </w:rPr>
        <w:t xml:space="preserve">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w:t>
      </w:r>
      <w:proofErr w:type="gramStart"/>
      <w:r w:rsidRPr="001A60A2">
        <w:rPr>
          <w:rFonts w:ascii="Times New Roman" w:eastAsia="Times New Roman" w:hAnsi="Times New Roman"/>
          <w:sz w:val="24"/>
          <w:szCs w:val="24"/>
          <w:lang w:eastAsia="ru-RU"/>
        </w:rPr>
        <w:t>рств бр</w:t>
      </w:r>
      <w:proofErr w:type="gramEnd"/>
      <w:r w:rsidRPr="001A60A2">
        <w:rPr>
          <w:rFonts w:ascii="Times New Roman" w:eastAsia="Times New Roman" w:hAnsi="Times New Roman"/>
          <w:sz w:val="24"/>
          <w:szCs w:val="24"/>
          <w:lang w:eastAsia="ru-RU"/>
        </w:rPr>
        <w:t>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roofErr w:type="gramStart"/>
      <w:r w:rsidRPr="001A60A2">
        <w:rPr>
          <w:rFonts w:ascii="Times New Roman" w:eastAsia="Times New Roman" w:hAnsi="Times New Roman"/>
          <w:sz w:val="24"/>
          <w:szCs w:val="24"/>
          <w:lang w:eastAsia="ru-RU"/>
        </w:rPr>
        <w:t> .</w:t>
      </w:r>
      <w:proofErr w:type="gramEnd"/>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Будьте внимательны к родным и близким. Если Вы заметили у кого-либо симптомы туберкулеза, посоветуйте немедленно обратиться к врачу.</w:t>
      </w:r>
    </w:p>
    <w:p w:rsidR="001A60A2" w:rsidRPr="001A60A2" w:rsidRDefault="001A60A2" w:rsidP="00EB4D10">
      <w:pPr>
        <w:spacing w:after="0" w:line="240" w:lineRule="auto"/>
        <w:ind w:firstLine="567"/>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Излечим ли туберкулез?</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1A60A2" w:rsidRPr="001A60A2" w:rsidRDefault="001A60A2" w:rsidP="00EB4D10">
      <w:pPr>
        <w:spacing w:after="0" w:line="240" w:lineRule="auto"/>
        <w:ind w:firstLine="567"/>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Как долго больной туберкулезом должен лечиться?</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xml:space="preserve">Больной должен полноценно пролечиться не менее 6-8 месяцев: в течение 2-3 месяцев в туберкулезном стационаре, затем в условиях </w:t>
      </w:r>
      <w:proofErr w:type="gramStart"/>
      <w:r w:rsidRPr="001A60A2">
        <w:rPr>
          <w:rFonts w:ascii="Times New Roman" w:eastAsia="Times New Roman" w:hAnsi="Times New Roman"/>
          <w:sz w:val="24"/>
          <w:szCs w:val="24"/>
          <w:lang w:eastAsia="ru-RU"/>
        </w:rPr>
        <w:t>дневного</w:t>
      </w:r>
      <w:proofErr w:type="gramEnd"/>
      <w:r w:rsidRPr="001A60A2">
        <w:rPr>
          <w:rFonts w:ascii="Times New Roman" w:eastAsia="Times New Roman" w:hAnsi="Times New Roman"/>
          <w:sz w:val="24"/>
          <w:szCs w:val="24"/>
          <w:lang w:eastAsia="ru-RU"/>
        </w:rPr>
        <w:t xml:space="preserve"> стационаре при туберкулезном кабинете и потом </w:t>
      </w:r>
      <w:proofErr w:type="spellStart"/>
      <w:r w:rsidRPr="001A60A2">
        <w:rPr>
          <w:rFonts w:ascii="Times New Roman" w:eastAsia="Times New Roman" w:hAnsi="Times New Roman"/>
          <w:sz w:val="24"/>
          <w:szCs w:val="24"/>
          <w:lang w:eastAsia="ru-RU"/>
        </w:rPr>
        <w:t>амбулаторно</w:t>
      </w:r>
      <w:proofErr w:type="spellEnd"/>
      <w:r w:rsidRPr="001A60A2">
        <w:rPr>
          <w:rFonts w:ascii="Times New Roman" w:eastAsia="Times New Roman" w:hAnsi="Times New Roman"/>
          <w:sz w:val="24"/>
          <w:szCs w:val="24"/>
          <w:lang w:eastAsia="ru-RU"/>
        </w:rPr>
        <w:t xml:space="preserve">.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w:t>
      </w:r>
      <w:r w:rsidRPr="001A60A2">
        <w:rPr>
          <w:rFonts w:ascii="Times New Roman" w:eastAsia="Times New Roman" w:hAnsi="Times New Roman"/>
          <w:sz w:val="24"/>
          <w:szCs w:val="24"/>
          <w:lang w:eastAsia="ru-RU"/>
        </w:rPr>
        <w:lastRenderedPageBreak/>
        <w:t>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xml:space="preserve">Устойчивость к одному препарату поддается лечению другими противотуберкулезными препаратами. А вот когда возникает </w:t>
      </w:r>
      <w:proofErr w:type="spellStart"/>
      <w:r w:rsidRPr="001A60A2">
        <w:rPr>
          <w:rFonts w:ascii="Times New Roman" w:eastAsia="Times New Roman" w:hAnsi="Times New Roman"/>
          <w:sz w:val="24"/>
          <w:szCs w:val="24"/>
          <w:lang w:eastAsia="ru-RU"/>
        </w:rPr>
        <w:t>резистентность</w:t>
      </w:r>
      <w:proofErr w:type="spellEnd"/>
      <w:r w:rsidRPr="001A60A2">
        <w:rPr>
          <w:rFonts w:ascii="Times New Roman" w:eastAsia="Times New Roman" w:hAnsi="Times New Roman"/>
          <w:sz w:val="24"/>
          <w:szCs w:val="24"/>
          <w:lang w:eastAsia="ru-RU"/>
        </w:rPr>
        <w:t xml:space="preserve"> к нескольким основным противотуберкулезным препаратам, это представляет значительную опасность и для больного, и для общества.</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1A60A2" w:rsidRPr="001A60A2" w:rsidRDefault="001A60A2" w:rsidP="00EB4D10">
      <w:pPr>
        <w:spacing w:after="0" w:line="240" w:lineRule="auto"/>
        <w:ind w:firstLine="567"/>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Что делать, если в семье есть больной туберкулезом?</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xml:space="preserve">Если в семье есть больной туберкулезом, </w:t>
      </w:r>
      <w:proofErr w:type="gramStart"/>
      <w:r w:rsidRPr="001A60A2">
        <w:rPr>
          <w:rFonts w:ascii="Times New Roman" w:eastAsia="Times New Roman" w:hAnsi="Times New Roman"/>
          <w:sz w:val="24"/>
          <w:szCs w:val="24"/>
          <w:lang w:eastAsia="ru-RU"/>
        </w:rPr>
        <w:t>то</w:t>
      </w:r>
      <w:proofErr w:type="gramEnd"/>
      <w:r w:rsidRPr="001A60A2">
        <w:rPr>
          <w:rFonts w:ascii="Times New Roman" w:eastAsia="Times New Roman" w:hAnsi="Times New Roman"/>
          <w:sz w:val="24"/>
          <w:szCs w:val="24"/>
          <w:lang w:eastAsia="ru-RU"/>
        </w:rPr>
        <w:t xml:space="preserve">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xml:space="preserve">Больной должен иметь свою комнату, а если нет такой возможности, то свой угол. Кровать следует поставить поближе к окну, отгородить ее ширмой. </w:t>
      </w:r>
      <w:proofErr w:type="gramStart"/>
      <w:r w:rsidRPr="001A60A2">
        <w:rPr>
          <w:rFonts w:ascii="Times New Roman" w:eastAsia="Times New Roman" w:hAnsi="Times New Roman"/>
          <w:sz w:val="24"/>
          <w:szCs w:val="24"/>
          <w:lang w:eastAsia="ru-RU"/>
        </w:rPr>
        <w:t>Нельзя спать на диване, которым днем пользуются другие члены семьи, на котором играют дети.</w:t>
      </w:r>
      <w:proofErr w:type="gramEnd"/>
      <w:r w:rsidRPr="001A60A2">
        <w:rPr>
          <w:rFonts w:ascii="Times New Roman" w:eastAsia="Times New Roman" w:hAnsi="Times New Roman"/>
          <w:sz w:val="24"/>
          <w:szCs w:val="24"/>
          <w:lang w:eastAsia="ru-RU"/>
        </w:rPr>
        <w:t xml:space="preserve"> У больного должна быть своя посуда, все вещи следует хранить отдельно. Плевательницу должен обрабатывать сам больной.</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1A60A2" w:rsidRPr="001A60A2" w:rsidRDefault="001A60A2" w:rsidP="00EB4D10">
      <w:pPr>
        <w:spacing w:after="0" w:line="240" w:lineRule="auto"/>
        <w:ind w:firstLine="567"/>
        <w:jc w:val="both"/>
        <w:rPr>
          <w:rFonts w:ascii="Times New Roman" w:eastAsia="Times New Roman" w:hAnsi="Times New Roman"/>
          <w:sz w:val="24"/>
          <w:szCs w:val="24"/>
          <w:lang w:eastAsia="ru-RU"/>
        </w:rPr>
      </w:pPr>
      <w:r w:rsidRPr="001A60A2">
        <w:rPr>
          <w:rFonts w:ascii="Times New Roman" w:eastAsia="Times New Roman" w:hAnsi="Times New Roman"/>
          <w:b/>
          <w:bCs/>
          <w:sz w:val="24"/>
          <w:szCs w:val="24"/>
          <w:lang w:eastAsia="ru-RU"/>
        </w:rPr>
        <w:t>Нужно ли обрабатывать квартиру, если раньше там жил больной туберкулезом</w:t>
      </w:r>
      <w:r w:rsidRPr="001A60A2">
        <w:rPr>
          <w:rFonts w:ascii="Times New Roman" w:eastAsia="Times New Roman" w:hAnsi="Times New Roman"/>
          <w:sz w:val="24"/>
          <w:szCs w:val="24"/>
          <w:lang w:eastAsia="ru-RU"/>
        </w:rPr>
        <w:t>?</w:t>
      </w:r>
    </w:p>
    <w:p w:rsidR="001A60A2" w:rsidRPr="001A60A2" w:rsidRDefault="001A60A2" w:rsidP="001A60A2">
      <w:pPr>
        <w:spacing w:after="0" w:line="240" w:lineRule="auto"/>
        <w:jc w:val="both"/>
        <w:rPr>
          <w:rFonts w:ascii="Times New Roman" w:eastAsia="Times New Roman" w:hAnsi="Times New Roman"/>
          <w:sz w:val="24"/>
          <w:szCs w:val="24"/>
          <w:lang w:eastAsia="ru-RU"/>
        </w:rPr>
      </w:pPr>
      <w:r w:rsidRPr="001A60A2">
        <w:rPr>
          <w:rFonts w:ascii="Times New Roman" w:eastAsia="Times New Roman" w:hAnsi="Times New Roman"/>
          <w:sz w:val="24"/>
          <w:szCs w:val="24"/>
          <w:lang w:eastAsia="ru-RU"/>
        </w:rPr>
        <w:t xml:space="preserve">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w:t>
      </w:r>
      <w:proofErr w:type="spellStart"/>
      <w:r w:rsidRPr="001A60A2">
        <w:rPr>
          <w:rFonts w:ascii="Times New Roman" w:eastAsia="Times New Roman" w:hAnsi="Times New Roman"/>
          <w:sz w:val="24"/>
          <w:szCs w:val="24"/>
          <w:lang w:eastAsia="ru-RU"/>
        </w:rPr>
        <w:t>дезостанций</w:t>
      </w:r>
      <w:proofErr w:type="spellEnd"/>
      <w:r w:rsidRPr="001A60A2">
        <w:rPr>
          <w:rFonts w:ascii="Times New Roman" w:eastAsia="Times New Roman" w:hAnsi="Times New Roman"/>
          <w:sz w:val="24"/>
          <w:szCs w:val="24"/>
          <w:lang w:eastAsia="ru-RU"/>
        </w:rPr>
        <w:t>, то получить консультацию по правильной обработке помещения своими силами Вы сможете у фтизиатра.</w:t>
      </w:r>
    </w:p>
    <w:p w:rsidR="001A60A2" w:rsidRPr="001A60A2" w:rsidRDefault="001A60A2" w:rsidP="001A60A2">
      <w:pPr>
        <w:spacing w:after="0" w:line="240" w:lineRule="auto"/>
        <w:jc w:val="both"/>
        <w:rPr>
          <w:rFonts w:ascii="Times New Roman" w:hAnsi="Times New Roman"/>
          <w:sz w:val="24"/>
          <w:szCs w:val="24"/>
        </w:rPr>
      </w:pPr>
      <w:r w:rsidRPr="001A60A2">
        <w:rPr>
          <w:rFonts w:ascii="Times New Roman" w:eastAsia="Times New Roman" w:hAnsi="Times New Roman"/>
          <w:b/>
          <w:bCs/>
          <w:sz w:val="24"/>
          <w:szCs w:val="24"/>
          <w:lang w:eastAsia="ru-RU"/>
        </w:rPr>
        <w:t> </w:t>
      </w:r>
    </w:p>
    <w:p w:rsidR="00CD5F94" w:rsidRPr="001A60A2" w:rsidRDefault="00CD5F94" w:rsidP="001A60A2">
      <w:pPr>
        <w:jc w:val="both"/>
        <w:rPr>
          <w:rFonts w:ascii="Times New Roman" w:hAnsi="Times New Roman"/>
          <w:sz w:val="24"/>
          <w:szCs w:val="24"/>
        </w:rPr>
      </w:pPr>
    </w:p>
    <w:sectPr w:rsidR="00CD5F94" w:rsidRPr="001A60A2" w:rsidSect="006961A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A60A2"/>
    <w:rsid w:val="000B396A"/>
    <w:rsid w:val="001A60A2"/>
    <w:rsid w:val="004216AC"/>
    <w:rsid w:val="004A53C6"/>
    <w:rsid w:val="009F47AD"/>
    <w:rsid w:val="00CD5F94"/>
    <w:rsid w:val="00E71729"/>
    <w:rsid w:val="00EB4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A2"/>
    <w:rPr>
      <w:rFonts w:ascii="Calibri" w:eastAsia="Calibri" w:hAnsi="Calibri" w:cs="Times New Roman"/>
    </w:rPr>
  </w:style>
  <w:style w:type="paragraph" w:styleId="3">
    <w:name w:val="heading 3"/>
    <w:basedOn w:val="a"/>
    <w:next w:val="a"/>
    <w:link w:val="30"/>
    <w:uiPriority w:val="9"/>
    <w:semiHidden/>
    <w:unhideWhenUsed/>
    <w:qFormat/>
    <w:rsid w:val="001A60A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1A60A2"/>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60A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1A60A2"/>
    <w:rPr>
      <w:rFonts w:ascii="Calibri" w:eastAsia="Times New Roman" w:hAnsi="Calibri" w:cs="Times New Roman"/>
      <w:b/>
      <w:bCs/>
      <w:sz w:val="28"/>
      <w:szCs w:val="28"/>
    </w:rPr>
  </w:style>
  <w:style w:type="character" w:customStyle="1" w:styleId="apple-converted-space">
    <w:name w:val="apple-converted-space"/>
    <w:basedOn w:val="a0"/>
    <w:rsid w:val="001A60A2"/>
  </w:style>
  <w:style w:type="paragraph" w:styleId="a3">
    <w:name w:val="Normal (Web)"/>
    <w:basedOn w:val="a"/>
    <w:uiPriority w:val="99"/>
    <w:unhideWhenUsed/>
    <w:rsid w:val="001A60A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A60A2"/>
    <w:rPr>
      <w:b/>
      <w:bCs/>
    </w:rPr>
  </w:style>
  <w:style w:type="character" w:styleId="a5">
    <w:name w:val="Emphasis"/>
    <w:basedOn w:val="a0"/>
    <w:uiPriority w:val="20"/>
    <w:qFormat/>
    <w:rsid w:val="001A60A2"/>
    <w:rPr>
      <w:i/>
      <w:iCs/>
    </w:rPr>
  </w:style>
  <w:style w:type="paragraph" w:styleId="a6">
    <w:name w:val="Balloon Text"/>
    <w:basedOn w:val="a"/>
    <w:link w:val="a7"/>
    <w:uiPriority w:val="99"/>
    <w:semiHidden/>
    <w:unhideWhenUsed/>
    <w:rsid w:val="001A60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60A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AWJJH2MPE6E2-1070087959-447</_dlc_DocId>
    <_dlc_DocIdUrl xmlns="4a252ca3-5a62-4c1c-90a6-29f4710e47f8">
      <Url>http://edu-sps.koiro.local/Kostroma_EDU/Kos-Sch-38/_layouts/15/DocIdRedir.aspx?ID=AWJJH2MPE6E2-1070087959-447</Url>
      <Description>AWJJH2MPE6E2-1070087959-447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613942DFA07EE47B381D65DDFD4C45B" ma:contentTypeVersion="49" ma:contentTypeDescription="Создание документа." ma:contentTypeScope="" ma:versionID="670c43596a556e6154c72381b6d46e88">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7B401-B80F-43D6-9B36-9F9976F06C99}"/>
</file>

<file path=customXml/itemProps2.xml><?xml version="1.0" encoding="utf-8"?>
<ds:datastoreItem xmlns:ds="http://schemas.openxmlformats.org/officeDocument/2006/customXml" ds:itemID="{95DCD750-9651-40D7-B650-C30BFD4F9BB4}"/>
</file>

<file path=customXml/itemProps3.xml><?xml version="1.0" encoding="utf-8"?>
<ds:datastoreItem xmlns:ds="http://schemas.openxmlformats.org/officeDocument/2006/customXml" ds:itemID="{3FD9B1D4-C274-44E6-A5EA-180B378094D0}"/>
</file>

<file path=customXml/itemProps4.xml><?xml version="1.0" encoding="utf-8"?>
<ds:datastoreItem xmlns:ds="http://schemas.openxmlformats.org/officeDocument/2006/customXml" ds:itemID="{375AD02A-82BF-46BE-83FB-80EAD957A455}"/>
</file>

<file path=docProps/app.xml><?xml version="1.0" encoding="utf-8"?>
<Properties xmlns="http://schemas.openxmlformats.org/officeDocument/2006/extended-properties" xmlns:vt="http://schemas.openxmlformats.org/officeDocument/2006/docPropsVTypes">
  <Template>Normal</Template>
  <TotalTime>15</TotalTime>
  <Pages>4</Pages>
  <Words>1932</Words>
  <Characters>11014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dcterms:created xsi:type="dcterms:W3CDTF">2014-03-24T09:18:00Z</dcterms:created>
  <dcterms:modified xsi:type="dcterms:W3CDTF">2014-03-24T09:33:00Z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0x0101004613942DFA07EE47B381D65DDFD4C45B</vt:lpwstr>
  </property>
  <property fmtid="{D5CDD505-2E9C-101B-9397-08002B2CF9AE}" pid="3" name="_dlc_DocIdItemGuid">
    <vt:lpwstr>3997c928-b87f-4767-8a40-6c7ccb88d02e</vt:lpwstr>
  </property>
</Properties>
</file>