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FB" w:rsidRDefault="003046FB" w:rsidP="00D658A4">
      <w:pPr>
        <w:pStyle w:val="Default"/>
        <w:rPr>
          <w:rFonts w:ascii="Times New Roman" w:hAnsi="Times New Roman" w:cs="Times New Roman"/>
          <w:bCs/>
          <w:sz w:val="26"/>
          <w:szCs w:val="26"/>
        </w:rPr>
      </w:pPr>
    </w:p>
    <w:p w:rsidR="00D93BC6" w:rsidRPr="00D93BC6" w:rsidRDefault="00D93BC6" w:rsidP="00D93BC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3BC6">
        <w:rPr>
          <w:rFonts w:ascii="Times New Roman" w:hAnsi="Times New Roman" w:cs="Times New Roman"/>
          <w:sz w:val="24"/>
        </w:rPr>
        <w:t>ПОЛОЖЕНИЕ</w:t>
      </w:r>
    </w:p>
    <w:p w:rsidR="00D93BC6" w:rsidRPr="00D93BC6" w:rsidRDefault="00D93BC6" w:rsidP="00D9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Уполномоченном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правам участников образовательного процесса</w:t>
      </w:r>
    </w:p>
    <w:p w:rsidR="00D93BC6" w:rsidRPr="00D93BC6" w:rsidRDefault="00D93BC6" w:rsidP="00D9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6" w:rsidRPr="00D93BC6" w:rsidRDefault="00D93BC6" w:rsidP="00D9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B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3BC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93BC6" w:rsidRPr="00D93BC6" w:rsidRDefault="00D93BC6" w:rsidP="00D93B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Уполномоченном по правам участников образовательного процесса (далее – школьный Уполномоченный) в муниципальном бюджетном образовательном учреждении города Костромы «Средн</w:t>
      </w:r>
      <w:r w:rsidR="00D658A4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№27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разработано в соответствии с Конвенцией ООН о правах ребенка, Конституцией РФ, </w:t>
      </w:r>
      <w:r w:rsidRPr="00D93BC6">
        <w:rPr>
          <w:rFonts w:ascii="Times New Roman" w:hAnsi="Times New Roman" w:cs="Times New Roman"/>
          <w:sz w:val="28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93BC6">
          <w:rPr>
            <w:rFonts w:ascii="Times New Roman" w:hAnsi="Times New Roman" w:cs="Times New Roman"/>
            <w:sz w:val="28"/>
            <w:szCs w:val="24"/>
          </w:rPr>
          <w:t>2012 г</w:t>
        </w:r>
      </w:smartTag>
      <w:r w:rsidRPr="00D93BC6">
        <w:rPr>
          <w:rFonts w:ascii="Times New Roman" w:hAnsi="Times New Roman" w:cs="Times New Roman"/>
          <w:sz w:val="28"/>
          <w:szCs w:val="24"/>
        </w:rPr>
        <w:t xml:space="preserve">. № 273-ФЗ «Об образовании РФ», Федерального закона «Об основных гарантиях прав ребенка в РФ» от 03.12.2011 г. № 378-ФЗ, 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нормативными правовыми актами Российской Федерации, Костромской области.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Деятельность школьного Уполномоченного направлена на реализацию основ государственной политики в области охраны прав и законных интересов ребенка, всемерное содействие восстановлению нарушенных прав детей. </w:t>
      </w:r>
    </w:p>
    <w:p w:rsidR="00D93BC6" w:rsidRPr="00D93BC6" w:rsidRDefault="00D93BC6" w:rsidP="00D93B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школьный Уполномоченный руководствуется Конвенцией ООН о правах ребенка, Конституцией РФ, </w:t>
      </w:r>
      <w:r w:rsidRPr="00D93BC6">
        <w:rPr>
          <w:rFonts w:ascii="Times New Roman" w:hAnsi="Times New Roman" w:cs="Times New Roman"/>
          <w:sz w:val="28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93BC6">
          <w:rPr>
            <w:rFonts w:ascii="Times New Roman" w:hAnsi="Times New Roman" w:cs="Times New Roman"/>
            <w:sz w:val="28"/>
            <w:szCs w:val="24"/>
          </w:rPr>
          <w:t>2012 г</w:t>
        </w:r>
      </w:smartTag>
      <w:r w:rsidRPr="00D93BC6">
        <w:rPr>
          <w:rFonts w:ascii="Times New Roman" w:hAnsi="Times New Roman" w:cs="Times New Roman"/>
          <w:sz w:val="28"/>
          <w:szCs w:val="24"/>
        </w:rPr>
        <w:t xml:space="preserve">. № 273-ФЗ «Об образовании РФ», Федеральным законом «Об основных гарантиях прав ребенка в РФ» от 03.12.20011 г. № 378-ФЗ, </w:t>
      </w:r>
      <w:proofErr w:type="gramStart"/>
      <w:r w:rsidRPr="00D93BC6">
        <w:rPr>
          <w:rFonts w:ascii="Times New Roman" w:hAnsi="Times New Roman" w:cs="Times New Roman"/>
          <w:sz w:val="28"/>
          <w:szCs w:val="24"/>
        </w:rPr>
        <w:t>Уставом  муниципального</w:t>
      </w:r>
      <w:proofErr w:type="gramEnd"/>
      <w:r w:rsidRPr="00D93BC6">
        <w:rPr>
          <w:rFonts w:ascii="Times New Roman" w:hAnsi="Times New Roman" w:cs="Times New Roman"/>
          <w:sz w:val="28"/>
          <w:szCs w:val="24"/>
        </w:rPr>
        <w:t xml:space="preserve"> бюджетного образовательного учреждения города Костромы «Средня</w:t>
      </w:r>
      <w:r w:rsidR="00D658A4">
        <w:rPr>
          <w:rFonts w:ascii="Times New Roman" w:hAnsi="Times New Roman" w:cs="Times New Roman"/>
          <w:sz w:val="28"/>
          <w:szCs w:val="24"/>
        </w:rPr>
        <w:t>я общеобразовательная школа № 27</w:t>
      </w:r>
      <w:bookmarkStart w:id="0" w:name="_GoBack"/>
      <w:bookmarkEnd w:id="0"/>
      <w:r w:rsidRPr="00D93BC6">
        <w:rPr>
          <w:rFonts w:ascii="Times New Roman" w:hAnsi="Times New Roman" w:cs="Times New Roman"/>
          <w:sz w:val="28"/>
          <w:szCs w:val="24"/>
        </w:rPr>
        <w:t xml:space="preserve">» 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настоящим Положением.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Школьный Уполномоченный при принятии своих решений независим от органов и должностных лиц учреждения.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Деятельность школьного Уполномоченного осуществляется на общественных началах.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Школьным Уполномоченным может быть избран только совершеннолетний участник образовательного процесса, </w:t>
      </w:r>
      <w:r w:rsidRPr="00D93BC6">
        <w:rPr>
          <w:rFonts w:ascii="Times New Roman" w:hAnsi="Times New Roman" w:cs="Times New Roman"/>
          <w:kern w:val="36"/>
          <w:sz w:val="28"/>
          <w:szCs w:val="28"/>
        </w:rPr>
        <w:t>пользующийся доверием и авторитетом участников образовательного процесса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педагог-организатор, психолог, социальный педагог (</w:t>
      </w:r>
      <w:r w:rsidRPr="00D93BC6">
        <w:rPr>
          <w:rFonts w:ascii="Times New Roman" w:hAnsi="Times New Roman" w:cs="Times New Roman"/>
          <w:kern w:val="36"/>
          <w:sz w:val="28"/>
          <w:szCs w:val="28"/>
        </w:rPr>
        <w:t>имеющий стаж работы в образовательном учреждении не менее 1 года)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 (</w:t>
      </w:r>
      <w:r w:rsidRPr="00D93BC6">
        <w:rPr>
          <w:rFonts w:ascii="Times New Roman" w:hAnsi="Times New Roman" w:cs="Times New Roman"/>
          <w:kern w:val="36"/>
          <w:sz w:val="28"/>
          <w:szCs w:val="28"/>
        </w:rPr>
        <w:t>законный представитель учащегося).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образовательного процесса, занимающий в учреждении административную должность, не может быть избран уполномоченным.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школьного уполномоченного от обязанностей осуществляется на общем собрании учащихся в порядке, предусмотренном п.2.2. настоящего Положения.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D9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Выборы школьного уполномоченного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2. 1.Уполномоченный избирается путем голосования на общем собрании участников образовательного процесса большинством не менее 2/3 голосов от общего количества присутствующих на голосовании. Либо Уполномоченный избирается органом самоуправления образовательного учреждения путем тайного голосования большинством не менее 2/3 голосов от общего числа членов органа самоуправления (в случае наличия органа самоуправления в учреждении).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2.2. Выборы проводятся один раз в два года. Дата выборов Уполномоченного определяется приказом директора учреждения, а в случае избрания Уполномоченного органом самоуправления – актом такого органа.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2.3. Кандидаты на должность Уполномоченного выдвигаются собраниями учащихся 5-11 классов, собраниями родителей или законных представителей учащихся, педагогическим коллективом или самовыдвижением.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2.4. Для организации и проведения выборов Уполномоченного в учреждении создается избирательная комиссия из числа участников образовательного процесса в количестве 5 человек.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2.5. Выдвижение кандидатур школьного Уполномоченного осуществляется на классных собраниях. А в случае избрания Уполномоченного органом самоуправления учреждения – на заседаниях органа самоуправления.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организации и проведения выборов школьного Уполномоченного в учреждении создается избирательная комиссия.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Подготовка и проведение выборов школьного уполномоченного осуществляется открыто и гласно.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специально отведенном месте учреждения помещаются информационные материалы о выборах за 7-10 дней до общего собрания.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Всем кандидатам на выдвижение в качестве школьного Уполномоченного предоставляются равные права на ведение предвыборной агитации.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Предвыборная агитация проводится не более чем в течение двух недель до выборов и в различных формах: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собрания и встречи с учащимися и их родителями;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публичные дебаты и дискуссии между кандидатами в уполномоченные; </w:t>
      </w:r>
    </w:p>
    <w:p w:rsidR="00D93BC6" w:rsidRPr="00D93BC6" w:rsidRDefault="00D93BC6" w:rsidP="00D9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- выступления в печатных органах и других информационных средствах образовательного учреждения.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Предвыборная агитация заканчивается за 2 дня до даты выборов.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Участники образовательного процесса имеют право вести агитацию за или против любого кандидата.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Кандидат может самостоятельно определять форму и характер предвыборной агитации.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Начало деятельности школьного Уполномоченного оформляется приказом директора учреждения.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D9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Компетенция школьного уполномоченного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Школьный уполномоченный действует в пределах компетенции, установленной настоящим Положением; он не при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нимает управленческих решений, отнесенных к образовательному процессу и компетенции должностных лиц учреждения.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Основными целями деятельности школьного уполномоченного являются: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прав и законных интересов ребенка в учреждении;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правового пространства в учреждении;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правовой культуры и правового сознания участников образовательного процесса;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личности, способной к социализации в условиях гражданского общества;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взаимоотношений участников образовательного процесса.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Основными задачами школьного уполномоченного являются: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всемерное содействие восстановлению нарушенных прав ребенка;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нарушений прав ребенка;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в трудной жизненной ситуации их детей, в регулировании взаимоотношений в конфликтных ситуациях;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правовому просвещению участников образовательного процесса. 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Школьный Уполномоченный рассматривает обращения (жалобы) учащихся, но может принимать обращения и других участников образова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тельного процесса (учителей, родителей обучающихся), касающихся нарушения прав и свобод несовершеннолетних.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рассмотрению школьным уполномоченным обращения (жалобы), связанные: </w:t>
      </w:r>
    </w:p>
    <w:p w:rsidR="00D93BC6" w:rsidRPr="00D93BC6" w:rsidRDefault="00D93BC6" w:rsidP="00D93BC6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несогласием с поставленными оценками;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 несогласием с рабочим расписанием уроков и других вопросов, относящихся к компетенции должностных лиц учреждения;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 действиями и решениями государственных и муниципальных органов в сфере управления образованием.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вышеуказанным вопросам могут направляться Уполномоченному по правам ребенка в городе Костроме и Костромской области.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Уполномоченный может отказаться от принятия к рассмотрению обращения, не относящегося к его компетенции, аргументируя отказ.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 целью реализации задач своей деятельности школьный уполномоченный имеет право: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обращаться за помощью и консультацией к Уполномоченному по правам ребенка в городе Костроме и Костромской области;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получать объяснения по спорным вопросам от всех уча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стников образовательного процесса;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заниматься решением проблем по собственной инициативе при выявлении факта грубых нарушений прав ребенка;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передавать обращение (жалобу) органу или должностному лицу, компетентному разрешить ее по существу, если на то есть согласие заявителя;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обращаться к администрации учреждения с ходатайством о проведении дисциплинарного рас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следования по фактам выявленных нарушений при необходимости;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направлять свои пред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по правам ребенка в Ростовской области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выступать с устным докладом на заседаниях Совета профилактики в случае систематических нарушений прав детей или унижения их достоинства;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себе помощников из числа учащихся и других уча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стников образовательного процесса.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Школьный Уполномоченный обязан: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проводить личный прием несовершеннолетних и их законных представителей, рассматривать их жалобы и заявления, оказывать практическую помощь;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принимать меры по устранению выявленного факта нарушения прав и законных интересов ребенка;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случае конфликтной ситуации содействовать ее разрешению, в том числе путем проведения переговоров с участниками конфликта, внесения </w:t>
      </w: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письменных рекомендаций, обращенных к сторонам конфликта и предлагающих меры для его решения;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осуществлять разъяснительную работу среди участников образовательного процесса учреждения о правах и законных интересах ребенка;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разглашать ставшие ему известными в процессе выяснения сведения без согласия заявителя; </w:t>
      </w:r>
    </w:p>
    <w:p w:rsidR="00D93BC6" w:rsidRPr="00D93BC6" w:rsidRDefault="00D93BC6" w:rsidP="00D9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систематически повышать свою профессиональную компетентность по социально-правовым и психолого-педагогическим проблемам.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 окончании учебного года в срок до 10 июня школьный Уполномоченный представляет Уполномоченному по правам ребенка в городе Костроме, руководителю муниципального органа, осуществляющего управление в сфере образования, совету и администрации учреждения доклад о своей деятельности с выводами и рекомендациями.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процессе своей деятельности школьный уполномоченный взаимодействует: </w:t>
      </w:r>
    </w:p>
    <w:p w:rsidR="00D93BC6" w:rsidRPr="00D93BC6" w:rsidRDefault="00D93BC6" w:rsidP="00D93BC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Уполномоченным по правам ребенка в городе Костроме; </w:t>
      </w:r>
    </w:p>
    <w:p w:rsidR="00D93BC6" w:rsidRPr="00D93BC6" w:rsidRDefault="00D93BC6" w:rsidP="00D93BC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управления в сфере образования; </w:t>
      </w:r>
    </w:p>
    <w:p w:rsidR="00D93BC6" w:rsidRPr="00D93BC6" w:rsidRDefault="00D93BC6" w:rsidP="00D93BC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опеки и попечительства; </w:t>
      </w:r>
    </w:p>
    <w:p w:rsidR="00D93BC6" w:rsidRPr="00D93BC6" w:rsidRDefault="00D93BC6" w:rsidP="00D93BC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администрацией школы; </w:t>
      </w:r>
    </w:p>
    <w:p w:rsidR="00D93BC6" w:rsidRPr="00D93BC6" w:rsidRDefault="00D93BC6" w:rsidP="00D93BC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педагогическим коллективом и социально-педагогической службой школы; </w:t>
      </w:r>
    </w:p>
    <w:p w:rsidR="00D93BC6" w:rsidRPr="00D93BC6" w:rsidRDefault="00D93BC6" w:rsidP="00D93BC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самоуправления школы; </w:t>
      </w:r>
    </w:p>
    <w:p w:rsidR="00D93BC6" w:rsidRPr="00D93BC6" w:rsidRDefault="00D93BC6" w:rsidP="00D93BC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учреждениями социальной защиты населения; </w:t>
      </w:r>
    </w:p>
    <w:p w:rsidR="00D93BC6" w:rsidRPr="00D93BC6" w:rsidRDefault="00D93BC6" w:rsidP="00D93BC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правоохранительными органами; </w:t>
      </w:r>
    </w:p>
    <w:p w:rsidR="00D93BC6" w:rsidRPr="00D93BC6" w:rsidRDefault="00D93BC6" w:rsidP="00D93BC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комиссией по делам несовершеннолетних и защите их прав и законных интересов; </w:t>
      </w:r>
    </w:p>
    <w:p w:rsidR="00D93BC6" w:rsidRPr="00D93BC6" w:rsidRDefault="00D93BC6" w:rsidP="00D93BC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правозащитными, общественными организациями.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D9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Обеспечение деятельности школьного уполномоченного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Администрация учреждения вправе оказывать содействие деятельности школьного Уполномоченного, создает условия для повышения ее эффективности.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ребенка в городе Костроме, ВУЗов и общественных организаций, содействующих правовому и гражданскому образованию.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  <w:lang w:val="en-US"/>
        </w:rPr>
        <w:t>V</w:t>
      </w:r>
      <w:r w:rsidRPr="00D93BC6">
        <w:rPr>
          <w:rFonts w:ascii="Times New Roman" w:hAnsi="Times New Roman" w:cs="Times New Roman"/>
          <w:kern w:val="36"/>
          <w:sz w:val="28"/>
          <w:szCs w:val="28"/>
        </w:rPr>
        <w:t>.Прекращение полномочий Уполномоченного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Полномочия Уполномоченного прекращаются с момента вступления в должность нового Уполномоченного.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lastRenderedPageBreak/>
        <w:t>Полномочия Уполномоченного могут быть досрочно прекращены в случае: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>- увольнения из образовательного учреждения - со дня увольнения;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>- подачи органу самоуправления личного заявления о сложении полномочий или объявлении о сложении полномочий на общем собрании участников образовательного процесса – с момента объявления или подачи заявления;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>- неспособности по состоянию здоровья или по иным причинам исполнять свои обязанности – в порядке, предусмотренном п. 1 статьи 8 настоящего Положения;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>- в случае неисполнения или ненадлежащего исполнения своих обязанностей – в порядке, предусмотренном п.2 статьи 8 настоящего Положения;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>- вступления в законную силу обвинительного приговора суда в отношении лица, являющегося Уполномоченным, либо судебного решения о применении к этому лицу принудительных мер медицинского характера – с момента вступления в законную силу такого решения;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- вступления в законную силу решения суда об ограничении дееспособности лица, являющегося Уполномоченным, либо о признании этого лица недееспособным - с момента вступления в законную силу такого решения;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- вступления в законную силу решения суда об объявлении лица, являющегося Уполномоченным, безвестно отсутствующим или умершим - с момента вступления в законную силу такого решения; </w:t>
      </w:r>
    </w:p>
    <w:p w:rsidR="00D93BC6" w:rsidRPr="00D93BC6" w:rsidRDefault="00D93BC6" w:rsidP="00D93B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D93BC6">
        <w:rPr>
          <w:rFonts w:ascii="Times New Roman" w:hAnsi="Times New Roman" w:cs="Times New Roman"/>
          <w:kern w:val="36"/>
          <w:sz w:val="28"/>
          <w:szCs w:val="28"/>
        </w:rPr>
        <w:t xml:space="preserve">- смерти Уполномоченного. </w:t>
      </w:r>
    </w:p>
    <w:p w:rsidR="00D93BC6" w:rsidRPr="00D93BC6" w:rsidRDefault="00D93BC6" w:rsidP="00D93BC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93D0D" w:rsidRPr="003046FB" w:rsidRDefault="00393D0D" w:rsidP="00D93BC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93D0D" w:rsidRPr="003046FB" w:rsidSect="0071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D8D2EA"/>
    <w:multiLevelType w:val="hybridMultilevel"/>
    <w:tmpl w:val="978EFE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B653C3"/>
    <w:multiLevelType w:val="hybridMultilevel"/>
    <w:tmpl w:val="90D0B7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84725"/>
    <w:multiLevelType w:val="hybridMultilevel"/>
    <w:tmpl w:val="56B4B868"/>
    <w:lvl w:ilvl="0" w:tplc="9E26A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87175"/>
    <w:multiLevelType w:val="hybridMultilevel"/>
    <w:tmpl w:val="A9F0C606"/>
    <w:lvl w:ilvl="0" w:tplc="9E26A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49CDB"/>
    <w:multiLevelType w:val="hybridMultilevel"/>
    <w:tmpl w:val="F0A235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4D8C02"/>
    <w:multiLevelType w:val="hybridMultilevel"/>
    <w:tmpl w:val="673505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1563E7"/>
    <w:multiLevelType w:val="hybridMultilevel"/>
    <w:tmpl w:val="8F308DFE"/>
    <w:lvl w:ilvl="0" w:tplc="54D00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DAE4"/>
    <w:multiLevelType w:val="hybridMultilevel"/>
    <w:tmpl w:val="39E4E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9B01F11"/>
    <w:multiLevelType w:val="hybridMultilevel"/>
    <w:tmpl w:val="71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A4081B"/>
    <w:multiLevelType w:val="hybridMultilevel"/>
    <w:tmpl w:val="3548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AED"/>
    <w:rsid w:val="00111FA4"/>
    <w:rsid w:val="00132471"/>
    <w:rsid w:val="001D1A40"/>
    <w:rsid w:val="001E73E1"/>
    <w:rsid w:val="0024496A"/>
    <w:rsid w:val="002720E4"/>
    <w:rsid w:val="003046FB"/>
    <w:rsid w:val="00393D0D"/>
    <w:rsid w:val="00393ED8"/>
    <w:rsid w:val="004024D7"/>
    <w:rsid w:val="00461061"/>
    <w:rsid w:val="00480578"/>
    <w:rsid w:val="004F24DE"/>
    <w:rsid w:val="00515C0D"/>
    <w:rsid w:val="005E4066"/>
    <w:rsid w:val="00664942"/>
    <w:rsid w:val="00665BD0"/>
    <w:rsid w:val="00701E95"/>
    <w:rsid w:val="007103D5"/>
    <w:rsid w:val="00786C27"/>
    <w:rsid w:val="00792521"/>
    <w:rsid w:val="007965D8"/>
    <w:rsid w:val="007A2F12"/>
    <w:rsid w:val="007C5276"/>
    <w:rsid w:val="00873273"/>
    <w:rsid w:val="008E4564"/>
    <w:rsid w:val="00960006"/>
    <w:rsid w:val="00A60D18"/>
    <w:rsid w:val="00A97EFF"/>
    <w:rsid w:val="00B024EC"/>
    <w:rsid w:val="00B22226"/>
    <w:rsid w:val="00B30418"/>
    <w:rsid w:val="00BC4CD7"/>
    <w:rsid w:val="00C44969"/>
    <w:rsid w:val="00C45455"/>
    <w:rsid w:val="00C60C40"/>
    <w:rsid w:val="00CD4FCA"/>
    <w:rsid w:val="00CE2D9D"/>
    <w:rsid w:val="00D26AED"/>
    <w:rsid w:val="00D658A4"/>
    <w:rsid w:val="00D71637"/>
    <w:rsid w:val="00D93BC6"/>
    <w:rsid w:val="00DC5CE1"/>
    <w:rsid w:val="00DF35C3"/>
    <w:rsid w:val="00E1666E"/>
    <w:rsid w:val="00EE608E"/>
    <w:rsid w:val="00F316CD"/>
    <w:rsid w:val="00F57BA0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616A0D-BECF-4153-9FAB-909CF4D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6AE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7965D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AWJJH2MPE6E2-1230471996-375</_dlc_DocId>
    <_dlc_DocIdUrl xmlns="4a252ca3-5a62-4c1c-90a6-29f4710e47f8">
      <Url>http://edu-sps.koiro.local/Kostroma_EDU/kos_sch_36/_layouts/15/DocIdRedir.aspx?ID=AWJJH2MPE6E2-1230471996-375</Url>
      <Description>AWJJH2MPE6E2-1230471996-375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CDF83-AED5-4A30-8105-07E2D9650F37}"/>
</file>

<file path=customXml/itemProps2.xml><?xml version="1.0" encoding="utf-8"?>
<ds:datastoreItem xmlns:ds="http://schemas.openxmlformats.org/officeDocument/2006/customXml" ds:itemID="{3E53483D-F073-43CC-AEB3-6B4C51A957E5}"/>
</file>

<file path=customXml/itemProps3.xml><?xml version="1.0" encoding="utf-8"?>
<ds:datastoreItem xmlns:ds="http://schemas.openxmlformats.org/officeDocument/2006/customXml" ds:itemID="{6FC8BE57-E02A-45D9-9282-4415F595A4BD}"/>
</file>

<file path=customXml/itemProps4.xml><?xml version="1.0" encoding="utf-8"?>
<ds:datastoreItem xmlns:ds="http://schemas.openxmlformats.org/officeDocument/2006/customXml" ds:itemID="{04342C67-AC64-4934-AE35-DD15476D6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32</cp:revision>
  <cp:lastPrinted>2017-01-18T10:29:00Z</cp:lastPrinted>
  <dcterms:created xsi:type="dcterms:W3CDTF">2014-06-04T05:57:00Z</dcterms:created>
  <dcterms:modified xsi:type="dcterms:W3CDTF">2021-12-09T09:47:00Z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6a6c8269-171e-4f3b-b2f5-13722b90f9cb</vt:lpwstr>
  </property>
</Properties>
</file>