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C6" w:rsidRDefault="003054C6" w:rsidP="003054C6">
      <w:pPr>
        <w:pStyle w:val="a4"/>
        <w:rPr>
          <w:rFonts w:ascii="Bookman Old Style" w:hAnsi="Bookman Old Style"/>
          <w:color w:val="385623" w:themeColor="accent6" w:themeShade="8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1905</wp:posOffset>
            </wp:positionV>
            <wp:extent cx="2085975" cy="1379220"/>
            <wp:effectExtent l="0" t="0" r="9525" b="0"/>
            <wp:wrapTight wrapText="bothSides">
              <wp:wrapPolygon edited="0">
                <wp:start x="0" y="0"/>
                <wp:lineTo x="0" y="21182"/>
                <wp:lineTo x="21501" y="21182"/>
                <wp:lineTo x="21501" y="0"/>
                <wp:lineTo x="0" y="0"/>
              </wp:wrapPolygon>
            </wp:wrapTight>
            <wp:docPr id="2" name="Рисунок 2" descr="&amp;Kcy;&amp;acy;&amp;rcy;&amp;tcy;&amp;icy;&amp;ncy;&amp;kcy;&amp;icy; &amp;pcy;&amp;ocy; &amp;zcy;&amp;acy;&amp;pcy;&amp;rcy;&amp;ocy;&amp;scy;&amp;ucy; &amp;kcy;&amp;acy;&amp;rcy;&amp;tcy;&amp;icy;&amp;ncy;&amp;kcy;&amp;icy; &amp;pcy;&amp;rcy;&amp;ocy; &amp;shcy;&amp;kcy;&amp;ocy;&amp;l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kcy;&amp;acy;&amp;rcy;&amp;tcy;&amp;icy;&amp;ncy;&amp;kcy;&amp;icy; &amp;pcy;&amp;rcy;&amp;ocy; &amp;shcy;&amp;kcy;&amp;ocy;&amp;lcy;&amp;u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4C6">
        <w:rPr>
          <w:rFonts w:ascii="Bookman Old Style" w:hAnsi="Bookman Old Style"/>
          <w:color w:val="385623" w:themeColor="accent6" w:themeShade="80"/>
          <w:sz w:val="56"/>
          <w:szCs w:val="56"/>
        </w:rPr>
        <w:t>Правила поведения в школе</w:t>
      </w:r>
    </w:p>
    <w:p w:rsidR="003054C6" w:rsidRPr="003054C6" w:rsidRDefault="003054C6" w:rsidP="003054C6">
      <w:pPr>
        <w:pStyle w:val="a4"/>
        <w:rPr>
          <w:rFonts w:ascii="Bookman Old Style" w:hAnsi="Bookman Old Style"/>
          <w:color w:val="385623" w:themeColor="accent6" w:themeShade="80"/>
          <w:sz w:val="56"/>
          <w:szCs w:val="56"/>
        </w:rPr>
      </w:pPr>
    </w:p>
    <w:p w:rsidR="003054C6" w:rsidRDefault="003054C6" w:rsidP="003054C6">
      <w:pPr>
        <w:pStyle w:val="a3"/>
        <w:rPr>
          <w:rFonts w:ascii="Bookman Old Style" w:hAnsi="Bookman Old Style"/>
          <w:b/>
          <w:bCs/>
          <w:color w:val="auto"/>
          <w:sz w:val="24"/>
          <w:szCs w:val="36"/>
        </w:rPr>
        <w:sectPr w:rsidR="003054C6">
          <w:pgSz w:w="11906" w:h="16838"/>
          <w:pgMar w:top="851" w:right="851" w:bottom="851" w:left="851" w:header="709" w:footer="709" w:gutter="0"/>
          <w:cols w:space="720"/>
        </w:sectPr>
      </w:pPr>
    </w:p>
    <w:p w:rsidR="003054C6" w:rsidRDefault="003054C6" w:rsidP="003054C6">
      <w:pPr>
        <w:pStyle w:val="a3"/>
        <w:rPr>
          <w:rFonts w:ascii="Bookman Old Style" w:hAnsi="Bookman Old Style"/>
          <w:b/>
          <w:bCs/>
          <w:color w:val="auto"/>
          <w:sz w:val="24"/>
          <w:szCs w:val="36"/>
        </w:rPr>
      </w:pP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>1.</w:t>
      </w:r>
      <w:r>
        <w:rPr>
          <w:rFonts w:ascii="Bookman Old Style" w:hAnsi="Bookman Old Style"/>
          <w:color w:val="auto"/>
          <w:sz w:val="24"/>
          <w:szCs w:val="36"/>
        </w:rPr>
        <w:t xml:space="preserve"> Утром рано просыпайся,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Хорошенько умывайся,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Чтобы в школе не зевать,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Носом в парту не клевать!</w:t>
      </w:r>
    </w:p>
    <w:p w:rsidR="003054C6" w:rsidRP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>2</w:t>
      </w:r>
      <w:r>
        <w:rPr>
          <w:rFonts w:ascii="Bookman Old Style" w:hAnsi="Bookman Old Style"/>
          <w:b/>
          <w:bCs/>
          <w:color w:val="auto"/>
          <w:sz w:val="24"/>
          <w:szCs w:val="36"/>
        </w:rPr>
        <w:t>.</w:t>
      </w:r>
      <w:r>
        <w:rPr>
          <w:rFonts w:ascii="Bookman Old Style" w:hAnsi="Bookman Old Style"/>
          <w:color w:val="auto"/>
          <w:sz w:val="24"/>
          <w:szCs w:val="36"/>
        </w:rPr>
        <w:t xml:space="preserve"> С вечера в портфель сложи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Тетради, учебники, карандаши.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 xml:space="preserve">Утром ещё раз </w:t>
      </w:r>
      <w:proofErr w:type="gramStart"/>
      <w:r>
        <w:rPr>
          <w:rFonts w:ascii="Bookman Old Style" w:hAnsi="Bookman Old Style"/>
          <w:color w:val="auto"/>
          <w:sz w:val="24"/>
          <w:szCs w:val="36"/>
        </w:rPr>
        <w:t>проверь,—</w:t>
      </w:r>
      <w:proofErr w:type="gramEnd"/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Готов к занятиям теперь!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 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>3.</w:t>
      </w:r>
      <w:r>
        <w:rPr>
          <w:rFonts w:ascii="Bookman Old Style" w:hAnsi="Bookman Old Style"/>
          <w:color w:val="auto"/>
          <w:sz w:val="24"/>
          <w:szCs w:val="36"/>
        </w:rPr>
        <w:t xml:space="preserve"> Иди в школу по дорожке,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На крылечке вытри ножки!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А потом лишь заходи —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День учебный впереди!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 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>4.</w:t>
      </w:r>
      <w:r>
        <w:rPr>
          <w:rFonts w:ascii="Bookman Old Style" w:hAnsi="Bookman Old Style"/>
          <w:color w:val="auto"/>
          <w:sz w:val="24"/>
          <w:szCs w:val="36"/>
        </w:rPr>
        <w:t xml:space="preserve"> Входишь в класс со словом «здравствуй»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И здоровым будешь сам,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Чтоб чувствовать себя прекрасно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Желай здоровья по утрам!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 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>5.</w:t>
      </w:r>
      <w:r>
        <w:rPr>
          <w:rFonts w:ascii="Bookman Old Style" w:hAnsi="Bookman Old Style"/>
          <w:color w:val="auto"/>
          <w:sz w:val="24"/>
          <w:szCs w:val="36"/>
        </w:rPr>
        <w:t xml:space="preserve"> Для всех закон, а не желание –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Приходим в класс без опоздания!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Лишь только прозвенит звонок –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Начинается урок!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 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>6.</w:t>
      </w:r>
      <w:r>
        <w:rPr>
          <w:rFonts w:ascii="Bookman Old Style" w:hAnsi="Bookman Old Style"/>
          <w:color w:val="auto"/>
          <w:sz w:val="24"/>
          <w:szCs w:val="36"/>
        </w:rPr>
        <w:t xml:space="preserve"> На уроках не хихикай,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Стол туда – сюда не двигай!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Учитель спросит – надо встать,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Когда он сесть позволит – сядь.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 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>7.</w:t>
      </w:r>
      <w:r>
        <w:rPr>
          <w:rFonts w:ascii="Bookman Old Style" w:hAnsi="Bookman Old Style"/>
          <w:color w:val="auto"/>
          <w:sz w:val="24"/>
          <w:szCs w:val="36"/>
        </w:rPr>
        <w:t xml:space="preserve"> Парта – это не кровать,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И на ней нельзя лежать,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Мы должны не забывать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Спинку ровненько держать!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 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>8.</w:t>
      </w:r>
      <w:r>
        <w:rPr>
          <w:rFonts w:ascii="Bookman Old Style" w:hAnsi="Bookman Old Style"/>
          <w:color w:val="auto"/>
          <w:sz w:val="24"/>
          <w:szCs w:val="36"/>
        </w:rPr>
        <w:t xml:space="preserve"> На уроках будем мы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Старательны, внимательны!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По три раза повторять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Совсем не обязательно!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 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>9.</w:t>
      </w:r>
      <w:r>
        <w:rPr>
          <w:rFonts w:ascii="Bookman Old Style" w:hAnsi="Bookman Old Style"/>
          <w:color w:val="auto"/>
          <w:sz w:val="24"/>
          <w:szCs w:val="36"/>
        </w:rPr>
        <w:t xml:space="preserve"> Ответить хочешь – не шуми,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А только руку подними.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Сначала подумай,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Потом отвечай!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>10.</w:t>
      </w:r>
      <w:r>
        <w:rPr>
          <w:rFonts w:ascii="Bookman Old Style" w:hAnsi="Bookman Old Style"/>
          <w:color w:val="auto"/>
          <w:sz w:val="24"/>
          <w:szCs w:val="36"/>
        </w:rPr>
        <w:t>Не бойся ошибиться –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Ведь ты пришёл учиться,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Не унывай, не мучайся –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Ведь на ошибках учатся!</w:t>
      </w:r>
    </w:p>
    <w:p w:rsidR="003054C6" w:rsidRP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bookmarkStart w:id="0" w:name="_GoBack"/>
      <w:bookmarkEnd w:id="0"/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>11.</w:t>
      </w:r>
      <w:r>
        <w:rPr>
          <w:rFonts w:ascii="Bookman Old Style" w:hAnsi="Bookman Old Style"/>
          <w:color w:val="auto"/>
          <w:sz w:val="24"/>
          <w:szCs w:val="36"/>
        </w:rPr>
        <w:t xml:space="preserve"> Звонит звонок на перемену,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Чтоб отдохнул ты непременно,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Ждёт тебя другой урок –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Будь готов к нему, дружок!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 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>12.</w:t>
      </w:r>
      <w:r>
        <w:rPr>
          <w:rFonts w:ascii="Bookman Old Style" w:hAnsi="Bookman Old Style"/>
          <w:color w:val="auto"/>
          <w:sz w:val="24"/>
          <w:szCs w:val="36"/>
        </w:rPr>
        <w:t xml:space="preserve"> В коридоре мы должны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Держаться правой стороны,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К тому же, я считаю лично,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Кричать в школе неприлично!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 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>13.</w:t>
      </w:r>
      <w:r>
        <w:rPr>
          <w:rFonts w:ascii="Bookman Old Style" w:hAnsi="Bookman Old Style"/>
          <w:color w:val="auto"/>
          <w:sz w:val="24"/>
          <w:szCs w:val="36"/>
        </w:rPr>
        <w:t xml:space="preserve"> По школе ты ходи спокойно,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По классу тоже не беги,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Всегда веди себя достойно,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Своё здоровье береги!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 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>14.</w:t>
      </w:r>
      <w:r>
        <w:rPr>
          <w:rFonts w:ascii="Bookman Old Style" w:hAnsi="Bookman Old Style"/>
          <w:color w:val="auto"/>
          <w:sz w:val="24"/>
          <w:szCs w:val="36"/>
        </w:rPr>
        <w:t xml:space="preserve"> Кушать в классе на салфетке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Аккуратно нужно, детки!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За собою убирать,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Руки мыть и вытирать!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 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>15.</w:t>
      </w:r>
      <w:r>
        <w:rPr>
          <w:rFonts w:ascii="Bookman Old Style" w:hAnsi="Bookman Old Style"/>
          <w:color w:val="auto"/>
          <w:sz w:val="24"/>
          <w:szCs w:val="36"/>
        </w:rPr>
        <w:t xml:space="preserve"> Следит каждый за вещами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Сам без бабушки и мамы.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Неприятны растеряхи,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 xml:space="preserve">Неумейки и </w:t>
      </w:r>
      <w:proofErr w:type="spellStart"/>
      <w:r>
        <w:rPr>
          <w:rFonts w:ascii="Bookman Old Style" w:hAnsi="Bookman Old Style"/>
          <w:color w:val="auto"/>
          <w:sz w:val="24"/>
          <w:szCs w:val="36"/>
        </w:rPr>
        <w:t>неряхи</w:t>
      </w:r>
      <w:proofErr w:type="spellEnd"/>
      <w:r>
        <w:rPr>
          <w:rFonts w:ascii="Bookman Old Style" w:hAnsi="Bookman Old Style"/>
          <w:color w:val="auto"/>
          <w:sz w:val="24"/>
          <w:szCs w:val="36"/>
        </w:rPr>
        <w:t>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 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>16.</w:t>
      </w:r>
      <w:r>
        <w:rPr>
          <w:rFonts w:ascii="Bookman Old Style" w:hAnsi="Bookman Old Style"/>
          <w:color w:val="auto"/>
          <w:sz w:val="24"/>
          <w:szCs w:val="36"/>
        </w:rPr>
        <w:t xml:space="preserve"> Слова «спасибо», «извините»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Не стесняйся, говори,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Аню, Славу, Валю, Витю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Ты не ссорь, а помири!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 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 xml:space="preserve">17. </w:t>
      </w:r>
      <w:r>
        <w:rPr>
          <w:rFonts w:ascii="Bookman Old Style" w:hAnsi="Bookman Old Style"/>
          <w:color w:val="auto"/>
          <w:sz w:val="24"/>
          <w:szCs w:val="36"/>
        </w:rPr>
        <w:t xml:space="preserve">Не дразнись, не </w:t>
      </w:r>
      <w:proofErr w:type="gramStart"/>
      <w:r>
        <w:rPr>
          <w:rFonts w:ascii="Bookman Old Style" w:hAnsi="Bookman Old Style"/>
          <w:color w:val="auto"/>
          <w:sz w:val="24"/>
          <w:szCs w:val="36"/>
        </w:rPr>
        <w:t>зазнавайся,</w:t>
      </w:r>
      <w:r>
        <w:rPr>
          <w:rFonts w:ascii="Bookman Old Style" w:hAnsi="Bookman Old Style"/>
          <w:color w:val="auto"/>
          <w:sz w:val="24"/>
          <w:szCs w:val="36"/>
        </w:rPr>
        <w:br/>
        <w:t>В</w:t>
      </w:r>
      <w:proofErr w:type="gramEnd"/>
      <w:r>
        <w:rPr>
          <w:rFonts w:ascii="Bookman Old Style" w:hAnsi="Bookman Old Style"/>
          <w:color w:val="auto"/>
          <w:sz w:val="24"/>
          <w:szCs w:val="36"/>
        </w:rPr>
        <w:t xml:space="preserve"> школе всем помочь старайся.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Зря не хмурься, будь смелей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И найдёшь себе друзей!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 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b/>
          <w:bCs/>
          <w:color w:val="auto"/>
          <w:sz w:val="24"/>
          <w:szCs w:val="36"/>
        </w:rPr>
        <w:t>18.</w:t>
      </w:r>
      <w:r>
        <w:rPr>
          <w:rFonts w:ascii="Bookman Old Style" w:hAnsi="Bookman Old Style"/>
          <w:color w:val="auto"/>
          <w:sz w:val="24"/>
          <w:szCs w:val="36"/>
        </w:rPr>
        <w:t xml:space="preserve"> </w:t>
      </w:r>
      <w:proofErr w:type="gramStart"/>
      <w:r>
        <w:rPr>
          <w:rFonts w:ascii="Bookman Old Style" w:hAnsi="Bookman Old Style"/>
          <w:color w:val="auto"/>
          <w:sz w:val="24"/>
          <w:szCs w:val="36"/>
        </w:rPr>
        <w:t>« До</w:t>
      </w:r>
      <w:proofErr w:type="gramEnd"/>
      <w:r>
        <w:rPr>
          <w:rFonts w:ascii="Bookman Old Style" w:hAnsi="Bookman Old Style"/>
          <w:color w:val="auto"/>
          <w:sz w:val="24"/>
          <w:szCs w:val="36"/>
        </w:rPr>
        <w:t xml:space="preserve"> встречи! До свидания!»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Скажи всем на прощание,</w:t>
      </w:r>
    </w:p>
    <w:p w:rsidR="003054C6" w:rsidRDefault="003054C6" w:rsidP="003054C6">
      <w:pPr>
        <w:pStyle w:val="a3"/>
        <w:rPr>
          <w:rFonts w:ascii="Bookman Old Style" w:hAnsi="Bookman Old Style"/>
          <w:color w:val="auto"/>
          <w:sz w:val="24"/>
          <w:szCs w:val="36"/>
        </w:rPr>
      </w:pPr>
      <w:r>
        <w:rPr>
          <w:rFonts w:ascii="Bookman Old Style" w:hAnsi="Bookman Old Style"/>
          <w:color w:val="auto"/>
          <w:sz w:val="24"/>
          <w:szCs w:val="36"/>
        </w:rPr>
        <w:t>Завтра будем мы опять</w:t>
      </w:r>
    </w:p>
    <w:p w:rsidR="003054C6" w:rsidRPr="003054C6" w:rsidRDefault="003054C6" w:rsidP="003054C6">
      <w:pPr>
        <w:rPr>
          <w:rFonts w:ascii="Bookman Old Style" w:hAnsi="Bookman Old Style"/>
          <w:color w:val="385623" w:themeColor="accent6" w:themeShade="80"/>
          <w:sz w:val="56"/>
          <w:szCs w:val="56"/>
        </w:rPr>
        <w:sectPr w:rsidR="003054C6" w:rsidRPr="003054C6" w:rsidSect="003054C6">
          <w:type w:val="continuous"/>
          <w:pgSz w:w="11906" w:h="16838"/>
          <w:pgMar w:top="851" w:right="851" w:bottom="851" w:left="851" w:header="709" w:footer="709" w:gutter="0"/>
          <w:cols w:num="2" w:space="720"/>
        </w:sectPr>
      </w:pPr>
      <w:r>
        <w:rPr>
          <w:rFonts w:ascii="Bookman Old Style" w:hAnsi="Bookman Old Style"/>
          <w:szCs w:val="36"/>
        </w:rPr>
        <w:t>Улыбкой новый день встречать!</w:t>
      </w:r>
    </w:p>
    <w:p w:rsidR="003054C6" w:rsidRDefault="003054C6">
      <w:pPr>
        <w:pStyle w:val="a3"/>
        <w:rPr>
          <w:rFonts w:ascii="Bookman Old Style" w:hAnsi="Bookman Old Style"/>
          <w:color w:val="auto"/>
          <w:sz w:val="24"/>
          <w:szCs w:val="36"/>
        </w:rPr>
        <w:sectPr w:rsidR="003054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965" w:type="pct"/>
        <w:tblCellSpacing w:w="15" w:type="dxa"/>
        <w:tblInd w:w="45" w:type="dxa"/>
        <w:tblLook w:val="04A0" w:firstRow="1" w:lastRow="0" w:firstColumn="1" w:lastColumn="0" w:noHBand="0" w:noVBand="1"/>
      </w:tblPr>
      <w:tblGrid>
        <w:gridCol w:w="9290"/>
      </w:tblGrid>
      <w:tr w:rsidR="003054C6" w:rsidTr="003054C6">
        <w:trPr>
          <w:tblCellSpacing w:w="15" w:type="dxa"/>
        </w:trPr>
        <w:tc>
          <w:tcPr>
            <w:tcW w:w="49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4C6" w:rsidRDefault="003054C6">
            <w:pPr>
              <w:pStyle w:val="a3"/>
              <w:rPr>
                <w:rFonts w:ascii="Bookman Old Style" w:hAnsi="Bookman Old Style"/>
                <w:color w:val="auto"/>
                <w:sz w:val="24"/>
                <w:szCs w:val="36"/>
              </w:rPr>
            </w:pPr>
            <w:r>
              <w:rPr>
                <w:rFonts w:ascii="Bookman Old Style" w:hAnsi="Bookman Old Style"/>
                <w:color w:val="auto"/>
                <w:sz w:val="24"/>
                <w:szCs w:val="36"/>
              </w:rPr>
              <w:t> </w:t>
            </w:r>
          </w:p>
        </w:tc>
      </w:tr>
    </w:tbl>
    <w:p w:rsidR="00B2123E" w:rsidRDefault="00B2123E"/>
    <w:sectPr w:rsidR="00B2123E" w:rsidSect="003054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A5"/>
    <w:rsid w:val="003054C6"/>
    <w:rsid w:val="007522A5"/>
    <w:rsid w:val="00B2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D56C8-E659-42B3-B3CB-D4319982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54C6"/>
    <w:rPr>
      <w:color w:val="7F0000"/>
      <w:sz w:val="27"/>
      <w:szCs w:val="27"/>
    </w:rPr>
  </w:style>
  <w:style w:type="paragraph" w:styleId="a4">
    <w:name w:val="Title"/>
    <w:basedOn w:val="a"/>
    <w:link w:val="a5"/>
    <w:qFormat/>
    <w:rsid w:val="003054C6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4"/>
    <w:rsid w:val="003054C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AWJJH2MPE6E2-1591117591-1245</_dlc_DocId>
    <_dlc_DocIdUrl xmlns="4a252ca3-5a62-4c1c-90a6-29f4710e47f8">
      <Url>http://edu-sps.koiro.local/Kostroma_EDU/Kos-Sch-27/11/_layouts/15/DocIdRedir.aspx?ID=AWJJH2MPE6E2-1591117591-1245</Url>
      <Description>AWJJH2MPE6E2-1591117591-1245</Description>
    </_dlc_DocIdUrl>
  </documentManagement>
</p:properties>
</file>

<file path=customXml/itemProps1.xml><?xml version="1.0" encoding="utf-8"?>
<ds:datastoreItem xmlns:ds="http://schemas.openxmlformats.org/officeDocument/2006/customXml" ds:itemID="{A512B6C3-6254-4776-A7DC-6AD977D7A2B6}"/>
</file>

<file path=customXml/itemProps2.xml><?xml version="1.0" encoding="utf-8"?>
<ds:datastoreItem xmlns:ds="http://schemas.openxmlformats.org/officeDocument/2006/customXml" ds:itemID="{78161C54-C0D7-40C6-8AB5-E182B8313F9C}"/>
</file>

<file path=customXml/itemProps3.xml><?xml version="1.0" encoding="utf-8"?>
<ds:datastoreItem xmlns:ds="http://schemas.openxmlformats.org/officeDocument/2006/customXml" ds:itemID="{0682AFCC-6493-4446-911A-9FCA501E2FED}"/>
</file>

<file path=customXml/itemProps4.xml><?xml version="1.0" encoding="utf-8"?>
<ds:datastoreItem xmlns:ds="http://schemas.openxmlformats.org/officeDocument/2006/customXml" ds:itemID="{9CEF30CB-0C82-41EA-852F-B63BA4CA2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2017-01-22T09:13:00Z</dcterms:created>
  <dcterms:modified xsi:type="dcterms:W3CDTF">2017-01-22T09:19:00Z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cffd0f7e-f553-47af-ad82-da77f41e6abc</vt:lpwstr>
  </property>
</Properties>
</file>