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69" w:rsidRPr="00D20282" w:rsidRDefault="00237F69" w:rsidP="00237F69">
      <w:pPr>
        <w:rPr>
          <w:rFonts w:cs="Times New Roman"/>
          <w:b/>
          <w:sz w:val="20"/>
          <w:szCs w:val="20"/>
        </w:rPr>
      </w:pPr>
    </w:p>
    <w:p w:rsidR="00237F69" w:rsidRDefault="00237F69" w:rsidP="00237F69">
      <w:pPr>
        <w:shd w:val="clear" w:color="auto" w:fill="FFFFFF"/>
        <w:autoSpaceDE w:val="0"/>
        <w:jc w:val="both"/>
        <w:rPr>
          <w:rFonts w:eastAsia="Calibri" w:cs="Times New Roman"/>
          <w:color w:val="000000"/>
          <w:sz w:val="20"/>
          <w:szCs w:val="20"/>
        </w:rPr>
      </w:pPr>
    </w:p>
    <w:p w:rsidR="008D0C97" w:rsidRPr="00D571ED" w:rsidRDefault="008D0C97" w:rsidP="008D0C97">
      <w:pPr>
        <w:widowControl w:val="0"/>
        <w:autoSpaceDE w:val="0"/>
        <w:autoSpaceDN w:val="0"/>
        <w:adjustRightInd w:val="0"/>
        <w:ind w:right="292"/>
        <w:jc w:val="center"/>
        <w:rPr>
          <w:b/>
          <w:lang w:eastAsia="ru-RU"/>
        </w:rPr>
      </w:pPr>
      <w:bookmarkStart w:id="0" w:name="_GoBack"/>
      <w:bookmarkEnd w:id="0"/>
      <w:r w:rsidRPr="00D571ED">
        <w:rPr>
          <w:b/>
          <w:lang w:eastAsia="ru-RU"/>
        </w:rPr>
        <w:t>Пояснительная записка.</w:t>
      </w:r>
    </w:p>
    <w:p w:rsidR="008D0C97" w:rsidRPr="00D571ED" w:rsidRDefault="008D0C97" w:rsidP="008D0C97">
      <w:pPr>
        <w:widowControl w:val="0"/>
        <w:autoSpaceDE w:val="0"/>
        <w:autoSpaceDN w:val="0"/>
        <w:adjustRightInd w:val="0"/>
        <w:rPr>
          <w:lang w:eastAsia="ru-RU"/>
        </w:rPr>
      </w:pPr>
      <w:r w:rsidRPr="00D571ED">
        <w:rPr>
          <w:b/>
          <w:lang w:eastAsia="ru-RU"/>
        </w:rPr>
        <w:t xml:space="preserve"> </w:t>
      </w:r>
      <w:r>
        <w:rPr>
          <w:lang w:eastAsia="ru-RU"/>
        </w:rPr>
        <w:t>Календарно-тематическое планирование</w:t>
      </w:r>
      <w:r w:rsidR="00C839AC" w:rsidRPr="00C839AC">
        <w:rPr>
          <w:b/>
          <w:bCs/>
          <w:i/>
          <w:iCs/>
          <w:sz w:val="28"/>
          <w:szCs w:val="28"/>
        </w:rPr>
        <w:t xml:space="preserve"> </w:t>
      </w:r>
      <w:r w:rsidR="00C839AC" w:rsidRPr="00C839AC">
        <w:rPr>
          <w:bCs/>
          <w:iCs/>
        </w:rPr>
        <w:t>«История России. Всеобщая история</w:t>
      </w:r>
      <w:r w:rsidR="00C839AC">
        <w:rPr>
          <w:b/>
          <w:bCs/>
          <w:i/>
          <w:iCs/>
          <w:sz w:val="28"/>
          <w:szCs w:val="28"/>
        </w:rPr>
        <w:t xml:space="preserve">». </w:t>
      </w:r>
      <w:r w:rsidR="00C839AC">
        <w:rPr>
          <w:lang w:eastAsia="ru-RU"/>
        </w:rPr>
        <w:t xml:space="preserve"> курса </w:t>
      </w:r>
      <w:r>
        <w:rPr>
          <w:lang w:eastAsia="ru-RU"/>
        </w:rPr>
        <w:t xml:space="preserve"> для 8 класса составлено</w:t>
      </w:r>
      <w:r w:rsidRPr="00D571ED">
        <w:rPr>
          <w:lang w:eastAsia="ru-RU"/>
        </w:rPr>
        <w:t xml:space="preserve"> в соответствии с требованиями </w:t>
      </w:r>
    </w:p>
    <w:p w:rsidR="008D0C97" w:rsidRPr="00D571ED" w:rsidRDefault="00C839AC" w:rsidP="008D0C97">
      <w:pPr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8D0C97">
        <w:rPr>
          <w:lang w:eastAsia="ru-RU"/>
        </w:rPr>
        <w:t>Федерального Закона</w:t>
      </w:r>
      <w:r w:rsidR="008D0C97" w:rsidRPr="00D571ED">
        <w:rPr>
          <w:lang w:eastAsia="ru-RU"/>
        </w:rPr>
        <w:t xml:space="preserve"> от 29.12.2012 № 273-ФЗ «Об образовании в Российской Федерации»;</w:t>
      </w:r>
    </w:p>
    <w:p w:rsidR="008D0C97" w:rsidRPr="00D571ED" w:rsidRDefault="00C839AC" w:rsidP="008D0C97">
      <w:pPr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>
        <w:rPr>
          <w:lang w:eastAsia="ru-RU"/>
        </w:rPr>
        <w:t>-</w:t>
      </w:r>
      <w:r w:rsidR="008D0C97">
        <w:rPr>
          <w:lang w:eastAsia="ru-RU"/>
        </w:rPr>
        <w:t>Федерального базисного учебного плана, утвержденного</w:t>
      </w:r>
      <w:r w:rsidR="008D0C97" w:rsidRPr="00D571ED">
        <w:rPr>
          <w:lang w:eastAsia="ru-RU"/>
        </w:rPr>
        <w:t xml:space="preserve"> приказом Министерства образования Российской Федерации от 09.03.2004 № 1312 (далее – ФБУП-2004), </w:t>
      </w:r>
      <w:r w:rsidR="008D0C97" w:rsidRPr="00D571ED">
        <w:rPr>
          <w:lang w:val="en-US" w:eastAsia="ru-RU"/>
        </w:rPr>
        <w:t>c</w:t>
      </w:r>
      <w:r w:rsidR="008D0C97" w:rsidRPr="00D571ED">
        <w:rPr>
          <w:lang w:eastAsia="ru-RU"/>
        </w:rPr>
        <w:t xml:space="preserve"> изменениями, которые были в внесены приказами Министерства образования и науки Российской Федерации от 03 июня 2011 г. N1994 и от 01 февраля </w:t>
      </w:r>
      <w:smartTag w:uri="urn:schemas-microsoft-com:office:smarttags" w:element="metricconverter">
        <w:smartTagPr>
          <w:attr w:name="ProductID" w:val="2012 г"/>
        </w:smartTagPr>
        <w:r w:rsidR="008D0C97" w:rsidRPr="00D571ED">
          <w:rPr>
            <w:lang w:eastAsia="ru-RU"/>
          </w:rPr>
          <w:t>2012 г</w:t>
        </w:r>
      </w:smartTag>
      <w:r w:rsidR="008D0C97" w:rsidRPr="00D571ED">
        <w:rPr>
          <w:lang w:eastAsia="ru-RU"/>
        </w:rPr>
        <w:t xml:space="preserve">. N74 (для </w:t>
      </w:r>
      <w:r w:rsidR="008D0C97" w:rsidRPr="00D571ED">
        <w:rPr>
          <w:lang w:val="en-US" w:eastAsia="ru-RU"/>
        </w:rPr>
        <w:t>VI</w:t>
      </w:r>
      <w:r w:rsidR="008D0C97" w:rsidRPr="00D571ED">
        <w:rPr>
          <w:lang w:eastAsia="ru-RU"/>
        </w:rPr>
        <w:t>-</w:t>
      </w:r>
      <w:r w:rsidR="008D0C97" w:rsidRPr="00D571ED">
        <w:rPr>
          <w:lang w:val="en-US" w:eastAsia="ru-RU"/>
        </w:rPr>
        <w:t>XI</w:t>
      </w:r>
      <w:r w:rsidR="008D0C97" w:rsidRPr="00D571ED">
        <w:rPr>
          <w:lang w:eastAsia="ru-RU"/>
        </w:rPr>
        <w:t xml:space="preserve"> классов)</w:t>
      </w:r>
    </w:p>
    <w:p w:rsidR="008D0C97" w:rsidRPr="00D571ED" w:rsidRDefault="00C839AC" w:rsidP="008D0C97">
      <w:pPr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8D0C97">
        <w:rPr>
          <w:lang w:eastAsia="ru-RU"/>
        </w:rPr>
        <w:t>Федерального государственного образовательного стандарта</w:t>
      </w:r>
      <w:r w:rsidR="008D0C97" w:rsidRPr="00D571ED">
        <w:rPr>
          <w:lang w:eastAsia="ru-RU"/>
        </w:rPr>
        <w:t xml:space="preserve">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образования);</w:t>
      </w:r>
    </w:p>
    <w:p w:rsidR="008D0C97" w:rsidRPr="00D571ED" w:rsidRDefault="008D0C97" w:rsidP="008D0C97">
      <w:pPr>
        <w:jc w:val="both"/>
        <w:rPr>
          <w:lang w:eastAsia="ru-RU"/>
        </w:rPr>
      </w:pPr>
      <w:r w:rsidRPr="00D571ED">
        <w:rPr>
          <w:lang w:eastAsia="ru-RU"/>
        </w:rPr>
        <w:t>Ключевую роль в данной программе играет развитие способности учащихся к пониманию исторической логики  общественных процессов, специфики возникновения и развития общественного движений в мире в XIX в.</w:t>
      </w:r>
    </w:p>
    <w:p w:rsidR="008D0C97" w:rsidRDefault="008D0C97" w:rsidP="008D0C97">
      <w:pPr>
        <w:jc w:val="both"/>
        <w:rPr>
          <w:lang w:eastAsia="ru-RU"/>
        </w:rPr>
      </w:pPr>
      <w:r w:rsidRPr="00D571ED">
        <w:rPr>
          <w:lang w:eastAsia="ru-RU"/>
        </w:rPr>
        <w:t xml:space="preserve">   </w:t>
      </w:r>
      <w:r w:rsidR="00C839AC">
        <w:rPr>
          <w:lang w:eastAsia="ru-RU"/>
        </w:rPr>
        <w:t xml:space="preserve">- </w:t>
      </w:r>
      <w:r w:rsidRPr="00D571ED">
        <w:rPr>
          <w:lang w:eastAsia="ru-RU"/>
        </w:rPr>
        <w:t xml:space="preserve">  Историко-культурного стандарта.</w:t>
      </w:r>
    </w:p>
    <w:p w:rsidR="00C839AC" w:rsidRDefault="00C839AC" w:rsidP="008D0C97">
      <w:pPr>
        <w:jc w:val="both"/>
        <w:rPr>
          <w:sz w:val="28"/>
          <w:szCs w:val="28"/>
        </w:rPr>
      </w:pPr>
    </w:p>
    <w:p w:rsidR="00061A96" w:rsidRPr="00D571ED" w:rsidRDefault="00717E3D" w:rsidP="008D0C97">
      <w:pPr>
        <w:jc w:val="both"/>
        <w:rPr>
          <w:lang w:eastAsia="ru-RU"/>
        </w:rPr>
      </w:pPr>
      <w:r>
        <w:rPr>
          <w:sz w:val="28"/>
          <w:szCs w:val="28"/>
        </w:rPr>
        <w:t>В условиях поэтапного перехода на линейную систему преподавания истории  преподавание истории в 8 классе осуществляе</w:t>
      </w:r>
      <w:r w:rsidR="00C839AC">
        <w:rPr>
          <w:sz w:val="28"/>
          <w:szCs w:val="28"/>
        </w:rPr>
        <w:t xml:space="preserve">тся по учебникам : </w:t>
      </w:r>
      <w:proofErr w:type="spellStart"/>
      <w:r w:rsidR="00C839AC">
        <w:rPr>
          <w:sz w:val="28"/>
          <w:szCs w:val="28"/>
        </w:rPr>
        <w:t>О.В.Дмитриевой</w:t>
      </w:r>
      <w:proofErr w:type="spellEnd"/>
      <w:r>
        <w:rPr>
          <w:sz w:val="28"/>
          <w:szCs w:val="28"/>
        </w:rPr>
        <w:t>; Всеобщая история, история Нового времени; 7 класс; главы 7-9; Москва, «Русское слово»; 2015</w:t>
      </w:r>
      <w:r w:rsidR="00C839AC">
        <w:rPr>
          <w:sz w:val="28"/>
          <w:szCs w:val="28"/>
        </w:rPr>
        <w:t xml:space="preserve"> и  учебника </w:t>
      </w:r>
      <w:proofErr w:type="spellStart"/>
      <w:r w:rsidR="00C839AC">
        <w:rPr>
          <w:sz w:val="28"/>
          <w:szCs w:val="28"/>
        </w:rPr>
        <w:t>Е.В.Пчелова</w:t>
      </w:r>
      <w:proofErr w:type="spellEnd"/>
      <w:r w:rsidR="00C839AC">
        <w:rPr>
          <w:sz w:val="28"/>
          <w:szCs w:val="28"/>
        </w:rPr>
        <w:t xml:space="preserve"> История России; Москва; «Русское слово»; 2015 год; Главы Ш-У.</w:t>
      </w:r>
    </w:p>
    <w:p w:rsidR="008D0C97" w:rsidRDefault="008D0C97" w:rsidP="00C839AC">
      <w:pPr>
        <w:shd w:val="clear" w:color="auto" w:fill="FFFFFF"/>
        <w:ind w:left="86"/>
        <w:rPr>
          <w:rFonts w:cs="Times New Roman"/>
          <w:b/>
          <w:color w:val="000000"/>
          <w:sz w:val="20"/>
          <w:szCs w:val="20"/>
        </w:rPr>
      </w:pPr>
    </w:p>
    <w:p w:rsidR="00C839AC" w:rsidRPr="00C839AC" w:rsidRDefault="00C839AC" w:rsidP="00C839AC">
      <w:pPr>
        <w:shd w:val="clear" w:color="auto" w:fill="FFFFFF"/>
        <w:ind w:left="86"/>
        <w:rPr>
          <w:rFonts w:cs="Times New Roman"/>
          <w:color w:val="000000"/>
        </w:rPr>
      </w:pPr>
      <w:r w:rsidRPr="00C839AC">
        <w:rPr>
          <w:rFonts w:cs="Times New Roman"/>
          <w:color w:val="000000"/>
        </w:rPr>
        <w:t xml:space="preserve">В соответствии с рекомендациями, осуществляется  </w:t>
      </w:r>
      <w:r w:rsidRPr="00C839AC">
        <w:rPr>
          <w:rFonts w:cs="Times New Roman"/>
          <w:iCs/>
        </w:rPr>
        <w:t>изучение истории Костромского края с использованием Учебного пособия «Костромской край с древнейших времен до наших дней»</w:t>
      </w:r>
    </w:p>
    <w:p w:rsidR="00C839AC" w:rsidRDefault="00C839AC" w:rsidP="00061A96">
      <w:pPr>
        <w:shd w:val="clear" w:color="auto" w:fill="FFFFFF"/>
        <w:ind w:left="86"/>
        <w:jc w:val="center"/>
        <w:rPr>
          <w:rFonts w:cs="Times New Roman"/>
          <w:b/>
          <w:color w:val="000000"/>
          <w:sz w:val="20"/>
          <w:szCs w:val="20"/>
        </w:rPr>
      </w:pPr>
    </w:p>
    <w:p w:rsidR="00237F69" w:rsidRDefault="00061A96" w:rsidP="00061A96">
      <w:pPr>
        <w:shd w:val="clear" w:color="auto" w:fill="FFFFFF"/>
        <w:ind w:left="86"/>
        <w:jc w:val="center"/>
        <w:rPr>
          <w:rFonts w:cs="Times New Roman"/>
          <w:b/>
          <w:color w:val="000000"/>
          <w:sz w:val="20"/>
          <w:szCs w:val="20"/>
        </w:rPr>
      </w:pPr>
      <w:r>
        <w:rPr>
          <w:rFonts w:cs="Times New Roman"/>
          <w:b/>
          <w:color w:val="000000"/>
          <w:sz w:val="20"/>
          <w:szCs w:val="20"/>
        </w:rPr>
        <w:t>Содержание курса.</w:t>
      </w:r>
    </w:p>
    <w:p w:rsidR="00061A96" w:rsidRPr="00061A96" w:rsidRDefault="00061A96" w:rsidP="00061A96">
      <w:pPr>
        <w:shd w:val="clear" w:color="auto" w:fill="FFFFFF"/>
        <w:ind w:left="86"/>
        <w:jc w:val="center"/>
        <w:rPr>
          <w:rFonts w:cs="Times New Roman"/>
          <w:sz w:val="20"/>
          <w:szCs w:val="20"/>
        </w:rPr>
      </w:pPr>
    </w:p>
    <w:p w:rsidR="00237F69" w:rsidRPr="004F7D5C" w:rsidRDefault="00237F69" w:rsidP="00237F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F7D5C">
        <w:rPr>
          <w:rFonts w:ascii="Times New Roman" w:hAnsi="Times New Roman" w:cs="Times New Roman"/>
          <w:sz w:val="20"/>
          <w:szCs w:val="20"/>
        </w:rPr>
        <w:t xml:space="preserve">ГЛАВА </w:t>
      </w:r>
      <w:r w:rsidRPr="004F7D5C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4F7D5C">
        <w:rPr>
          <w:rFonts w:ascii="Times New Roman" w:hAnsi="Times New Roman" w:cs="Times New Roman"/>
          <w:sz w:val="20"/>
          <w:szCs w:val="20"/>
        </w:rPr>
        <w:t>. ЭПОХА ПРОСВЕЩЕНИЯ. ВРЕМЯ ПРЕОБРАЗОВАНИЙ (20 часов)</w:t>
      </w:r>
    </w:p>
    <w:p w:rsidR="00237F69" w:rsidRPr="004F7D5C" w:rsidRDefault="00237F69" w:rsidP="00237F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237F69" w:rsidRPr="00FC7F74" w:rsidRDefault="00237F69" w:rsidP="00237F6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7F74">
        <w:rPr>
          <w:rFonts w:ascii="Times New Roman" w:hAnsi="Times New Roman" w:cs="Times New Roman"/>
          <w:b/>
          <w:i/>
          <w:sz w:val="24"/>
          <w:szCs w:val="24"/>
        </w:rPr>
        <w:t>Тема 1. Век Просвещения. Стремление к царству разума – 3 часа</w:t>
      </w:r>
    </w:p>
    <w:p w:rsidR="00237F69" w:rsidRPr="00C839AC" w:rsidRDefault="00237F69" w:rsidP="00237F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9AC">
        <w:rPr>
          <w:rFonts w:ascii="Times New Roman" w:hAnsi="Times New Roman" w:cs="Times New Roman"/>
          <w:sz w:val="24"/>
          <w:szCs w:val="24"/>
        </w:rPr>
        <w:t>Просветители XVI</w:t>
      </w:r>
      <w:r w:rsidRPr="00C839A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839AC">
        <w:rPr>
          <w:rFonts w:ascii="Times New Roman" w:hAnsi="Times New Roman" w:cs="Times New Roman"/>
          <w:sz w:val="24"/>
          <w:szCs w:val="24"/>
        </w:rPr>
        <w:t xml:space="preserve"> в. - продолжатели дела гуманистов эпо</w:t>
      </w:r>
      <w:r w:rsidRPr="00C839AC">
        <w:rPr>
          <w:rFonts w:ascii="Times New Roman" w:hAnsi="Times New Roman" w:cs="Times New Roman"/>
          <w:sz w:val="24"/>
          <w:szCs w:val="24"/>
        </w:rPr>
        <w:softHyphen/>
        <w:t>хи Возрождения. Идеи Просвещения как мировоззрение укре</w:t>
      </w:r>
      <w:r w:rsidRPr="00C839AC">
        <w:rPr>
          <w:rFonts w:ascii="Times New Roman" w:hAnsi="Times New Roman" w:cs="Times New Roman"/>
          <w:sz w:val="24"/>
          <w:szCs w:val="24"/>
        </w:rPr>
        <w:softHyphen/>
        <w:t>пляющей свои позиции буржуазии. Ценности просветителей. Образование как решающий ресурс развития общества. Идеи прогресса и веры в безграничные возможности человека. Учение Джона Локка о «естественных» правах человека и теория обще</w:t>
      </w:r>
      <w:r w:rsidRPr="00C839AC">
        <w:rPr>
          <w:rFonts w:ascii="Times New Roman" w:hAnsi="Times New Roman" w:cs="Times New Roman"/>
          <w:sz w:val="24"/>
          <w:szCs w:val="24"/>
        </w:rPr>
        <w:softHyphen/>
        <w:t>ственного договора. Представление о цели свободы как стрем</w:t>
      </w:r>
      <w:r w:rsidRPr="00C839AC">
        <w:rPr>
          <w:rFonts w:ascii="Times New Roman" w:hAnsi="Times New Roman" w:cs="Times New Roman"/>
          <w:sz w:val="24"/>
          <w:szCs w:val="24"/>
        </w:rPr>
        <w:softHyphen/>
        <w:t>лении к счастью. Шарль Монтескье: теория разделения вла</w:t>
      </w:r>
      <w:r w:rsidRPr="00C839AC">
        <w:rPr>
          <w:rFonts w:ascii="Times New Roman" w:hAnsi="Times New Roman" w:cs="Times New Roman"/>
          <w:sz w:val="24"/>
          <w:szCs w:val="24"/>
        </w:rPr>
        <w:softHyphen/>
        <w:t>стей «О духе законов». Вольтер: поэт, историк, философ. Идеи Вольтера об общественно-политическом устройстве общества, его ценностях. Идеи Ж.-Ж. Руссо: концепция о народном суве</w:t>
      </w:r>
      <w:r w:rsidRPr="00C839AC">
        <w:rPr>
          <w:rFonts w:ascii="Times New Roman" w:hAnsi="Times New Roman" w:cs="Times New Roman"/>
          <w:sz w:val="24"/>
          <w:szCs w:val="24"/>
        </w:rPr>
        <w:softHyphen/>
        <w:t>ренитете: принципы равенства и свободы в программе преобра</w:t>
      </w:r>
      <w:r w:rsidRPr="00C839AC">
        <w:rPr>
          <w:rFonts w:ascii="Times New Roman" w:hAnsi="Times New Roman" w:cs="Times New Roman"/>
          <w:sz w:val="24"/>
          <w:szCs w:val="24"/>
        </w:rPr>
        <w:softHyphen/>
        <w:t>зований. Идеи энциклопедистов - альтернатива существующим порядкам в странах Европы. Экономические учения А. Смита и Ж. Тюрго. Влияние идей просветителей на формирование представлений о гражданском обществе, правовом государстве в Европе и Северной Америке. Манифест эпохи Просвещения.</w:t>
      </w:r>
    </w:p>
    <w:p w:rsidR="00237F69" w:rsidRPr="00C839AC" w:rsidRDefault="00237F69" w:rsidP="00237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F69" w:rsidRPr="00FC7F74" w:rsidRDefault="00237F69" w:rsidP="00237F6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7F74">
        <w:rPr>
          <w:rFonts w:ascii="Times New Roman" w:hAnsi="Times New Roman" w:cs="Times New Roman"/>
          <w:b/>
          <w:i/>
          <w:sz w:val="24"/>
          <w:szCs w:val="24"/>
        </w:rPr>
        <w:t>Тема 2. Художественная культура Европы эпохи Просвещения- 2 часа</w:t>
      </w:r>
    </w:p>
    <w:p w:rsidR="00237F69" w:rsidRPr="00C839AC" w:rsidRDefault="00237F69" w:rsidP="00237F6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39AC">
        <w:rPr>
          <w:rFonts w:ascii="Times New Roman" w:hAnsi="Times New Roman" w:cs="Times New Roman"/>
          <w:sz w:val="24"/>
          <w:szCs w:val="24"/>
        </w:rPr>
        <w:t>Вера человека в собственные возможности. Поиск идеала, образа героя эпохи. Образ человека новой эпохи (буржуа) в ху</w:t>
      </w:r>
      <w:r w:rsidRPr="00C839AC">
        <w:rPr>
          <w:rFonts w:ascii="Times New Roman" w:hAnsi="Times New Roman" w:cs="Times New Roman"/>
          <w:sz w:val="24"/>
          <w:szCs w:val="24"/>
        </w:rPr>
        <w:softHyphen/>
        <w:t>дожественной литературе - Д. Дефо. Д. Свифт: сатира на поро</w:t>
      </w:r>
      <w:r w:rsidRPr="00C839AC">
        <w:rPr>
          <w:rFonts w:ascii="Times New Roman" w:hAnsi="Times New Roman" w:cs="Times New Roman"/>
          <w:sz w:val="24"/>
          <w:szCs w:val="24"/>
        </w:rPr>
        <w:softHyphen/>
        <w:t xml:space="preserve">ки современного ему буржуазного общества. Гуманистические ценности эпохи Просвещения и их отражение в творчестве П. Бомарше, Ф. Шиллера, И. Гёте. Живописцы знати. Франсуа Буше. А. </w:t>
      </w:r>
      <w:r w:rsidRPr="00C839AC">
        <w:rPr>
          <w:rFonts w:ascii="Times New Roman" w:hAnsi="Times New Roman" w:cs="Times New Roman"/>
          <w:sz w:val="24"/>
          <w:szCs w:val="24"/>
        </w:rPr>
        <w:lastRenderedPageBreak/>
        <w:t>Ватто. Придворное искусство. «Певцы третьего со</w:t>
      </w:r>
      <w:r w:rsidRPr="00C839AC">
        <w:rPr>
          <w:rFonts w:ascii="Times New Roman" w:hAnsi="Times New Roman" w:cs="Times New Roman"/>
          <w:sz w:val="24"/>
          <w:szCs w:val="24"/>
        </w:rPr>
        <w:softHyphen/>
        <w:t>словия»: У. Хогарт, Ж. Б. С. Шарден. Свидетель эпохи: Жак Луи Давид. Музыкальное искусство эпохи Просвещения в XVI11 в.: И. С. Баха, В. А. Моцарта, Л. Ван Бетховена. Архитектура эпо</w:t>
      </w:r>
      <w:r w:rsidRPr="00C839AC">
        <w:rPr>
          <w:rFonts w:ascii="Times New Roman" w:hAnsi="Times New Roman" w:cs="Times New Roman"/>
          <w:sz w:val="24"/>
          <w:szCs w:val="24"/>
        </w:rPr>
        <w:softHyphen/>
        <w:t>хи великих царствований. Секуляризация культуры.</w:t>
      </w:r>
      <w:r w:rsidRPr="00C839A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37F69" w:rsidRPr="00FC7F74" w:rsidRDefault="00237F69" w:rsidP="00237F6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7F74">
        <w:rPr>
          <w:rFonts w:ascii="Times New Roman" w:hAnsi="Times New Roman" w:cs="Times New Roman"/>
          <w:b/>
          <w:i/>
          <w:sz w:val="24"/>
          <w:szCs w:val="24"/>
        </w:rPr>
        <w:t xml:space="preserve">Тема 3. Промышленный переворот в Англии - 2 часа </w:t>
      </w:r>
    </w:p>
    <w:p w:rsidR="00237F69" w:rsidRPr="00C839AC" w:rsidRDefault="00237F69" w:rsidP="00237F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9AC">
        <w:rPr>
          <w:rFonts w:ascii="Times New Roman" w:hAnsi="Times New Roman" w:cs="Times New Roman"/>
          <w:sz w:val="24"/>
          <w:szCs w:val="24"/>
        </w:rPr>
        <w:t>Аграрная революция в Англии. Складывание новых отно</w:t>
      </w:r>
      <w:r w:rsidRPr="00C839AC">
        <w:rPr>
          <w:rFonts w:ascii="Times New Roman" w:hAnsi="Times New Roman" w:cs="Times New Roman"/>
          <w:sz w:val="24"/>
          <w:szCs w:val="24"/>
        </w:rPr>
        <w:softHyphen/>
        <w:t>шений в английской деревне. Развитие капиталистического предпринимательства в деревне. Промышленный переворот в Англии, его предпосылки и особенности. Техническая и со</w:t>
      </w:r>
      <w:r w:rsidRPr="00C839AC">
        <w:rPr>
          <w:rFonts w:ascii="Times New Roman" w:hAnsi="Times New Roman" w:cs="Times New Roman"/>
          <w:sz w:val="24"/>
          <w:szCs w:val="24"/>
        </w:rPr>
        <w:softHyphen/>
        <w:t>циальная сущность промышленного переворота. Внедрение машинной техники. Изобретения в ткачестве. Паровая ма</w:t>
      </w:r>
      <w:r w:rsidRPr="00C839AC">
        <w:rPr>
          <w:rFonts w:ascii="Times New Roman" w:hAnsi="Times New Roman" w:cs="Times New Roman"/>
          <w:sz w:val="24"/>
          <w:szCs w:val="24"/>
        </w:rPr>
        <w:softHyphen/>
        <w:t xml:space="preserve">шина англичанина Джеймса Уатта. Изобретение Р. </w:t>
      </w:r>
      <w:proofErr w:type="spellStart"/>
      <w:r w:rsidRPr="00C839AC">
        <w:rPr>
          <w:rFonts w:ascii="Times New Roman" w:hAnsi="Times New Roman" w:cs="Times New Roman"/>
          <w:sz w:val="24"/>
          <w:szCs w:val="24"/>
        </w:rPr>
        <w:t>Аркрайта</w:t>
      </w:r>
      <w:proofErr w:type="spellEnd"/>
      <w:r w:rsidRPr="00C839AC">
        <w:rPr>
          <w:rFonts w:ascii="Times New Roman" w:hAnsi="Times New Roman" w:cs="Times New Roman"/>
          <w:sz w:val="24"/>
          <w:szCs w:val="24"/>
        </w:rPr>
        <w:t xml:space="preserve">. Изобретения  </w:t>
      </w:r>
      <w:proofErr w:type="spellStart"/>
      <w:r w:rsidRPr="00C839AC">
        <w:rPr>
          <w:rFonts w:ascii="Times New Roman" w:hAnsi="Times New Roman" w:cs="Times New Roman"/>
          <w:sz w:val="24"/>
          <w:szCs w:val="24"/>
        </w:rPr>
        <w:t>Корба</w:t>
      </w:r>
      <w:proofErr w:type="spellEnd"/>
      <w:r w:rsidRPr="00C839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39AC">
        <w:rPr>
          <w:rFonts w:ascii="Times New Roman" w:hAnsi="Times New Roman" w:cs="Times New Roman"/>
          <w:sz w:val="24"/>
          <w:szCs w:val="24"/>
        </w:rPr>
        <w:t>Модсли</w:t>
      </w:r>
      <w:proofErr w:type="spellEnd"/>
      <w:r w:rsidRPr="00C839AC">
        <w:rPr>
          <w:rFonts w:ascii="Times New Roman" w:hAnsi="Times New Roman" w:cs="Times New Roman"/>
          <w:sz w:val="24"/>
          <w:szCs w:val="24"/>
        </w:rPr>
        <w:t>. Появление фабричного произ</w:t>
      </w:r>
      <w:r w:rsidRPr="00C839AC">
        <w:rPr>
          <w:rFonts w:ascii="Times New Roman" w:hAnsi="Times New Roman" w:cs="Times New Roman"/>
          <w:sz w:val="24"/>
          <w:szCs w:val="24"/>
        </w:rPr>
        <w:softHyphen/>
        <w:t>водства: труд и быт рабочих. Формирование основных классов капиталистического общества: промышленной буржуазии и пролетариата. Жестокие правила выживания в условиях капи</w:t>
      </w:r>
      <w:r w:rsidRPr="00C839AC">
        <w:rPr>
          <w:rFonts w:ascii="Times New Roman" w:hAnsi="Times New Roman" w:cs="Times New Roman"/>
          <w:sz w:val="24"/>
          <w:szCs w:val="24"/>
        </w:rPr>
        <w:softHyphen/>
        <w:t>талистического производства. Социальные движения протеста рабочих (</w:t>
      </w:r>
      <w:proofErr w:type="spellStart"/>
      <w:r w:rsidRPr="00C839AC">
        <w:rPr>
          <w:rFonts w:ascii="Times New Roman" w:hAnsi="Times New Roman" w:cs="Times New Roman"/>
          <w:sz w:val="24"/>
          <w:szCs w:val="24"/>
        </w:rPr>
        <w:t>луддизм</w:t>
      </w:r>
      <w:proofErr w:type="spellEnd"/>
      <w:r w:rsidRPr="00C839AC">
        <w:rPr>
          <w:rFonts w:ascii="Times New Roman" w:hAnsi="Times New Roman" w:cs="Times New Roman"/>
          <w:sz w:val="24"/>
          <w:szCs w:val="24"/>
        </w:rPr>
        <w:t>). Цена технического прогресса.</w:t>
      </w:r>
    </w:p>
    <w:p w:rsidR="00237F69" w:rsidRPr="00C839AC" w:rsidRDefault="00237F69" w:rsidP="00237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F69" w:rsidRPr="00FC7F74" w:rsidRDefault="00237F69" w:rsidP="00237F6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7F74">
        <w:rPr>
          <w:rFonts w:ascii="Times New Roman" w:hAnsi="Times New Roman" w:cs="Times New Roman"/>
          <w:b/>
          <w:i/>
          <w:sz w:val="24"/>
          <w:szCs w:val="24"/>
        </w:rPr>
        <w:t>Тема 4. Английские колонии в Северной Америке – 1 час</w:t>
      </w:r>
    </w:p>
    <w:p w:rsidR="00237F69" w:rsidRPr="00C839AC" w:rsidRDefault="00237F69" w:rsidP="00237F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9AC">
        <w:rPr>
          <w:rFonts w:ascii="Times New Roman" w:hAnsi="Times New Roman" w:cs="Times New Roman"/>
          <w:sz w:val="24"/>
          <w:szCs w:val="24"/>
        </w:rPr>
        <w:t>Распространение европейской цивилизации за Атлантику. Первые колонии в Северной Америке и их жители. Колониальное общество и хозяйственная жизнь. Управление колониями. Формирование североамериканской нации. Идеология амери</w:t>
      </w:r>
      <w:r w:rsidRPr="00C839AC">
        <w:rPr>
          <w:rFonts w:ascii="Times New Roman" w:hAnsi="Times New Roman" w:cs="Times New Roman"/>
          <w:sz w:val="24"/>
          <w:szCs w:val="24"/>
        </w:rPr>
        <w:softHyphen/>
        <w:t>канского общества. Культура и общественная жизнь в коло</w:t>
      </w:r>
      <w:r w:rsidRPr="00C839AC">
        <w:rPr>
          <w:rFonts w:ascii="Times New Roman" w:hAnsi="Times New Roman" w:cs="Times New Roman"/>
          <w:sz w:val="24"/>
          <w:szCs w:val="24"/>
        </w:rPr>
        <w:softHyphen/>
        <w:t>ниях. Конфликт с метрополией. Патриотические организации колонистов. Б. Франклин - великий наставник «юного капи</w:t>
      </w:r>
      <w:r w:rsidRPr="00C839AC">
        <w:rPr>
          <w:rFonts w:ascii="Times New Roman" w:hAnsi="Times New Roman" w:cs="Times New Roman"/>
          <w:sz w:val="24"/>
          <w:szCs w:val="24"/>
        </w:rPr>
        <w:softHyphen/>
        <w:t>тализма».</w:t>
      </w:r>
    </w:p>
    <w:p w:rsidR="00237F69" w:rsidRPr="00C839AC" w:rsidRDefault="00237F69" w:rsidP="00237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F69" w:rsidRPr="00FC7F74" w:rsidRDefault="00237F69" w:rsidP="00237F6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7F74">
        <w:rPr>
          <w:rFonts w:ascii="Times New Roman" w:hAnsi="Times New Roman" w:cs="Times New Roman"/>
          <w:b/>
          <w:i/>
          <w:sz w:val="24"/>
          <w:szCs w:val="24"/>
        </w:rPr>
        <w:t xml:space="preserve">Тема 5. Война за независимость. Создание Соединённых Штатов Америки – 2 часа </w:t>
      </w:r>
    </w:p>
    <w:p w:rsidR="00237F69" w:rsidRPr="00C839AC" w:rsidRDefault="00237F69" w:rsidP="00237F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9AC">
        <w:rPr>
          <w:rFonts w:ascii="Times New Roman" w:hAnsi="Times New Roman" w:cs="Times New Roman"/>
          <w:sz w:val="24"/>
          <w:szCs w:val="24"/>
        </w:rPr>
        <w:t>Причины войны североамериканских колоний за свободу и справедливость. Первый Континентальный конгресс и его по</w:t>
      </w:r>
      <w:r w:rsidRPr="00C839AC">
        <w:rPr>
          <w:rFonts w:ascii="Times New Roman" w:hAnsi="Times New Roman" w:cs="Times New Roman"/>
          <w:sz w:val="24"/>
          <w:szCs w:val="24"/>
        </w:rPr>
        <w:softHyphen/>
        <w:t xml:space="preserve">следствия. Т. </w:t>
      </w:r>
      <w:proofErr w:type="spellStart"/>
      <w:r w:rsidRPr="00C839AC">
        <w:rPr>
          <w:rFonts w:ascii="Times New Roman" w:hAnsi="Times New Roman" w:cs="Times New Roman"/>
          <w:sz w:val="24"/>
          <w:szCs w:val="24"/>
        </w:rPr>
        <w:t>Джефферсон</w:t>
      </w:r>
      <w:proofErr w:type="spellEnd"/>
      <w:r w:rsidRPr="00C839AC">
        <w:rPr>
          <w:rFonts w:ascii="Times New Roman" w:hAnsi="Times New Roman" w:cs="Times New Roman"/>
          <w:sz w:val="24"/>
          <w:szCs w:val="24"/>
        </w:rPr>
        <w:t xml:space="preserve"> и Дж. Вашингтон. Патриоты и </w:t>
      </w:r>
      <w:proofErr w:type="spellStart"/>
      <w:r w:rsidRPr="00C839AC">
        <w:rPr>
          <w:rFonts w:ascii="Times New Roman" w:hAnsi="Times New Roman" w:cs="Times New Roman"/>
          <w:sz w:val="24"/>
          <w:szCs w:val="24"/>
        </w:rPr>
        <w:t>лоялисты</w:t>
      </w:r>
      <w:proofErr w:type="spellEnd"/>
      <w:r w:rsidRPr="00C839AC">
        <w:rPr>
          <w:rFonts w:ascii="Times New Roman" w:hAnsi="Times New Roman" w:cs="Times New Roman"/>
          <w:sz w:val="24"/>
          <w:szCs w:val="24"/>
        </w:rPr>
        <w:t>. Декларация независимости США. Образование США. Торжество принципов народного верховенства и естественно</w:t>
      </w:r>
      <w:r w:rsidRPr="00C839AC">
        <w:rPr>
          <w:rFonts w:ascii="Times New Roman" w:hAnsi="Times New Roman" w:cs="Times New Roman"/>
          <w:sz w:val="24"/>
          <w:szCs w:val="24"/>
        </w:rPr>
        <w:softHyphen/>
        <w:t xml:space="preserve">го равенства людей. Военные действия и создание регулярной армии. Успешная дипломатия и завершение войны. Итоги и значение войны за независимость США. Конституция США </w:t>
      </w:r>
      <w:smartTag w:uri="urn:schemas-microsoft-com:office:smarttags" w:element="metricconverter">
        <w:smartTagPr>
          <w:attr w:name="ProductID" w:val="1787 г"/>
        </w:smartTagPr>
        <w:r w:rsidRPr="00C839AC">
          <w:rPr>
            <w:rFonts w:ascii="Times New Roman" w:hAnsi="Times New Roman" w:cs="Times New Roman"/>
            <w:sz w:val="24"/>
            <w:szCs w:val="24"/>
          </w:rPr>
          <w:t>1787 г</w:t>
        </w:r>
      </w:smartTag>
      <w:r w:rsidRPr="00C839AC">
        <w:rPr>
          <w:rFonts w:ascii="Times New Roman" w:hAnsi="Times New Roman" w:cs="Times New Roman"/>
          <w:sz w:val="24"/>
          <w:szCs w:val="24"/>
        </w:rPr>
        <w:t>. и её отличительные особенности. Устройство государства. Политическая система США. Билль о правах. Воплощение идей Просвещения в Конституции нового государства. Потеря Англией североамериканских колоний. Позиции Европы и России в борь</w:t>
      </w:r>
      <w:r w:rsidRPr="00C839AC">
        <w:rPr>
          <w:rFonts w:ascii="Times New Roman" w:hAnsi="Times New Roman" w:cs="Times New Roman"/>
          <w:sz w:val="24"/>
          <w:szCs w:val="24"/>
        </w:rPr>
        <w:softHyphen/>
        <w:t>бе североамериканских штатов за свободу. Историческое значе</w:t>
      </w:r>
      <w:r w:rsidRPr="00C839AC">
        <w:rPr>
          <w:rFonts w:ascii="Times New Roman" w:hAnsi="Times New Roman" w:cs="Times New Roman"/>
          <w:sz w:val="24"/>
          <w:szCs w:val="24"/>
        </w:rPr>
        <w:softHyphen/>
        <w:t>ние образования Соединённых Штатов Америки.</w:t>
      </w:r>
    </w:p>
    <w:p w:rsidR="00237F69" w:rsidRPr="00C839AC" w:rsidRDefault="00237F69" w:rsidP="00237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4"/>
    </w:p>
    <w:p w:rsidR="00237F69" w:rsidRPr="00FC7F74" w:rsidRDefault="00237F69" w:rsidP="00237F6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7F74">
        <w:rPr>
          <w:rFonts w:ascii="Times New Roman" w:hAnsi="Times New Roman" w:cs="Times New Roman"/>
          <w:b/>
          <w:i/>
          <w:sz w:val="24"/>
          <w:szCs w:val="24"/>
        </w:rPr>
        <w:t>Тема 6. Франция в XVIII в. Причины и начало Великой французской революции</w:t>
      </w:r>
      <w:bookmarkEnd w:id="1"/>
      <w:r w:rsidRPr="00FC7F74">
        <w:rPr>
          <w:rFonts w:ascii="Times New Roman" w:hAnsi="Times New Roman" w:cs="Times New Roman"/>
          <w:b/>
          <w:i/>
          <w:sz w:val="24"/>
          <w:szCs w:val="24"/>
        </w:rPr>
        <w:t xml:space="preserve"> – 2 часа</w:t>
      </w:r>
    </w:p>
    <w:p w:rsidR="00237F69" w:rsidRPr="00C839AC" w:rsidRDefault="00237F69" w:rsidP="00237F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9AC">
        <w:rPr>
          <w:rFonts w:ascii="Times New Roman" w:hAnsi="Times New Roman" w:cs="Times New Roman"/>
          <w:sz w:val="24"/>
          <w:szCs w:val="24"/>
        </w:rPr>
        <w:t>Ускорение социально-экономического развития Франции в XVIIJ в. Демографические изменения. Изменения в со</w:t>
      </w:r>
      <w:r w:rsidRPr="00C839AC">
        <w:rPr>
          <w:rFonts w:ascii="Times New Roman" w:hAnsi="Times New Roman" w:cs="Times New Roman"/>
          <w:sz w:val="24"/>
          <w:szCs w:val="24"/>
        </w:rPr>
        <w:softHyphen/>
        <w:t>циальной структуре, особенности формирования француз</w:t>
      </w:r>
      <w:r w:rsidRPr="00C839AC">
        <w:rPr>
          <w:rFonts w:ascii="Times New Roman" w:hAnsi="Times New Roman" w:cs="Times New Roman"/>
          <w:sz w:val="24"/>
          <w:szCs w:val="24"/>
        </w:rPr>
        <w:softHyphen/>
        <w:t>ской буржуазии. Особенности положения третьего сословия. Французская мануфактура и её специфика. Влияние движе</w:t>
      </w:r>
      <w:r w:rsidRPr="00C839AC">
        <w:rPr>
          <w:rFonts w:ascii="Times New Roman" w:hAnsi="Times New Roman" w:cs="Times New Roman"/>
          <w:sz w:val="24"/>
          <w:szCs w:val="24"/>
        </w:rPr>
        <w:softHyphen/>
        <w:t>ния просветителей на развитие просветительской идеологии. Французская революция как инструмент разрушения тради</w:t>
      </w:r>
      <w:r w:rsidRPr="00C839AC">
        <w:rPr>
          <w:rFonts w:ascii="Times New Roman" w:hAnsi="Times New Roman" w:cs="Times New Roman"/>
          <w:sz w:val="24"/>
          <w:szCs w:val="24"/>
        </w:rPr>
        <w:softHyphen/>
        <w:t>ционного порядка в Европе. Слабость власти Людовика Х</w:t>
      </w:r>
      <w:r w:rsidRPr="00C839A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839AC">
        <w:rPr>
          <w:rFonts w:ascii="Times New Roman" w:hAnsi="Times New Roman" w:cs="Times New Roman"/>
          <w:sz w:val="24"/>
          <w:szCs w:val="24"/>
        </w:rPr>
        <w:t>. Кризис. Людовик XVI и его слабая попытка реформиро</w:t>
      </w:r>
      <w:r w:rsidRPr="00C839AC">
        <w:rPr>
          <w:rFonts w:ascii="Times New Roman" w:hAnsi="Times New Roman" w:cs="Times New Roman"/>
          <w:sz w:val="24"/>
          <w:szCs w:val="24"/>
        </w:rPr>
        <w:softHyphen/>
        <w:t>вания. Жак Тюрго и его программа. Начало революции. От Генеральных штатов к Учредительному собранию: отказ от сословного представительства, провозглашение Национального и Учредительного собраний. Падение Бастилии - начало революции. Муниципальная революция. Национальная гвардия. Деятельность Учредительного собрания. Конститу</w:t>
      </w:r>
      <w:r w:rsidRPr="00C839AC">
        <w:rPr>
          <w:rFonts w:ascii="Times New Roman" w:hAnsi="Times New Roman" w:cs="Times New Roman"/>
          <w:sz w:val="24"/>
          <w:szCs w:val="24"/>
        </w:rPr>
        <w:softHyphen/>
        <w:t xml:space="preserve">ционалисты у власти. О. </w:t>
      </w:r>
      <w:proofErr w:type="spellStart"/>
      <w:r w:rsidRPr="00C839AC">
        <w:rPr>
          <w:rFonts w:ascii="Times New Roman" w:hAnsi="Times New Roman" w:cs="Times New Roman"/>
          <w:sz w:val="24"/>
          <w:szCs w:val="24"/>
        </w:rPr>
        <w:t>Мирабо</w:t>
      </w:r>
      <w:proofErr w:type="spellEnd"/>
      <w:r w:rsidRPr="00C839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39AC">
        <w:rPr>
          <w:rFonts w:ascii="Times New Roman" w:hAnsi="Times New Roman" w:cs="Times New Roman"/>
          <w:sz w:val="24"/>
          <w:szCs w:val="24"/>
        </w:rPr>
        <w:t>Жильбер</w:t>
      </w:r>
      <w:proofErr w:type="spellEnd"/>
      <w:r w:rsidRPr="00C839AC">
        <w:rPr>
          <w:rFonts w:ascii="Times New Roman" w:hAnsi="Times New Roman" w:cs="Times New Roman"/>
          <w:sz w:val="24"/>
          <w:szCs w:val="24"/>
        </w:rPr>
        <w:t xml:space="preserve"> де Лафайет - герой Нового Света.</w:t>
      </w:r>
    </w:p>
    <w:p w:rsidR="00237F69" w:rsidRPr="00C839AC" w:rsidRDefault="00237F69" w:rsidP="00237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F69" w:rsidRPr="00FC7F74" w:rsidRDefault="00237F69" w:rsidP="00237F6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7F74">
        <w:rPr>
          <w:rFonts w:ascii="Times New Roman" w:hAnsi="Times New Roman" w:cs="Times New Roman"/>
          <w:b/>
          <w:i/>
          <w:sz w:val="24"/>
          <w:szCs w:val="24"/>
        </w:rPr>
        <w:t xml:space="preserve">Тема 7. Великая французская революция. От монархии к республике – 2 часа </w:t>
      </w:r>
    </w:p>
    <w:p w:rsidR="00237F69" w:rsidRPr="00C839AC" w:rsidRDefault="00237F69" w:rsidP="00237F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9AC">
        <w:rPr>
          <w:rFonts w:ascii="Times New Roman" w:hAnsi="Times New Roman" w:cs="Times New Roman"/>
          <w:sz w:val="24"/>
          <w:szCs w:val="24"/>
        </w:rPr>
        <w:t>Поход на Версаль. Главные положения Декларации прав человека и гражданина. Первые преобразования новой вла</w:t>
      </w:r>
      <w:r w:rsidRPr="00C839AC">
        <w:rPr>
          <w:rFonts w:ascii="Times New Roman" w:hAnsi="Times New Roman" w:cs="Times New Roman"/>
          <w:sz w:val="24"/>
          <w:szCs w:val="24"/>
        </w:rPr>
        <w:softHyphen/>
        <w:t xml:space="preserve">сти. Конституция 1791г. </w:t>
      </w:r>
      <w:proofErr w:type="spellStart"/>
      <w:r w:rsidRPr="00C839AC">
        <w:rPr>
          <w:rFonts w:ascii="Times New Roman" w:hAnsi="Times New Roman" w:cs="Times New Roman"/>
          <w:sz w:val="24"/>
          <w:szCs w:val="24"/>
        </w:rPr>
        <w:t>Варенский</w:t>
      </w:r>
      <w:proofErr w:type="spellEnd"/>
      <w:r w:rsidRPr="00C839AC">
        <w:rPr>
          <w:rFonts w:ascii="Times New Roman" w:hAnsi="Times New Roman" w:cs="Times New Roman"/>
          <w:sz w:val="24"/>
          <w:szCs w:val="24"/>
        </w:rPr>
        <w:t xml:space="preserve"> кризис. Якобинский клуб. Законодательное собрание. Начало революционных войн. Свержение монархии. Организация обороны. Коммуна Парижа. Новые декреты. Победа при </w:t>
      </w:r>
      <w:proofErr w:type="spellStart"/>
      <w:r w:rsidRPr="00C839AC">
        <w:rPr>
          <w:rFonts w:ascii="Times New Roman" w:hAnsi="Times New Roman" w:cs="Times New Roman"/>
          <w:sz w:val="24"/>
          <w:szCs w:val="24"/>
        </w:rPr>
        <w:t>Вальми</w:t>
      </w:r>
      <w:proofErr w:type="spellEnd"/>
      <w:r w:rsidRPr="00C839AC">
        <w:rPr>
          <w:rFonts w:ascii="Times New Roman" w:hAnsi="Times New Roman" w:cs="Times New Roman"/>
          <w:sz w:val="24"/>
          <w:szCs w:val="24"/>
        </w:rPr>
        <w:t xml:space="preserve">. Дантон, Марат, Робеспьер: </w:t>
      </w:r>
      <w:r w:rsidRPr="00C839AC">
        <w:rPr>
          <w:rFonts w:ascii="Times New Roman" w:hAnsi="Times New Roman" w:cs="Times New Roman"/>
          <w:sz w:val="24"/>
          <w:szCs w:val="24"/>
        </w:rPr>
        <w:lastRenderedPageBreak/>
        <w:t>личностные черты и особенности мировоззрения. Провозгла</w:t>
      </w:r>
      <w:r w:rsidRPr="00C839AC">
        <w:rPr>
          <w:rFonts w:ascii="Times New Roman" w:hAnsi="Times New Roman" w:cs="Times New Roman"/>
          <w:sz w:val="24"/>
          <w:szCs w:val="24"/>
        </w:rPr>
        <w:softHyphen/>
        <w:t>шение республики. Казнь Людовика XVI: политический и нравственный аспекты. Неоднородность лагеря револю</w:t>
      </w:r>
      <w:r w:rsidRPr="00C839AC">
        <w:rPr>
          <w:rFonts w:ascii="Times New Roman" w:hAnsi="Times New Roman" w:cs="Times New Roman"/>
          <w:sz w:val="24"/>
          <w:szCs w:val="24"/>
        </w:rPr>
        <w:softHyphen/>
        <w:t>ции. Контрреволюционные мятежи. Якобинская диктатура и террор.</w:t>
      </w:r>
    </w:p>
    <w:p w:rsidR="00237F69" w:rsidRPr="00C839AC" w:rsidRDefault="00237F69" w:rsidP="00237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F69" w:rsidRPr="00FC7F74" w:rsidRDefault="00237F69" w:rsidP="00237F6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7F74">
        <w:rPr>
          <w:rFonts w:ascii="Times New Roman" w:hAnsi="Times New Roman" w:cs="Times New Roman"/>
          <w:b/>
          <w:i/>
          <w:sz w:val="24"/>
          <w:szCs w:val="24"/>
        </w:rPr>
        <w:t>Тема 8. Великая французская революция. От якобинской диктатуры к 18 брюмера Наполеона Бонапарта – 4 часа</w:t>
      </w:r>
    </w:p>
    <w:p w:rsidR="00237F69" w:rsidRPr="00C839AC" w:rsidRDefault="00237F69" w:rsidP="00237F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9AC">
        <w:rPr>
          <w:rFonts w:ascii="Times New Roman" w:hAnsi="Times New Roman" w:cs="Times New Roman"/>
          <w:sz w:val="24"/>
          <w:szCs w:val="24"/>
        </w:rPr>
        <w:t>Движение санкюлотов и раскол среди якобинцев. Трагедия Робеспьера - «якобинца без народа». Термидорианский пере</w:t>
      </w:r>
      <w:r w:rsidRPr="00C839AC">
        <w:rPr>
          <w:rFonts w:ascii="Times New Roman" w:hAnsi="Times New Roman" w:cs="Times New Roman"/>
          <w:sz w:val="24"/>
          <w:szCs w:val="24"/>
        </w:rPr>
        <w:softHyphen/>
        <w:t>ворот и расправа с противниками. Причины падения яко</w:t>
      </w:r>
      <w:r w:rsidRPr="00C839AC">
        <w:rPr>
          <w:rFonts w:ascii="Times New Roman" w:hAnsi="Times New Roman" w:cs="Times New Roman"/>
          <w:sz w:val="24"/>
          <w:szCs w:val="24"/>
        </w:rPr>
        <w:softHyphen/>
        <w:t xml:space="preserve">бинской диктатуры. Конституция </w:t>
      </w:r>
      <w:smartTag w:uri="urn:schemas-microsoft-com:office:smarttags" w:element="metricconverter">
        <w:smartTagPr>
          <w:attr w:name="ProductID" w:val="1795 г"/>
        </w:smartTagPr>
        <w:r w:rsidRPr="00C839AC">
          <w:rPr>
            <w:rFonts w:ascii="Times New Roman" w:hAnsi="Times New Roman" w:cs="Times New Roman"/>
            <w:sz w:val="24"/>
            <w:szCs w:val="24"/>
          </w:rPr>
          <w:t>1795 г</w:t>
        </w:r>
      </w:smartTag>
      <w:r w:rsidRPr="00C839AC">
        <w:rPr>
          <w:rFonts w:ascii="Times New Roman" w:hAnsi="Times New Roman" w:cs="Times New Roman"/>
          <w:sz w:val="24"/>
          <w:szCs w:val="24"/>
        </w:rPr>
        <w:t xml:space="preserve">. Войны Директории. Генерал Бонапарт: военачальник, личность. Военные успехи Франции. Государственный переворот 9-10 ноября </w:t>
      </w:r>
      <w:smartTag w:uri="urn:schemas-microsoft-com:office:smarttags" w:element="metricconverter">
        <w:smartTagPr>
          <w:attr w:name="ProductID" w:val="1799 г"/>
        </w:smartTagPr>
        <w:r w:rsidRPr="00C839AC">
          <w:rPr>
            <w:rFonts w:ascii="Times New Roman" w:hAnsi="Times New Roman" w:cs="Times New Roman"/>
            <w:sz w:val="24"/>
            <w:szCs w:val="24"/>
          </w:rPr>
          <w:t>1799 г</w:t>
        </w:r>
      </w:smartTag>
      <w:r w:rsidRPr="00C839AC">
        <w:rPr>
          <w:rFonts w:ascii="Times New Roman" w:hAnsi="Times New Roman" w:cs="Times New Roman"/>
          <w:sz w:val="24"/>
          <w:szCs w:val="24"/>
        </w:rPr>
        <w:t>. и установление консульства. Значение Великой французской революции. Дискуссия в зарубежной и отечественной исто</w:t>
      </w:r>
      <w:r w:rsidRPr="00C839AC">
        <w:rPr>
          <w:rFonts w:ascii="Times New Roman" w:hAnsi="Times New Roman" w:cs="Times New Roman"/>
          <w:sz w:val="24"/>
          <w:szCs w:val="24"/>
        </w:rPr>
        <w:softHyphen/>
        <w:t>риографии о характере, социальной базе и итогах.</w:t>
      </w:r>
    </w:p>
    <w:p w:rsidR="00237F69" w:rsidRPr="00C839AC" w:rsidRDefault="00237F69" w:rsidP="00237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F69" w:rsidRPr="00FC7F74" w:rsidRDefault="00237F69" w:rsidP="00237F6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7F74">
        <w:rPr>
          <w:rFonts w:ascii="Times New Roman" w:hAnsi="Times New Roman" w:cs="Times New Roman"/>
          <w:b/>
          <w:i/>
          <w:sz w:val="24"/>
          <w:szCs w:val="24"/>
        </w:rPr>
        <w:t xml:space="preserve">Тема 9. Повседневная жизнь – 2 часа </w:t>
      </w:r>
    </w:p>
    <w:p w:rsidR="00237F69" w:rsidRPr="00C839AC" w:rsidRDefault="00237F69" w:rsidP="00237F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9AC">
        <w:rPr>
          <w:rFonts w:ascii="Times New Roman" w:hAnsi="Times New Roman" w:cs="Times New Roman"/>
          <w:sz w:val="24"/>
          <w:szCs w:val="24"/>
        </w:rPr>
        <w:t>Европейское население и основные черты повседневной жизни. Главные беды - эпидемии, голод и войны Продолжительность жизни. Личная гигиена. «Столетия ред</w:t>
      </w:r>
      <w:r w:rsidRPr="00C839AC">
        <w:rPr>
          <w:rFonts w:ascii="Times New Roman" w:hAnsi="Times New Roman" w:cs="Times New Roman"/>
          <w:sz w:val="24"/>
          <w:szCs w:val="24"/>
        </w:rPr>
        <w:softHyphen/>
        <w:t xml:space="preserve">кого человека». Короткая жизнь женщины. Революция в еде и питании. Искусство кулинарии. </w:t>
      </w:r>
      <w:proofErr w:type="spellStart"/>
      <w:r w:rsidRPr="00C839AC">
        <w:rPr>
          <w:rFonts w:ascii="Times New Roman" w:hAnsi="Times New Roman" w:cs="Times New Roman"/>
          <w:sz w:val="24"/>
          <w:szCs w:val="24"/>
        </w:rPr>
        <w:t>Домоведение</w:t>
      </w:r>
      <w:proofErr w:type="spellEnd"/>
      <w:r w:rsidRPr="00C839AC">
        <w:rPr>
          <w:rFonts w:ascii="Times New Roman" w:hAnsi="Times New Roman" w:cs="Times New Roman"/>
          <w:sz w:val="24"/>
          <w:szCs w:val="24"/>
        </w:rPr>
        <w:t>. Революция в одежде. Европейский город Нового времени, его роль в куль</w:t>
      </w:r>
      <w:r w:rsidRPr="00C839AC">
        <w:rPr>
          <w:rFonts w:ascii="Times New Roman" w:hAnsi="Times New Roman" w:cs="Times New Roman"/>
          <w:sz w:val="24"/>
          <w:szCs w:val="24"/>
        </w:rPr>
        <w:softHyphen/>
        <w:t>турной жизни общества.</w:t>
      </w:r>
    </w:p>
    <w:p w:rsidR="00237F69" w:rsidRPr="004F7D5C" w:rsidRDefault="00237F69" w:rsidP="00237F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237F69" w:rsidRPr="004F7D5C" w:rsidRDefault="00237F69" w:rsidP="00237F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237F69" w:rsidRPr="004F7D5C" w:rsidRDefault="00237F69" w:rsidP="00237F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F7D5C">
        <w:rPr>
          <w:rFonts w:ascii="Times New Roman" w:hAnsi="Times New Roman" w:cs="Times New Roman"/>
          <w:sz w:val="20"/>
          <w:szCs w:val="20"/>
        </w:rPr>
        <w:t xml:space="preserve">ГЛАВА </w:t>
      </w:r>
      <w:r w:rsidRPr="004F7D5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4F7D5C">
        <w:rPr>
          <w:rFonts w:ascii="Times New Roman" w:hAnsi="Times New Roman" w:cs="Times New Roman"/>
          <w:sz w:val="20"/>
          <w:szCs w:val="20"/>
        </w:rPr>
        <w:t>V.  ТРАДИЦИОННЫЕ ОБЩЕСТВА ВОСТОКА. НАЧАЛО ЕВРОПЕЙСКОЙ КОЛОНИЗАЦИИ (4 часа)</w:t>
      </w:r>
    </w:p>
    <w:p w:rsidR="00237F69" w:rsidRPr="004F7D5C" w:rsidRDefault="00237F69" w:rsidP="00237F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237F69" w:rsidRPr="00FC7F74" w:rsidRDefault="00237F69" w:rsidP="00237F6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7F74">
        <w:rPr>
          <w:rFonts w:ascii="Times New Roman" w:hAnsi="Times New Roman" w:cs="Times New Roman"/>
          <w:b/>
          <w:i/>
          <w:sz w:val="24"/>
          <w:szCs w:val="24"/>
        </w:rPr>
        <w:t xml:space="preserve">Тема 10. Государства Востока: традиционное общество в эпоху раннего Нового времени – 1 час </w:t>
      </w:r>
    </w:p>
    <w:p w:rsidR="00237F69" w:rsidRPr="00C839AC" w:rsidRDefault="00237F69" w:rsidP="00237F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9AC">
        <w:rPr>
          <w:rFonts w:ascii="Times New Roman" w:hAnsi="Times New Roman" w:cs="Times New Roman"/>
          <w:sz w:val="24"/>
          <w:szCs w:val="24"/>
        </w:rPr>
        <w:t>Земля принадлежит государству. Деревенская община и её отличия в разных цивилизациях Востока. Государство - регу</w:t>
      </w:r>
      <w:r w:rsidRPr="00C839AC">
        <w:rPr>
          <w:rFonts w:ascii="Times New Roman" w:hAnsi="Times New Roman" w:cs="Times New Roman"/>
          <w:sz w:val="24"/>
          <w:szCs w:val="24"/>
        </w:rPr>
        <w:softHyphen/>
        <w:t>лятор хозяйственной жизни. Замкнутость сословного обще</w:t>
      </w:r>
      <w:r w:rsidRPr="00C839AC">
        <w:rPr>
          <w:rFonts w:ascii="Times New Roman" w:hAnsi="Times New Roman" w:cs="Times New Roman"/>
          <w:sz w:val="24"/>
          <w:szCs w:val="24"/>
        </w:rPr>
        <w:softHyphen/>
        <w:t>ства. Разложение сословного строя. Города под контролем государства. Религии Востока - путь самосовершенствования.</w:t>
      </w:r>
    </w:p>
    <w:p w:rsidR="00237F69" w:rsidRPr="00C839AC" w:rsidRDefault="00237F69" w:rsidP="00237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F69" w:rsidRPr="00FC7F74" w:rsidRDefault="00237F69" w:rsidP="00237F6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7F74">
        <w:rPr>
          <w:rFonts w:ascii="Times New Roman" w:hAnsi="Times New Roman" w:cs="Times New Roman"/>
          <w:b/>
          <w:i/>
          <w:sz w:val="24"/>
          <w:szCs w:val="24"/>
        </w:rPr>
        <w:t xml:space="preserve">Темы 11. Государства Востока. Начало европейской колонизации –3 часа </w:t>
      </w:r>
    </w:p>
    <w:p w:rsidR="00237F69" w:rsidRPr="00C839AC" w:rsidRDefault="00237F69" w:rsidP="00237F6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39AC">
        <w:rPr>
          <w:rFonts w:ascii="Times New Roman" w:hAnsi="Times New Roman" w:cs="Times New Roman"/>
          <w:sz w:val="24"/>
          <w:szCs w:val="24"/>
        </w:rPr>
        <w:t>Разрушение традиционности восточных обществ европей</w:t>
      </w:r>
      <w:r w:rsidRPr="00C839AC">
        <w:rPr>
          <w:rFonts w:ascii="Times New Roman" w:hAnsi="Times New Roman" w:cs="Times New Roman"/>
          <w:sz w:val="24"/>
          <w:szCs w:val="24"/>
        </w:rPr>
        <w:softHyphen/>
        <w:t xml:space="preserve">скими колонизаторами. Империя Великих Моголов в Индии. </w:t>
      </w:r>
      <w:proofErr w:type="spellStart"/>
      <w:r w:rsidRPr="00C839AC">
        <w:rPr>
          <w:rFonts w:ascii="Times New Roman" w:hAnsi="Times New Roman" w:cs="Times New Roman"/>
          <w:sz w:val="24"/>
          <w:szCs w:val="24"/>
        </w:rPr>
        <w:t>Бабур</w:t>
      </w:r>
      <w:proofErr w:type="spellEnd"/>
      <w:r w:rsidRPr="00C839AC">
        <w:rPr>
          <w:rFonts w:ascii="Times New Roman" w:hAnsi="Times New Roman" w:cs="Times New Roman"/>
          <w:sz w:val="24"/>
          <w:szCs w:val="24"/>
        </w:rPr>
        <w:t>. Акбар и его политика реформ: «мир для всех». Кризис и распад империи Моголов. Основные события соперничества Португалии, Франции и Англии за Индию. Религии Востока: конфуцианство, буддизм, индуизм, син</w:t>
      </w:r>
      <w:r w:rsidRPr="00C839AC">
        <w:rPr>
          <w:rFonts w:ascii="Times New Roman" w:hAnsi="Times New Roman" w:cs="Times New Roman"/>
          <w:sz w:val="24"/>
          <w:szCs w:val="24"/>
        </w:rPr>
        <w:softHyphen/>
        <w:t xml:space="preserve">тоизм. Маньчжурское завоевание Китая. Общественное устройство </w:t>
      </w:r>
      <w:proofErr w:type="spellStart"/>
      <w:r w:rsidRPr="00C839AC">
        <w:rPr>
          <w:rFonts w:ascii="Times New Roman" w:hAnsi="Times New Roman" w:cs="Times New Roman"/>
          <w:sz w:val="24"/>
          <w:szCs w:val="24"/>
        </w:rPr>
        <w:t>Цинской</w:t>
      </w:r>
      <w:proofErr w:type="spellEnd"/>
      <w:r w:rsidRPr="00C839AC">
        <w:rPr>
          <w:rFonts w:ascii="Times New Roman" w:hAnsi="Times New Roman" w:cs="Times New Roman"/>
          <w:sz w:val="24"/>
          <w:szCs w:val="24"/>
        </w:rPr>
        <w:t xml:space="preserve"> империи. «Закрытие» Китая. Направления русско-китайских отношений. Китай и Европа: культурное влияние. Правление </w:t>
      </w:r>
      <w:proofErr w:type="spellStart"/>
      <w:r w:rsidRPr="00C839AC">
        <w:rPr>
          <w:rFonts w:ascii="Times New Roman" w:hAnsi="Times New Roman" w:cs="Times New Roman"/>
          <w:sz w:val="24"/>
          <w:szCs w:val="24"/>
        </w:rPr>
        <w:t>сёгунов</w:t>
      </w:r>
      <w:proofErr w:type="spellEnd"/>
      <w:r w:rsidRPr="00C839AC">
        <w:rPr>
          <w:rFonts w:ascii="Times New Roman" w:hAnsi="Times New Roman" w:cs="Times New Roman"/>
          <w:sz w:val="24"/>
          <w:szCs w:val="24"/>
        </w:rPr>
        <w:t xml:space="preserve"> в Японии. </w:t>
      </w:r>
      <w:proofErr w:type="spellStart"/>
      <w:r w:rsidRPr="00C839AC">
        <w:rPr>
          <w:rFonts w:ascii="Times New Roman" w:hAnsi="Times New Roman" w:cs="Times New Roman"/>
          <w:sz w:val="24"/>
          <w:szCs w:val="24"/>
        </w:rPr>
        <w:t>Сёгунат</w:t>
      </w:r>
      <w:proofErr w:type="spellEnd"/>
      <w:r w:rsidRPr="00C83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9AC">
        <w:rPr>
          <w:rFonts w:ascii="Times New Roman" w:hAnsi="Times New Roman" w:cs="Times New Roman"/>
          <w:sz w:val="24"/>
          <w:szCs w:val="24"/>
        </w:rPr>
        <w:t>Токугава</w:t>
      </w:r>
      <w:proofErr w:type="spellEnd"/>
      <w:r w:rsidRPr="00C839AC">
        <w:rPr>
          <w:rFonts w:ascii="Times New Roman" w:hAnsi="Times New Roman" w:cs="Times New Roman"/>
          <w:sz w:val="24"/>
          <w:szCs w:val="24"/>
        </w:rPr>
        <w:t>. Сословный характер общества. Самураи и крестьяне. «Закрытие» Японии. Русско-японские отношения</w:t>
      </w:r>
    </w:p>
    <w:p w:rsidR="00237F69" w:rsidRDefault="00237F69" w:rsidP="00237F69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20282" w:rsidRPr="00D20282" w:rsidRDefault="00D20282" w:rsidP="00D20282">
      <w:pPr>
        <w:pStyle w:val="a6"/>
        <w:autoSpaceDE w:val="0"/>
        <w:autoSpaceDN w:val="0"/>
        <w:adjustRightInd w:val="0"/>
        <w:spacing w:line="240" w:lineRule="auto"/>
        <w:ind w:left="0" w:firstLine="1008"/>
        <w:rPr>
          <w:rFonts w:ascii="Times New Roman" w:hAnsi="Times New Roman"/>
          <w:b/>
          <w:bCs/>
          <w:sz w:val="20"/>
          <w:szCs w:val="20"/>
        </w:rPr>
      </w:pPr>
      <w:r w:rsidRPr="00D20282">
        <w:rPr>
          <w:rFonts w:ascii="Times New Roman" w:hAnsi="Times New Roman"/>
          <w:b/>
          <w:bCs/>
          <w:sz w:val="20"/>
          <w:szCs w:val="20"/>
        </w:rPr>
        <w:t>РОССИЯ В КОНЦЕ XVII — XVIII в. (40 ч)</w:t>
      </w:r>
    </w:p>
    <w:p w:rsidR="00D20282" w:rsidRPr="00C839AC" w:rsidRDefault="00D20282" w:rsidP="00D20282">
      <w:pPr>
        <w:pStyle w:val="a6"/>
        <w:autoSpaceDE w:val="0"/>
        <w:autoSpaceDN w:val="0"/>
        <w:adjustRightInd w:val="0"/>
        <w:spacing w:line="240" w:lineRule="auto"/>
        <w:ind w:left="0" w:firstLine="1008"/>
        <w:rPr>
          <w:rFonts w:ascii="Times New Roman" w:hAnsi="Times New Roman"/>
          <w:b/>
          <w:bCs/>
          <w:sz w:val="24"/>
          <w:szCs w:val="24"/>
        </w:rPr>
      </w:pPr>
      <w:r w:rsidRPr="00C839AC">
        <w:rPr>
          <w:rFonts w:ascii="Times New Roman" w:hAnsi="Times New Roman"/>
          <w:b/>
          <w:bCs/>
          <w:sz w:val="24"/>
          <w:szCs w:val="24"/>
        </w:rPr>
        <w:t>Россия в конце XVII — первой четверти XVIII в.</w:t>
      </w:r>
    </w:p>
    <w:p w:rsidR="00D20282" w:rsidRPr="00C839AC" w:rsidRDefault="00D20282" w:rsidP="00D20282">
      <w:pPr>
        <w:pStyle w:val="a6"/>
        <w:autoSpaceDE w:val="0"/>
        <w:autoSpaceDN w:val="0"/>
        <w:adjustRightInd w:val="0"/>
        <w:spacing w:line="240" w:lineRule="auto"/>
        <w:ind w:left="0" w:firstLine="1008"/>
        <w:rPr>
          <w:rFonts w:ascii="Times New Roman" w:hAnsi="Times New Roman"/>
          <w:sz w:val="24"/>
          <w:szCs w:val="24"/>
        </w:rPr>
      </w:pPr>
      <w:r w:rsidRPr="00C839AC">
        <w:rPr>
          <w:rFonts w:ascii="Times New Roman" w:hAnsi="Times New Roman"/>
          <w:sz w:val="24"/>
          <w:szCs w:val="24"/>
        </w:rPr>
        <w:t xml:space="preserve">Политическая карта мира к началу XVIII в. Новые формы организации труда в передовых странах. Формирование мировой торговли и предпосылок мирового разделения труда. Новый характер взаимоотношений между Востоком и Западом. Политика колониализма. Роль и место России в мире Предпосылки масштабных реформ. А. Л. </w:t>
      </w:r>
      <w:proofErr w:type="spellStart"/>
      <w:r w:rsidRPr="00C839AC">
        <w:rPr>
          <w:rFonts w:ascii="Times New Roman" w:hAnsi="Times New Roman"/>
          <w:sz w:val="24"/>
          <w:szCs w:val="24"/>
        </w:rPr>
        <w:t>Ордин-Нащокин</w:t>
      </w:r>
      <w:proofErr w:type="spellEnd"/>
      <w:r w:rsidRPr="00C839AC">
        <w:rPr>
          <w:rFonts w:ascii="Times New Roman" w:hAnsi="Times New Roman"/>
          <w:sz w:val="24"/>
          <w:szCs w:val="24"/>
        </w:rPr>
        <w:t>. В. В. Голицын. Начало царствования Петра I. Азовские походы. Великое посольство.</w:t>
      </w:r>
    </w:p>
    <w:p w:rsidR="00D20282" w:rsidRPr="00C839AC" w:rsidRDefault="00D20282" w:rsidP="00D20282">
      <w:pPr>
        <w:pStyle w:val="a6"/>
        <w:autoSpaceDE w:val="0"/>
        <w:autoSpaceDN w:val="0"/>
        <w:adjustRightInd w:val="0"/>
        <w:spacing w:line="240" w:lineRule="auto"/>
        <w:ind w:left="0" w:firstLine="1008"/>
        <w:rPr>
          <w:rFonts w:ascii="Times New Roman" w:hAnsi="Times New Roman"/>
          <w:sz w:val="24"/>
          <w:szCs w:val="24"/>
        </w:rPr>
      </w:pPr>
      <w:r w:rsidRPr="00C839AC">
        <w:rPr>
          <w:rFonts w:ascii="Times New Roman" w:hAnsi="Times New Roman"/>
          <w:sz w:val="24"/>
          <w:szCs w:val="24"/>
        </w:rPr>
        <w:t>Особенности абсолютизма в Европе и России. 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</w:t>
      </w:r>
    </w:p>
    <w:p w:rsidR="00D20282" w:rsidRPr="00C839AC" w:rsidRDefault="00D20282" w:rsidP="00D20282">
      <w:pPr>
        <w:pStyle w:val="a6"/>
        <w:autoSpaceDE w:val="0"/>
        <w:autoSpaceDN w:val="0"/>
        <w:adjustRightInd w:val="0"/>
        <w:spacing w:line="240" w:lineRule="auto"/>
        <w:ind w:left="0" w:firstLine="1008"/>
        <w:rPr>
          <w:rFonts w:ascii="Times New Roman" w:hAnsi="Times New Roman"/>
          <w:sz w:val="24"/>
          <w:szCs w:val="24"/>
        </w:rPr>
      </w:pPr>
      <w:r w:rsidRPr="00C839AC">
        <w:rPr>
          <w:rFonts w:ascii="Times New Roman" w:hAnsi="Times New Roman"/>
          <w:sz w:val="24"/>
          <w:szCs w:val="24"/>
        </w:rPr>
        <w:lastRenderedPageBreak/>
        <w:t>Церковная реформа. Упразднение патриаршества, учреждение Синода. Старообрядчество при Петре I. Положение протестантов, мусульман, буддистов, язычников. Оппозиция реформам Петра I. Дело царевича Алексея.</w:t>
      </w:r>
    </w:p>
    <w:p w:rsidR="00D20282" w:rsidRPr="00C839AC" w:rsidRDefault="00D20282" w:rsidP="00D20282">
      <w:pPr>
        <w:pStyle w:val="a6"/>
        <w:autoSpaceDE w:val="0"/>
        <w:autoSpaceDN w:val="0"/>
        <w:adjustRightInd w:val="0"/>
        <w:spacing w:line="240" w:lineRule="auto"/>
        <w:ind w:left="0" w:firstLine="1008"/>
        <w:rPr>
          <w:rFonts w:ascii="Times New Roman" w:hAnsi="Times New Roman"/>
          <w:sz w:val="24"/>
          <w:szCs w:val="24"/>
        </w:rPr>
      </w:pPr>
      <w:r w:rsidRPr="00C839AC">
        <w:rPr>
          <w:rFonts w:ascii="Times New Roman" w:hAnsi="Times New Roman"/>
          <w:sz w:val="24"/>
          <w:szCs w:val="24"/>
        </w:rPr>
        <w:t>Развитие промышленности. Мануфактуры и крепостной труд. Денежная и налоговая реформы. Подушная подать. Ревизии. Особенности российского крепостничества в XVIII в. и территория его распространения. Российское общество в Петровскую эпоху. Изменение социального статуса сословий и групп: дворянство, духовенство, купечество, горожане, крестьянство, казачество.</w:t>
      </w:r>
    </w:p>
    <w:p w:rsidR="00D20282" w:rsidRPr="00C839AC" w:rsidRDefault="00D20282" w:rsidP="00D20282">
      <w:pPr>
        <w:pStyle w:val="a6"/>
        <w:autoSpaceDE w:val="0"/>
        <w:autoSpaceDN w:val="0"/>
        <w:adjustRightInd w:val="0"/>
        <w:spacing w:line="240" w:lineRule="auto"/>
        <w:ind w:left="0" w:firstLine="1008"/>
        <w:rPr>
          <w:rFonts w:ascii="Times New Roman" w:hAnsi="Times New Roman"/>
          <w:sz w:val="24"/>
          <w:szCs w:val="24"/>
        </w:rPr>
      </w:pPr>
      <w:r w:rsidRPr="00C839AC">
        <w:rPr>
          <w:rFonts w:ascii="Times New Roman" w:hAnsi="Times New Roman"/>
          <w:sz w:val="24"/>
          <w:szCs w:val="24"/>
        </w:rPr>
        <w:t xml:space="preserve">Зарождение чиновничье-бюрократической системы. Табель о рангах. Правовой статус народов и территорий империи: Украина, Прибалтика, Поволжье, </w:t>
      </w:r>
      <w:proofErr w:type="spellStart"/>
      <w:r w:rsidRPr="00C839AC">
        <w:rPr>
          <w:rFonts w:ascii="Times New Roman" w:hAnsi="Times New Roman"/>
          <w:sz w:val="24"/>
          <w:szCs w:val="24"/>
        </w:rPr>
        <w:t>Приуралье</w:t>
      </w:r>
      <w:proofErr w:type="spellEnd"/>
      <w:r w:rsidRPr="00C839AC">
        <w:rPr>
          <w:rFonts w:ascii="Times New Roman" w:hAnsi="Times New Roman"/>
          <w:sz w:val="24"/>
          <w:szCs w:val="24"/>
        </w:rPr>
        <w:t xml:space="preserve">, Северный </w:t>
      </w:r>
      <w:proofErr w:type="spellStart"/>
      <w:r w:rsidRPr="00C839AC">
        <w:rPr>
          <w:rFonts w:ascii="Times New Roman" w:hAnsi="Times New Roman"/>
          <w:sz w:val="24"/>
          <w:szCs w:val="24"/>
        </w:rPr>
        <w:t>Кавказ,Сибирь</w:t>
      </w:r>
      <w:proofErr w:type="spellEnd"/>
      <w:r w:rsidRPr="00C839AC">
        <w:rPr>
          <w:rFonts w:ascii="Times New Roman" w:hAnsi="Times New Roman"/>
          <w:sz w:val="24"/>
          <w:szCs w:val="24"/>
        </w:rPr>
        <w:t>, Дальний Восток. Социальные и национальные движения в первой четверти XVIII в. Восстания в Астрахани, Башкирии, на Дону.</w:t>
      </w:r>
    </w:p>
    <w:p w:rsidR="00D20282" w:rsidRPr="00C839AC" w:rsidRDefault="00D20282" w:rsidP="00D20282">
      <w:pPr>
        <w:pStyle w:val="a6"/>
        <w:autoSpaceDE w:val="0"/>
        <w:autoSpaceDN w:val="0"/>
        <w:adjustRightInd w:val="0"/>
        <w:spacing w:line="240" w:lineRule="auto"/>
        <w:ind w:left="0" w:firstLine="1008"/>
        <w:rPr>
          <w:rFonts w:ascii="Times New Roman" w:hAnsi="Times New Roman"/>
          <w:sz w:val="24"/>
          <w:szCs w:val="24"/>
        </w:rPr>
      </w:pPr>
      <w:r w:rsidRPr="00C839AC">
        <w:rPr>
          <w:rFonts w:ascii="Times New Roman" w:hAnsi="Times New Roman"/>
          <w:sz w:val="24"/>
          <w:szCs w:val="24"/>
        </w:rPr>
        <w:t xml:space="preserve">Религиозные выступления. Россия в системе европейских и мировых международных связей. Внешняя политика России в первой четверти XVIII в. Северная война: причины, основные события, итоги. </w:t>
      </w:r>
      <w:proofErr w:type="spellStart"/>
      <w:r w:rsidRPr="00C839AC">
        <w:rPr>
          <w:rFonts w:ascii="Times New Roman" w:hAnsi="Times New Roman"/>
          <w:sz w:val="24"/>
          <w:szCs w:val="24"/>
        </w:rPr>
        <w:t>Ништадтский</w:t>
      </w:r>
      <w:proofErr w:type="spellEnd"/>
      <w:r w:rsidRPr="00C839AC">
        <w:rPr>
          <w:rFonts w:ascii="Times New Roman" w:hAnsi="Times New Roman"/>
          <w:sz w:val="24"/>
          <w:szCs w:val="24"/>
        </w:rPr>
        <w:t xml:space="preserve"> мир. </w:t>
      </w:r>
      <w:proofErr w:type="spellStart"/>
      <w:r w:rsidRPr="00C839AC">
        <w:rPr>
          <w:rFonts w:ascii="Times New Roman" w:hAnsi="Times New Roman"/>
          <w:sz w:val="24"/>
          <w:szCs w:val="24"/>
        </w:rPr>
        <w:t>Прутский</w:t>
      </w:r>
      <w:proofErr w:type="spellEnd"/>
      <w:r w:rsidRPr="00C839AC">
        <w:rPr>
          <w:rFonts w:ascii="Times New Roman" w:hAnsi="Times New Roman"/>
          <w:sz w:val="24"/>
          <w:szCs w:val="24"/>
        </w:rPr>
        <w:t xml:space="preserve"> и Каспийский походы.</w:t>
      </w:r>
    </w:p>
    <w:p w:rsidR="00D20282" w:rsidRPr="00C839AC" w:rsidRDefault="00D20282" w:rsidP="00D20282">
      <w:pPr>
        <w:pStyle w:val="a6"/>
        <w:autoSpaceDE w:val="0"/>
        <w:autoSpaceDN w:val="0"/>
        <w:adjustRightInd w:val="0"/>
        <w:spacing w:line="240" w:lineRule="auto"/>
        <w:ind w:left="0" w:firstLine="1008"/>
        <w:rPr>
          <w:rFonts w:ascii="Times New Roman" w:hAnsi="Times New Roman"/>
          <w:sz w:val="24"/>
          <w:szCs w:val="24"/>
        </w:rPr>
      </w:pPr>
      <w:r w:rsidRPr="00C839AC">
        <w:rPr>
          <w:rFonts w:ascii="Times New Roman" w:hAnsi="Times New Roman"/>
          <w:sz w:val="24"/>
          <w:szCs w:val="24"/>
        </w:rPr>
        <w:t>Провозглашение России империей. Формирование системы национальных интересов Российской империи на международной арене, рост её авторитета и влияния на мировой арене.</w:t>
      </w:r>
    </w:p>
    <w:p w:rsidR="00D20282" w:rsidRPr="00C839AC" w:rsidRDefault="00D20282" w:rsidP="00D20282">
      <w:pPr>
        <w:pStyle w:val="a6"/>
        <w:autoSpaceDE w:val="0"/>
        <w:autoSpaceDN w:val="0"/>
        <w:adjustRightInd w:val="0"/>
        <w:spacing w:line="240" w:lineRule="auto"/>
        <w:ind w:left="1008"/>
        <w:rPr>
          <w:rFonts w:ascii="Times New Roman" w:hAnsi="Times New Roman"/>
          <w:b/>
          <w:bCs/>
          <w:sz w:val="24"/>
          <w:szCs w:val="24"/>
        </w:rPr>
      </w:pPr>
      <w:r w:rsidRPr="00C839AC">
        <w:rPr>
          <w:rFonts w:ascii="Times New Roman" w:hAnsi="Times New Roman"/>
          <w:b/>
          <w:bCs/>
          <w:sz w:val="24"/>
          <w:szCs w:val="24"/>
        </w:rPr>
        <w:t>Культурное пространство империи в первой четверти XVIII в.</w:t>
      </w:r>
    </w:p>
    <w:p w:rsidR="00D20282" w:rsidRPr="00C839AC" w:rsidRDefault="00D20282" w:rsidP="00D20282">
      <w:pPr>
        <w:pStyle w:val="a6"/>
        <w:autoSpaceDE w:val="0"/>
        <w:autoSpaceDN w:val="0"/>
        <w:adjustRightInd w:val="0"/>
        <w:spacing w:line="240" w:lineRule="auto"/>
        <w:ind w:left="0" w:firstLine="1008"/>
        <w:rPr>
          <w:rFonts w:ascii="Times New Roman" w:hAnsi="Times New Roman"/>
          <w:sz w:val="24"/>
          <w:szCs w:val="24"/>
        </w:rPr>
      </w:pPr>
      <w:r w:rsidRPr="00C839AC">
        <w:rPr>
          <w:rFonts w:ascii="Times New Roman" w:hAnsi="Times New Roman"/>
          <w:sz w:val="24"/>
          <w:szCs w:val="24"/>
        </w:rPr>
        <w:t>Культура и нравы. Повседневная жизнь и быт правящей элиты и основной массы населения. Нововведения, европеизация, традиционализм. Просвещение и научные знания. Введение гражданского шрифта и книгопечатание. Новое летоисчисление. Первая печатная газета «Ведомости». Ассамблеи, фейерверки.</w:t>
      </w:r>
    </w:p>
    <w:p w:rsidR="00D20282" w:rsidRPr="00C839AC" w:rsidRDefault="00D20282" w:rsidP="00D20282">
      <w:pPr>
        <w:pStyle w:val="a6"/>
        <w:autoSpaceDE w:val="0"/>
        <w:autoSpaceDN w:val="0"/>
        <w:adjustRightInd w:val="0"/>
        <w:spacing w:line="240" w:lineRule="auto"/>
        <w:ind w:left="0" w:firstLine="1008"/>
        <w:rPr>
          <w:rFonts w:ascii="Times New Roman" w:hAnsi="Times New Roman"/>
          <w:sz w:val="24"/>
          <w:szCs w:val="24"/>
        </w:rPr>
      </w:pPr>
      <w:r w:rsidRPr="00C839AC">
        <w:rPr>
          <w:rFonts w:ascii="Times New Roman" w:hAnsi="Times New Roman"/>
          <w:sz w:val="24"/>
          <w:szCs w:val="24"/>
        </w:rPr>
        <w:t>Санкт-Петербург — новая столица. Кунсткамера. Создание сети школ и специальных учебных заведений. Основание Академии наук и университета. Развитие техники. Строительство городов, крепостей, каналов.</w:t>
      </w:r>
    </w:p>
    <w:p w:rsidR="00D20282" w:rsidRPr="00C839AC" w:rsidRDefault="00D20282" w:rsidP="00D20282">
      <w:pPr>
        <w:pStyle w:val="a6"/>
        <w:autoSpaceDE w:val="0"/>
        <w:autoSpaceDN w:val="0"/>
        <w:adjustRightInd w:val="0"/>
        <w:spacing w:line="240" w:lineRule="auto"/>
        <w:ind w:left="0" w:firstLine="1008"/>
        <w:rPr>
          <w:rFonts w:ascii="Times New Roman" w:hAnsi="Times New Roman"/>
          <w:sz w:val="24"/>
          <w:szCs w:val="24"/>
        </w:rPr>
      </w:pPr>
      <w:r w:rsidRPr="00C839AC">
        <w:rPr>
          <w:rFonts w:ascii="Times New Roman" w:hAnsi="Times New Roman"/>
          <w:sz w:val="24"/>
          <w:szCs w:val="24"/>
        </w:rPr>
        <w:t>Литература, архитектура и изобразительное искусство. Петровское барокко.</w:t>
      </w:r>
    </w:p>
    <w:p w:rsidR="00D20282" w:rsidRPr="00C839AC" w:rsidRDefault="00D20282" w:rsidP="00D20282">
      <w:pPr>
        <w:pStyle w:val="a6"/>
        <w:autoSpaceDE w:val="0"/>
        <w:autoSpaceDN w:val="0"/>
        <w:adjustRightInd w:val="0"/>
        <w:spacing w:line="240" w:lineRule="auto"/>
        <w:ind w:left="0" w:firstLine="1008"/>
        <w:rPr>
          <w:rFonts w:ascii="Times New Roman" w:hAnsi="Times New Roman"/>
          <w:sz w:val="24"/>
          <w:szCs w:val="24"/>
        </w:rPr>
      </w:pPr>
      <w:r w:rsidRPr="00C839AC">
        <w:rPr>
          <w:rFonts w:ascii="Times New Roman" w:hAnsi="Times New Roman"/>
          <w:sz w:val="24"/>
          <w:szCs w:val="24"/>
        </w:rPr>
        <w:t>Итоги, последствия и значение петровских преобразований. Образ Петра I в русской истории и культуре. Человек в эпоху модернизации. Изменения в повседневной жизни сословий и народов России.</w:t>
      </w:r>
    </w:p>
    <w:p w:rsidR="00D20282" w:rsidRPr="00C839AC" w:rsidRDefault="00D20282" w:rsidP="00D20282">
      <w:pPr>
        <w:pStyle w:val="a6"/>
        <w:autoSpaceDE w:val="0"/>
        <w:autoSpaceDN w:val="0"/>
        <w:adjustRightInd w:val="0"/>
        <w:spacing w:line="240" w:lineRule="auto"/>
        <w:ind w:left="1008"/>
        <w:rPr>
          <w:rFonts w:ascii="Times New Roman" w:hAnsi="Times New Roman"/>
          <w:b/>
          <w:bCs/>
          <w:sz w:val="24"/>
          <w:szCs w:val="24"/>
        </w:rPr>
      </w:pPr>
      <w:r w:rsidRPr="00C839AC">
        <w:rPr>
          <w:rFonts w:ascii="Times New Roman" w:hAnsi="Times New Roman"/>
          <w:b/>
          <w:bCs/>
          <w:sz w:val="24"/>
          <w:szCs w:val="24"/>
        </w:rPr>
        <w:t>После Петра Великого: эпоха дворцовых переворотов.</w:t>
      </w:r>
    </w:p>
    <w:p w:rsidR="00D20282" w:rsidRPr="00C839AC" w:rsidRDefault="00D20282" w:rsidP="00D20282">
      <w:pPr>
        <w:pStyle w:val="a6"/>
        <w:autoSpaceDE w:val="0"/>
        <w:autoSpaceDN w:val="0"/>
        <w:adjustRightInd w:val="0"/>
        <w:spacing w:line="240" w:lineRule="auto"/>
        <w:ind w:left="0" w:firstLine="1008"/>
        <w:rPr>
          <w:rFonts w:ascii="Times New Roman" w:hAnsi="Times New Roman"/>
          <w:sz w:val="24"/>
          <w:szCs w:val="24"/>
        </w:rPr>
      </w:pPr>
      <w:r w:rsidRPr="00C839AC">
        <w:rPr>
          <w:rFonts w:ascii="Times New Roman" w:hAnsi="Times New Roman"/>
          <w:sz w:val="24"/>
          <w:szCs w:val="24"/>
        </w:rPr>
        <w:t>Изменение места и роли России в Европе. Отношения с Османской империей в политике европейских стран и России.</w:t>
      </w:r>
    </w:p>
    <w:p w:rsidR="00D20282" w:rsidRPr="00C839AC" w:rsidRDefault="00D20282" w:rsidP="00D20282">
      <w:pPr>
        <w:pStyle w:val="a6"/>
        <w:autoSpaceDE w:val="0"/>
        <w:autoSpaceDN w:val="0"/>
        <w:adjustRightInd w:val="0"/>
        <w:spacing w:line="240" w:lineRule="auto"/>
        <w:ind w:left="0" w:firstLine="1008"/>
        <w:rPr>
          <w:rFonts w:ascii="Times New Roman" w:hAnsi="Times New Roman"/>
          <w:sz w:val="24"/>
          <w:szCs w:val="24"/>
        </w:rPr>
      </w:pPr>
      <w:r w:rsidRPr="00C839AC">
        <w:rPr>
          <w:rFonts w:ascii="Times New Roman" w:hAnsi="Times New Roman"/>
          <w:sz w:val="24"/>
          <w:szCs w:val="24"/>
        </w:rPr>
        <w:t>Дворцовые перевороты: причины, сущность, последствия. Фаворитизм. Усиление роли гвардии. Екатерина I.</w:t>
      </w:r>
    </w:p>
    <w:p w:rsidR="00D20282" w:rsidRPr="00C839AC" w:rsidRDefault="00D20282" w:rsidP="00D20282">
      <w:pPr>
        <w:pStyle w:val="a6"/>
        <w:autoSpaceDE w:val="0"/>
        <w:autoSpaceDN w:val="0"/>
        <w:adjustRightInd w:val="0"/>
        <w:spacing w:line="240" w:lineRule="auto"/>
        <w:ind w:left="0" w:firstLine="1008"/>
        <w:rPr>
          <w:rFonts w:ascii="Times New Roman" w:hAnsi="Times New Roman"/>
          <w:sz w:val="24"/>
          <w:szCs w:val="24"/>
        </w:rPr>
      </w:pPr>
      <w:r w:rsidRPr="00C839AC">
        <w:rPr>
          <w:rFonts w:ascii="Times New Roman" w:hAnsi="Times New Roman"/>
          <w:sz w:val="24"/>
          <w:szCs w:val="24"/>
        </w:rPr>
        <w:t>Пётр II. «</w:t>
      </w:r>
      <w:proofErr w:type="spellStart"/>
      <w:r w:rsidRPr="00C839AC">
        <w:rPr>
          <w:rFonts w:ascii="Times New Roman" w:hAnsi="Times New Roman"/>
          <w:sz w:val="24"/>
          <w:szCs w:val="24"/>
        </w:rPr>
        <w:t>Верховники</w:t>
      </w:r>
      <w:proofErr w:type="spellEnd"/>
      <w:r w:rsidRPr="00C839AC">
        <w:rPr>
          <w:rFonts w:ascii="Times New Roman" w:hAnsi="Times New Roman"/>
          <w:sz w:val="24"/>
          <w:szCs w:val="24"/>
        </w:rPr>
        <w:t>». Анна Иоанновна. Кондиции — попытка ограничения абсолютной власти. Иоанн Антонович.</w:t>
      </w:r>
    </w:p>
    <w:p w:rsidR="00D20282" w:rsidRPr="00C839AC" w:rsidRDefault="00D20282" w:rsidP="00D20282">
      <w:pPr>
        <w:pStyle w:val="a6"/>
        <w:autoSpaceDE w:val="0"/>
        <w:autoSpaceDN w:val="0"/>
        <w:adjustRightInd w:val="0"/>
        <w:spacing w:line="240" w:lineRule="auto"/>
        <w:ind w:left="0" w:firstLine="1008"/>
        <w:rPr>
          <w:rFonts w:ascii="Times New Roman" w:hAnsi="Times New Roman"/>
          <w:sz w:val="24"/>
          <w:szCs w:val="24"/>
        </w:rPr>
      </w:pPr>
      <w:r w:rsidRPr="00C839AC">
        <w:rPr>
          <w:rFonts w:ascii="Times New Roman" w:hAnsi="Times New Roman"/>
          <w:sz w:val="24"/>
          <w:szCs w:val="24"/>
        </w:rPr>
        <w:t>Елизавета Петровна. Пётр III. Внутренняя политика в 1725—1762 гг. Изменение системы центрального управления. Верховный тайный совет. Кабинет министров. Конференция при высочайшем дворе. Расширение привилегий дворянства. Манифест о вольности дворянства. Ужесточение политики в отношении крестьянства, казачества, национальных окраин. Изменения в системе городского управления.</w:t>
      </w:r>
    </w:p>
    <w:p w:rsidR="00D20282" w:rsidRPr="00C839AC" w:rsidRDefault="00D20282" w:rsidP="00D20282">
      <w:pPr>
        <w:pStyle w:val="a6"/>
        <w:autoSpaceDE w:val="0"/>
        <w:autoSpaceDN w:val="0"/>
        <w:adjustRightInd w:val="0"/>
        <w:spacing w:line="240" w:lineRule="auto"/>
        <w:ind w:left="0" w:firstLine="1008"/>
        <w:rPr>
          <w:rFonts w:ascii="Times New Roman" w:hAnsi="Times New Roman"/>
          <w:sz w:val="24"/>
          <w:szCs w:val="24"/>
        </w:rPr>
      </w:pPr>
      <w:r w:rsidRPr="00C839AC">
        <w:rPr>
          <w:rFonts w:ascii="Times New Roman" w:hAnsi="Times New Roman"/>
          <w:sz w:val="24"/>
          <w:szCs w:val="24"/>
        </w:rPr>
        <w:t>Начало промышленного переворота в Европе и экономическое развитие России. Экономическая и финансовая политика. Ликвидация внутренних таможен. Развитие мануфактур и торговли. Учреждение Дворянского и Купеческого банков.</w:t>
      </w:r>
    </w:p>
    <w:p w:rsidR="00D20282" w:rsidRPr="00C839AC" w:rsidRDefault="00D20282" w:rsidP="00D20282">
      <w:pPr>
        <w:pStyle w:val="a6"/>
        <w:autoSpaceDE w:val="0"/>
        <w:autoSpaceDN w:val="0"/>
        <w:adjustRightInd w:val="0"/>
        <w:spacing w:line="240" w:lineRule="auto"/>
        <w:ind w:left="0" w:firstLine="1008"/>
        <w:rPr>
          <w:rFonts w:ascii="Times New Roman" w:hAnsi="Times New Roman"/>
          <w:b/>
          <w:bCs/>
          <w:sz w:val="24"/>
          <w:szCs w:val="24"/>
        </w:rPr>
      </w:pPr>
      <w:r w:rsidRPr="00C839AC">
        <w:rPr>
          <w:rFonts w:ascii="Times New Roman" w:hAnsi="Times New Roman"/>
          <w:sz w:val="24"/>
          <w:szCs w:val="24"/>
        </w:rPr>
        <w:t xml:space="preserve">Национальная и религиозная политика в 1725—1762 гг. Внешняя политика в 1725—1762 гг. Основные направления внешней политики. Россия и Речь </w:t>
      </w:r>
      <w:proofErr w:type="spellStart"/>
      <w:r w:rsidRPr="00C839AC">
        <w:rPr>
          <w:rFonts w:ascii="Times New Roman" w:hAnsi="Times New Roman"/>
          <w:sz w:val="24"/>
          <w:szCs w:val="24"/>
        </w:rPr>
        <w:t>Посполитая</w:t>
      </w:r>
      <w:proofErr w:type="spellEnd"/>
      <w:r w:rsidRPr="00C839AC">
        <w:rPr>
          <w:rFonts w:ascii="Times New Roman" w:hAnsi="Times New Roman"/>
          <w:sz w:val="24"/>
          <w:szCs w:val="24"/>
        </w:rPr>
        <w:t>. Русско-турецкая война 1735—1739 гг. Русско-шведская война 1741—1742 гг. Начало присоединения к России казахских земель. Россия в Семилетней войне 1756—1763 гг. П. А. Румянцев. П. С. Салтыков. Итоги внешней политики.</w:t>
      </w:r>
      <w:r w:rsidRPr="00C839A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20282" w:rsidRPr="00C839AC" w:rsidRDefault="00D20282" w:rsidP="00D20282">
      <w:pPr>
        <w:pStyle w:val="a6"/>
        <w:autoSpaceDE w:val="0"/>
        <w:autoSpaceDN w:val="0"/>
        <w:adjustRightInd w:val="0"/>
        <w:spacing w:line="240" w:lineRule="auto"/>
        <w:ind w:left="1008"/>
        <w:rPr>
          <w:rFonts w:ascii="Times New Roman" w:hAnsi="Times New Roman"/>
          <w:sz w:val="24"/>
          <w:szCs w:val="24"/>
        </w:rPr>
      </w:pPr>
      <w:r w:rsidRPr="00C839AC">
        <w:rPr>
          <w:rFonts w:ascii="Times New Roman" w:hAnsi="Times New Roman"/>
          <w:b/>
          <w:bCs/>
          <w:sz w:val="24"/>
          <w:szCs w:val="24"/>
        </w:rPr>
        <w:t>Российская империя в период правления Екатерины II</w:t>
      </w:r>
    </w:p>
    <w:p w:rsidR="00D20282" w:rsidRPr="00C839AC" w:rsidRDefault="00D20282" w:rsidP="00D20282">
      <w:pPr>
        <w:pStyle w:val="a6"/>
        <w:autoSpaceDE w:val="0"/>
        <w:autoSpaceDN w:val="0"/>
        <w:adjustRightInd w:val="0"/>
        <w:spacing w:line="240" w:lineRule="auto"/>
        <w:ind w:left="0" w:firstLine="1008"/>
        <w:rPr>
          <w:rFonts w:ascii="Times New Roman" w:hAnsi="Times New Roman"/>
          <w:sz w:val="24"/>
          <w:szCs w:val="24"/>
        </w:rPr>
      </w:pPr>
      <w:r w:rsidRPr="00C839AC">
        <w:rPr>
          <w:rFonts w:ascii="Times New Roman" w:hAnsi="Times New Roman"/>
          <w:sz w:val="24"/>
          <w:szCs w:val="24"/>
        </w:rPr>
        <w:t xml:space="preserve">Россия в системе европейских и международных связей. Основные внешние вызовы. Научная революция второй половины XVIII в. Европейское Просвещение и его роль в </w:t>
      </w:r>
      <w:r w:rsidRPr="00C839AC">
        <w:rPr>
          <w:rFonts w:ascii="Times New Roman" w:hAnsi="Times New Roman"/>
          <w:sz w:val="24"/>
          <w:szCs w:val="24"/>
        </w:rPr>
        <w:lastRenderedPageBreak/>
        <w:t xml:space="preserve">формировании политики ведущих держав и России. Внутренняя политика Екатерины II. Просвещённый абсолютизм. Секуляризация церковных земель. Проекты реформирования России. Уложенная комиссия. Вольное экономическое общество. Губернская реформа. Жалованные грамоты дворянству и городам. Экономическая и финансовая политика правительства. Рост городов. Развитие мануфактурного производства. Барщинное и оброчное крепостное хозяйство. Крупные предпринимательские династии. Хозяйственное освоение </w:t>
      </w:r>
      <w:proofErr w:type="spellStart"/>
      <w:r w:rsidRPr="00C839AC">
        <w:rPr>
          <w:rFonts w:ascii="Times New Roman" w:hAnsi="Times New Roman"/>
          <w:sz w:val="24"/>
          <w:szCs w:val="24"/>
        </w:rPr>
        <w:t>Новороссии</w:t>
      </w:r>
      <w:proofErr w:type="spellEnd"/>
      <w:r w:rsidRPr="00C839AC">
        <w:rPr>
          <w:rFonts w:ascii="Times New Roman" w:hAnsi="Times New Roman"/>
          <w:sz w:val="24"/>
          <w:szCs w:val="24"/>
        </w:rPr>
        <w:t>, Северного Кавказа, Поволжья, Урала.</w:t>
      </w:r>
    </w:p>
    <w:p w:rsidR="00D20282" w:rsidRPr="00C839AC" w:rsidRDefault="00D20282" w:rsidP="00D20282">
      <w:pPr>
        <w:pStyle w:val="a6"/>
        <w:autoSpaceDE w:val="0"/>
        <w:autoSpaceDN w:val="0"/>
        <w:adjustRightInd w:val="0"/>
        <w:spacing w:line="240" w:lineRule="auto"/>
        <w:ind w:left="0" w:firstLine="1008"/>
        <w:rPr>
          <w:rFonts w:ascii="Times New Roman" w:hAnsi="Times New Roman"/>
          <w:sz w:val="24"/>
          <w:szCs w:val="24"/>
        </w:rPr>
      </w:pPr>
      <w:r w:rsidRPr="00C839AC">
        <w:rPr>
          <w:rFonts w:ascii="Times New Roman" w:hAnsi="Times New Roman"/>
          <w:sz w:val="24"/>
          <w:szCs w:val="24"/>
        </w:rPr>
        <w:t>Социальная структура российского общества. Сословное самоуправление. Социальные и национальные движения. Восстание под предводительством Емельяна Пугачёва.</w:t>
      </w:r>
    </w:p>
    <w:p w:rsidR="00D20282" w:rsidRPr="00C839AC" w:rsidRDefault="00D20282" w:rsidP="00D20282">
      <w:pPr>
        <w:pStyle w:val="a6"/>
        <w:autoSpaceDE w:val="0"/>
        <w:autoSpaceDN w:val="0"/>
        <w:adjustRightInd w:val="0"/>
        <w:spacing w:line="240" w:lineRule="auto"/>
        <w:ind w:left="0" w:firstLine="1008"/>
        <w:rPr>
          <w:rFonts w:ascii="Times New Roman" w:hAnsi="Times New Roman"/>
          <w:sz w:val="24"/>
          <w:szCs w:val="24"/>
        </w:rPr>
      </w:pPr>
      <w:r w:rsidRPr="00C839AC">
        <w:rPr>
          <w:rFonts w:ascii="Times New Roman" w:hAnsi="Times New Roman"/>
          <w:sz w:val="24"/>
          <w:szCs w:val="24"/>
        </w:rPr>
        <w:t xml:space="preserve">Народы Прибалтики, Польши, Украины, Белоруссии, Поволжья, </w:t>
      </w:r>
      <w:proofErr w:type="spellStart"/>
      <w:r w:rsidRPr="00C839AC">
        <w:rPr>
          <w:rFonts w:ascii="Times New Roman" w:hAnsi="Times New Roman"/>
          <w:sz w:val="24"/>
          <w:szCs w:val="24"/>
        </w:rPr>
        <w:t>Новороссии</w:t>
      </w:r>
      <w:proofErr w:type="spellEnd"/>
      <w:r w:rsidRPr="00C839AC">
        <w:rPr>
          <w:rFonts w:ascii="Times New Roman" w:hAnsi="Times New Roman"/>
          <w:sz w:val="24"/>
          <w:szCs w:val="24"/>
        </w:rPr>
        <w:t>, Северного Кавказа, Сибири, Дальнего Востока, Северной Америки в составе Российской империи. Немецкие переселенцы. Национальная политика. Русская православная церковь, католики и протестанты. Положение мусульман, иудеев, буддистов.</w:t>
      </w:r>
    </w:p>
    <w:p w:rsidR="00D20282" w:rsidRPr="00C839AC" w:rsidRDefault="00D20282" w:rsidP="00D20282">
      <w:pPr>
        <w:pStyle w:val="a6"/>
        <w:autoSpaceDE w:val="0"/>
        <w:autoSpaceDN w:val="0"/>
        <w:adjustRightInd w:val="0"/>
        <w:spacing w:line="240" w:lineRule="auto"/>
        <w:ind w:left="0" w:firstLine="1008"/>
        <w:rPr>
          <w:rFonts w:ascii="Times New Roman" w:hAnsi="Times New Roman"/>
          <w:sz w:val="24"/>
          <w:szCs w:val="24"/>
        </w:rPr>
      </w:pPr>
      <w:r w:rsidRPr="00C839AC">
        <w:rPr>
          <w:rFonts w:ascii="Times New Roman" w:hAnsi="Times New Roman"/>
          <w:sz w:val="24"/>
          <w:szCs w:val="24"/>
        </w:rPr>
        <w:t xml:space="preserve">Основные направления внешней политики. Восточный вопрос и политика России. Русско-турецкие войны. Присоединение Крыма. «Греческий проект». Участие России в разделах Речи </w:t>
      </w:r>
      <w:proofErr w:type="spellStart"/>
      <w:r w:rsidRPr="00C839AC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C839AC">
        <w:rPr>
          <w:rFonts w:ascii="Times New Roman" w:hAnsi="Times New Roman"/>
          <w:sz w:val="24"/>
          <w:szCs w:val="24"/>
        </w:rPr>
        <w:t>. Воссоединение Правобережной Украины с Левобережной Украиной. Вхождение в состав России Белоруссии и Литвы.</w:t>
      </w:r>
    </w:p>
    <w:p w:rsidR="00D20282" w:rsidRPr="00C839AC" w:rsidRDefault="00D20282" w:rsidP="00D20282">
      <w:pPr>
        <w:pStyle w:val="a6"/>
        <w:autoSpaceDE w:val="0"/>
        <w:autoSpaceDN w:val="0"/>
        <w:adjustRightInd w:val="0"/>
        <w:spacing w:line="240" w:lineRule="auto"/>
        <w:ind w:left="0" w:firstLine="1008"/>
        <w:rPr>
          <w:rFonts w:ascii="Times New Roman" w:hAnsi="Times New Roman"/>
          <w:sz w:val="24"/>
          <w:szCs w:val="24"/>
        </w:rPr>
      </w:pPr>
      <w:r w:rsidRPr="00C839AC">
        <w:rPr>
          <w:rFonts w:ascii="Times New Roman" w:hAnsi="Times New Roman"/>
          <w:sz w:val="24"/>
          <w:szCs w:val="24"/>
        </w:rPr>
        <w:t>Формирование основ глобальной внешней политики России. Отношения с азиатскими странами и народами. Война за независимость в Северной Америке и Россия. Французская революция конца XVIII в. и политика противостояния России революционным движениям в Европе. Расширение территории России и укрепление её международного положения. Россия — великая европейская держава.</w:t>
      </w:r>
    </w:p>
    <w:p w:rsidR="00D20282" w:rsidRPr="00C839AC" w:rsidRDefault="00D20282" w:rsidP="00D20282">
      <w:pPr>
        <w:pStyle w:val="a6"/>
        <w:autoSpaceDE w:val="0"/>
        <w:autoSpaceDN w:val="0"/>
        <w:adjustRightInd w:val="0"/>
        <w:spacing w:line="240" w:lineRule="auto"/>
        <w:ind w:left="1008"/>
        <w:rPr>
          <w:rFonts w:ascii="Times New Roman" w:hAnsi="Times New Roman"/>
          <w:b/>
          <w:bCs/>
          <w:sz w:val="24"/>
          <w:szCs w:val="24"/>
        </w:rPr>
      </w:pPr>
      <w:r w:rsidRPr="00C839AC">
        <w:rPr>
          <w:rFonts w:ascii="Times New Roman" w:hAnsi="Times New Roman"/>
          <w:b/>
          <w:bCs/>
          <w:sz w:val="24"/>
          <w:szCs w:val="24"/>
        </w:rPr>
        <w:t>Россия при Павле I.</w:t>
      </w:r>
    </w:p>
    <w:p w:rsidR="00D20282" w:rsidRPr="00C839AC" w:rsidRDefault="00D20282" w:rsidP="00D20282">
      <w:pPr>
        <w:pStyle w:val="a6"/>
        <w:autoSpaceDE w:val="0"/>
        <w:autoSpaceDN w:val="0"/>
        <w:adjustRightInd w:val="0"/>
        <w:spacing w:line="240" w:lineRule="auto"/>
        <w:ind w:left="0" w:firstLine="1008"/>
        <w:rPr>
          <w:rFonts w:ascii="Times New Roman" w:hAnsi="Times New Roman"/>
          <w:sz w:val="24"/>
          <w:szCs w:val="24"/>
        </w:rPr>
      </w:pPr>
      <w:r w:rsidRPr="00C839AC">
        <w:rPr>
          <w:rFonts w:ascii="Times New Roman" w:hAnsi="Times New Roman"/>
          <w:sz w:val="24"/>
          <w:szCs w:val="24"/>
        </w:rPr>
        <w:t>Изменение порядка престолонаследия. Ограничение дворянских привилегий. Ставка на мелкопоместное дворянство. Политика в отношении крестьян. Комиссия для составления законов Российской империи. Внешняя политика Павла I. Участие России в антифранцузских коалициях. Итальянский и Швейцарский походы А. В. Суворова. Военные экспедиции Ф. Ф. Ушакова. Заговор 11 марта 1801 г. и убийство императора Павла I.</w:t>
      </w:r>
    </w:p>
    <w:p w:rsidR="00D20282" w:rsidRPr="00C839AC" w:rsidRDefault="00D20282" w:rsidP="00D20282">
      <w:pPr>
        <w:pStyle w:val="a6"/>
        <w:autoSpaceDE w:val="0"/>
        <w:autoSpaceDN w:val="0"/>
        <w:adjustRightInd w:val="0"/>
        <w:spacing w:line="240" w:lineRule="auto"/>
        <w:ind w:left="1008"/>
        <w:rPr>
          <w:rFonts w:ascii="Times New Roman" w:hAnsi="Times New Roman"/>
          <w:b/>
          <w:bCs/>
          <w:sz w:val="24"/>
          <w:szCs w:val="24"/>
        </w:rPr>
      </w:pPr>
      <w:r w:rsidRPr="00C839AC">
        <w:rPr>
          <w:rFonts w:ascii="Times New Roman" w:hAnsi="Times New Roman"/>
          <w:b/>
          <w:bCs/>
          <w:sz w:val="24"/>
          <w:szCs w:val="24"/>
        </w:rPr>
        <w:t>Культурное пространство империи. Повседневная жизнь сословий в XVIII в.</w:t>
      </w:r>
    </w:p>
    <w:p w:rsidR="00D20282" w:rsidRPr="00C839AC" w:rsidRDefault="00D20282" w:rsidP="00D20282">
      <w:pPr>
        <w:pStyle w:val="a6"/>
        <w:autoSpaceDE w:val="0"/>
        <w:autoSpaceDN w:val="0"/>
        <w:adjustRightInd w:val="0"/>
        <w:spacing w:line="240" w:lineRule="auto"/>
        <w:ind w:left="0" w:firstLine="1008"/>
        <w:rPr>
          <w:rFonts w:ascii="Times New Roman" w:hAnsi="Times New Roman"/>
          <w:sz w:val="24"/>
          <w:szCs w:val="24"/>
        </w:rPr>
      </w:pPr>
      <w:r w:rsidRPr="00C839AC">
        <w:rPr>
          <w:rFonts w:ascii="Times New Roman" w:hAnsi="Times New Roman"/>
          <w:sz w:val="24"/>
          <w:szCs w:val="24"/>
        </w:rPr>
        <w:t>Образование и наука в XVIII в. Влияние идей Просвещения на развитие образования и науки в России. Зарождение общеобразовательной школы. Основание Московского университета и Российской академии художеств. Смольный институт благородных девиц. Кадетский (шляхетский) корпус.</w:t>
      </w:r>
    </w:p>
    <w:p w:rsidR="00D20282" w:rsidRPr="00C839AC" w:rsidRDefault="00D20282" w:rsidP="00D20282">
      <w:pPr>
        <w:pStyle w:val="a6"/>
        <w:autoSpaceDE w:val="0"/>
        <w:autoSpaceDN w:val="0"/>
        <w:adjustRightInd w:val="0"/>
        <w:spacing w:line="240" w:lineRule="auto"/>
        <w:ind w:left="0" w:firstLine="1008"/>
        <w:rPr>
          <w:rFonts w:ascii="Times New Roman" w:hAnsi="Times New Roman"/>
          <w:sz w:val="24"/>
          <w:szCs w:val="24"/>
        </w:rPr>
      </w:pPr>
      <w:r w:rsidRPr="00C839AC">
        <w:rPr>
          <w:rFonts w:ascii="Times New Roman" w:hAnsi="Times New Roman"/>
          <w:sz w:val="24"/>
          <w:szCs w:val="24"/>
        </w:rPr>
        <w:t>Деятельность Академии наук. И. И. Шувалов. М. В. Ломоносов. Развитие естественных и гуманитарных наук. Становление русского литературного языка. Географические экспедиции. Достижения в технике. Литература. Живопись. Театр. Музыка. Архитектура и скульптура. Начало ансамблевой застройки городов.</w:t>
      </w:r>
    </w:p>
    <w:p w:rsidR="00D20282" w:rsidRPr="00C839AC" w:rsidRDefault="00D20282" w:rsidP="00D20282">
      <w:pPr>
        <w:pStyle w:val="a6"/>
        <w:autoSpaceDE w:val="0"/>
        <w:autoSpaceDN w:val="0"/>
        <w:adjustRightInd w:val="0"/>
        <w:spacing w:line="240" w:lineRule="auto"/>
        <w:ind w:left="0" w:firstLine="1008"/>
        <w:rPr>
          <w:rFonts w:ascii="Times New Roman" w:hAnsi="Times New Roman"/>
          <w:sz w:val="24"/>
          <w:szCs w:val="24"/>
        </w:rPr>
      </w:pPr>
      <w:r w:rsidRPr="00C839AC">
        <w:rPr>
          <w:rFonts w:ascii="Times New Roman" w:hAnsi="Times New Roman"/>
          <w:sz w:val="24"/>
          <w:szCs w:val="24"/>
        </w:rPr>
        <w:t>Перемены в повседневной жизни населения Российской империи. Сословный характер культуры и быта. Европеизация дворянского быта. Общественные настроения.</w:t>
      </w:r>
    </w:p>
    <w:p w:rsidR="00D20282" w:rsidRPr="00C839AC" w:rsidRDefault="00D20282" w:rsidP="00D20282">
      <w:pPr>
        <w:pStyle w:val="a6"/>
        <w:autoSpaceDE w:val="0"/>
        <w:autoSpaceDN w:val="0"/>
        <w:adjustRightInd w:val="0"/>
        <w:spacing w:line="240" w:lineRule="auto"/>
        <w:ind w:left="0" w:firstLine="1008"/>
        <w:rPr>
          <w:rFonts w:ascii="Times New Roman" w:hAnsi="Times New Roman"/>
          <w:sz w:val="24"/>
          <w:szCs w:val="24"/>
        </w:rPr>
      </w:pPr>
      <w:r w:rsidRPr="00C839AC">
        <w:rPr>
          <w:rFonts w:ascii="Times New Roman" w:hAnsi="Times New Roman"/>
          <w:sz w:val="24"/>
          <w:szCs w:val="24"/>
        </w:rPr>
        <w:t>Жизнь в дворянских усадьбах. Крепостные театры. Одежда и мода. Жилищные условия разных слоёв населения, особенности питания.</w:t>
      </w:r>
    </w:p>
    <w:p w:rsidR="00237F69" w:rsidRPr="004F7D5C" w:rsidRDefault="00237F69" w:rsidP="00237F69">
      <w:pPr>
        <w:rPr>
          <w:rFonts w:cs="Times New Roman"/>
          <w:sz w:val="20"/>
          <w:szCs w:val="20"/>
        </w:rPr>
      </w:pPr>
    </w:p>
    <w:p w:rsidR="00237F69" w:rsidRPr="004F7D5C" w:rsidRDefault="00237F69" w:rsidP="00237F69">
      <w:pPr>
        <w:rPr>
          <w:rFonts w:cs="Times New Roman"/>
          <w:sz w:val="20"/>
          <w:szCs w:val="20"/>
        </w:rPr>
      </w:pPr>
    </w:p>
    <w:p w:rsidR="00237F69" w:rsidRPr="004F7D5C" w:rsidRDefault="00237F69" w:rsidP="00237F69">
      <w:pPr>
        <w:rPr>
          <w:rFonts w:cs="Times New Roman"/>
          <w:sz w:val="20"/>
          <w:szCs w:val="20"/>
        </w:rPr>
      </w:pPr>
    </w:p>
    <w:p w:rsidR="00237F69" w:rsidRPr="004F7D5C" w:rsidRDefault="00237F69" w:rsidP="00237F69">
      <w:pPr>
        <w:rPr>
          <w:rFonts w:cs="Times New Roman"/>
          <w:sz w:val="20"/>
          <w:szCs w:val="20"/>
        </w:rPr>
      </w:pPr>
    </w:p>
    <w:p w:rsidR="00237F69" w:rsidRPr="004F7D5C" w:rsidRDefault="00237F69" w:rsidP="00237F69">
      <w:pPr>
        <w:rPr>
          <w:rFonts w:cs="Times New Roman"/>
          <w:sz w:val="20"/>
          <w:szCs w:val="20"/>
        </w:rPr>
      </w:pPr>
    </w:p>
    <w:p w:rsidR="00237F69" w:rsidRPr="004F7D5C" w:rsidRDefault="00237F69" w:rsidP="00237F69">
      <w:pPr>
        <w:rPr>
          <w:rFonts w:cs="Times New Roman"/>
          <w:sz w:val="20"/>
          <w:szCs w:val="20"/>
        </w:rPr>
      </w:pPr>
    </w:p>
    <w:p w:rsidR="00237F69" w:rsidRPr="004F7D5C" w:rsidRDefault="00237F69" w:rsidP="00237F69">
      <w:pPr>
        <w:widowControl w:val="0"/>
        <w:jc w:val="center"/>
        <w:rPr>
          <w:rFonts w:eastAsia="SimSun" w:cs="Times New Roman"/>
          <w:kern w:val="1"/>
          <w:sz w:val="20"/>
          <w:szCs w:val="20"/>
          <w:lang w:eastAsia="hi-IN" w:bidi="hi-IN"/>
        </w:rPr>
        <w:sectPr w:rsidR="00237F69" w:rsidRPr="004F7D5C" w:rsidSect="00237F6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37F69" w:rsidRPr="004F7D5C" w:rsidRDefault="00237F69" w:rsidP="00237F69">
      <w:pPr>
        <w:widowControl w:val="0"/>
        <w:jc w:val="center"/>
        <w:rPr>
          <w:rFonts w:eastAsia="SimSun" w:cs="Times New Roman"/>
          <w:kern w:val="1"/>
          <w:sz w:val="20"/>
          <w:szCs w:val="20"/>
          <w:lang w:eastAsia="hi-IN" w:bidi="hi-IN"/>
        </w:rPr>
      </w:pPr>
      <w:r w:rsidRPr="004F7D5C">
        <w:rPr>
          <w:rFonts w:eastAsia="SimSun" w:cs="Times New Roman"/>
          <w:kern w:val="1"/>
          <w:sz w:val="20"/>
          <w:szCs w:val="20"/>
          <w:lang w:eastAsia="hi-IN" w:bidi="hi-IN"/>
        </w:rPr>
        <w:lastRenderedPageBreak/>
        <w:t>Календарно-тематическое планирование по  курсу Новая история 18век  для 8 класса</w:t>
      </w:r>
    </w:p>
    <w:p w:rsidR="00237F69" w:rsidRPr="004F7D5C" w:rsidRDefault="00237F69" w:rsidP="00237F69">
      <w:pPr>
        <w:widowControl w:val="0"/>
        <w:jc w:val="center"/>
        <w:rPr>
          <w:rFonts w:eastAsia="SimSun" w:cs="Times New Roman"/>
          <w:kern w:val="1"/>
          <w:sz w:val="20"/>
          <w:szCs w:val="20"/>
          <w:lang w:eastAsia="hi-IN" w:bidi="hi-IN"/>
        </w:rPr>
      </w:pPr>
      <w:r w:rsidRPr="004F7D5C">
        <w:rPr>
          <w:rFonts w:eastAsia="SimSun" w:cs="Times New Roman"/>
          <w:kern w:val="1"/>
          <w:sz w:val="20"/>
          <w:szCs w:val="20"/>
          <w:lang w:eastAsia="hi-IN" w:bidi="hi-IN"/>
        </w:rPr>
        <w:t>на 2018 – 2019  учебный год</w:t>
      </w:r>
    </w:p>
    <w:p w:rsidR="00237F69" w:rsidRPr="004F7D5C" w:rsidRDefault="00237F69" w:rsidP="00237F69">
      <w:pPr>
        <w:widowControl w:val="0"/>
        <w:rPr>
          <w:rFonts w:eastAsia="SimSun" w:cs="Times New Roman"/>
          <w:kern w:val="1"/>
          <w:sz w:val="20"/>
          <w:szCs w:val="20"/>
          <w:lang w:eastAsia="hi-IN" w:bidi="hi-IN"/>
        </w:rPr>
      </w:pPr>
    </w:p>
    <w:tbl>
      <w:tblPr>
        <w:tblW w:w="189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991"/>
        <w:gridCol w:w="850"/>
        <w:gridCol w:w="3260"/>
        <w:gridCol w:w="2836"/>
        <w:gridCol w:w="2836"/>
        <w:gridCol w:w="3779"/>
        <w:gridCol w:w="1177"/>
        <w:gridCol w:w="1023"/>
        <w:gridCol w:w="1373"/>
      </w:tblGrid>
      <w:tr w:rsidR="00061A96" w:rsidRPr="004F7D5C" w:rsidTr="008D2D10">
        <w:trPr>
          <w:gridAfter w:val="1"/>
          <w:wAfter w:w="1373" w:type="dxa"/>
        </w:trPr>
        <w:tc>
          <w:tcPr>
            <w:tcW w:w="853" w:type="dxa"/>
            <w:vMerge w:val="restart"/>
          </w:tcPr>
          <w:p w:rsidR="00061A96" w:rsidRPr="004F7D5C" w:rsidRDefault="00061A96" w:rsidP="00237F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991" w:type="dxa"/>
            <w:vMerge w:val="restart"/>
          </w:tcPr>
          <w:p w:rsidR="00061A96" w:rsidRPr="004F7D5C" w:rsidRDefault="00061A96" w:rsidP="00237F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недели</w:t>
            </w:r>
          </w:p>
        </w:tc>
        <w:tc>
          <w:tcPr>
            <w:tcW w:w="850" w:type="dxa"/>
            <w:vMerge w:val="restart"/>
          </w:tcPr>
          <w:p w:rsidR="00061A96" w:rsidRPr="004F7D5C" w:rsidRDefault="00061A96" w:rsidP="00061A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урока</w:t>
            </w:r>
          </w:p>
        </w:tc>
        <w:tc>
          <w:tcPr>
            <w:tcW w:w="3260" w:type="dxa"/>
            <w:vMerge w:val="restart"/>
          </w:tcPr>
          <w:p w:rsidR="00061A96" w:rsidRPr="004F7D5C" w:rsidRDefault="00061A96" w:rsidP="00237F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 xml:space="preserve"> урока</w:t>
            </w:r>
          </w:p>
        </w:tc>
        <w:tc>
          <w:tcPr>
            <w:tcW w:w="10628" w:type="dxa"/>
            <w:gridSpan w:val="4"/>
          </w:tcPr>
          <w:p w:rsidR="00061A96" w:rsidRPr="004F7D5C" w:rsidRDefault="00061A96" w:rsidP="00237F6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>Планируемые результаты</w:t>
            </w:r>
          </w:p>
        </w:tc>
        <w:tc>
          <w:tcPr>
            <w:tcW w:w="1023" w:type="dxa"/>
            <w:vMerge w:val="restart"/>
          </w:tcPr>
          <w:p w:rsidR="00061A96" w:rsidRPr="008D0C97" w:rsidRDefault="00061A96" w:rsidP="00237F69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примечание</w:t>
            </w:r>
          </w:p>
        </w:tc>
      </w:tr>
      <w:tr w:rsidR="00061A96" w:rsidRPr="004F7D5C" w:rsidTr="008D2D10">
        <w:trPr>
          <w:gridAfter w:val="1"/>
          <w:wAfter w:w="1373" w:type="dxa"/>
          <w:trHeight w:val="230"/>
        </w:trPr>
        <w:tc>
          <w:tcPr>
            <w:tcW w:w="853" w:type="dxa"/>
            <w:vMerge/>
          </w:tcPr>
          <w:p w:rsidR="00061A96" w:rsidRPr="004F7D5C" w:rsidRDefault="00061A96" w:rsidP="00237F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61A96" w:rsidRPr="004F7D5C" w:rsidRDefault="00061A96" w:rsidP="00237F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61A96" w:rsidRPr="004F7D5C" w:rsidRDefault="00061A96" w:rsidP="00237F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61A96" w:rsidRPr="004F7D5C" w:rsidRDefault="00061A96" w:rsidP="00237F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</w:tcPr>
          <w:p w:rsidR="00061A96" w:rsidRPr="004F7D5C" w:rsidRDefault="00061A96" w:rsidP="00237F6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</w:t>
            </w:r>
          </w:p>
        </w:tc>
        <w:tc>
          <w:tcPr>
            <w:tcW w:w="2836" w:type="dxa"/>
            <w:vMerge w:val="restart"/>
          </w:tcPr>
          <w:p w:rsidR="00061A96" w:rsidRPr="004F7D5C" w:rsidRDefault="00061A96" w:rsidP="00237F6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>метапредметные</w:t>
            </w:r>
            <w:proofErr w:type="spellEnd"/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УУД</w:t>
            </w:r>
          </w:p>
        </w:tc>
        <w:tc>
          <w:tcPr>
            <w:tcW w:w="4956" w:type="dxa"/>
            <w:gridSpan w:val="2"/>
            <w:vMerge w:val="restart"/>
          </w:tcPr>
          <w:p w:rsidR="00061A96" w:rsidRPr="004F7D5C" w:rsidRDefault="00061A96" w:rsidP="00237F6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 УУД</w:t>
            </w:r>
          </w:p>
        </w:tc>
        <w:tc>
          <w:tcPr>
            <w:tcW w:w="1023" w:type="dxa"/>
            <w:vMerge/>
          </w:tcPr>
          <w:p w:rsidR="00061A96" w:rsidRPr="004F7D5C" w:rsidRDefault="00061A96" w:rsidP="00237F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A96" w:rsidRPr="004F7D5C" w:rsidTr="008D2D10">
        <w:trPr>
          <w:gridAfter w:val="1"/>
          <w:wAfter w:w="1373" w:type="dxa"/>
        </w:trPr>
        <w:tc>
          <w:tcPr>
            <w:tcW w:w="853" w:type="dxa"/>
            <w:vMerge/>
          </w:tcPr>
          <w:p w:rsidR="00061A96" w:rsidRPr="004F7D5C" w:rsidRDefault="00061A96" w:rsidP="00237F6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61A96" w:rsidRPr="004F7D5C" w:rsidRDefault="00061A96" w:rsidP="00237F6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61A96" w:rsidRPr="004F7D5C" w:rsidRDefault="00061A96" w:rsidP="00237F6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61A96" w:rsidRPr="00FF1093" w:rsidRDefault="00061A96" w:rsidP="00237F6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vMerge/>
          </w:tcPr>
          <w:p w:rsidR="00061A96" w:rsidRPr="004F7D5C" w:rsidRDefault="00061A96" w:rsidP="00237F6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061A96" w:rsidRPr="004F7D5C" w:rsidRDefault="00061A96" w:rsidP="00237F6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56" w:type="dxa"/>
            <w:gridSpan w:val="2"/>
            <w:vMerge/>
          </w:tcPr>
          <w:p w:rsidR="00061A96" w:rsidRPr="004F7D5C" w:rsidRDefault="00061A96" w:rsidP="00237F6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3" w:type="dxa"/>
          </w:tcPr>
          <w:p w:rsidR="00061A96" w:rsidRPr="00FF1093" w:rsidRDefault="00061A96" w:rsidP="00237F6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19235F" w:rsidRPr="004F7D5C" w:rsidTr="008D2D10">
        <w:trPr>
          <w:gridAfter w:val="1"/>
          <w:wAfter w:w="1373" w:type="dxa"/>
        </w:trPr>
        <w:tc>
          <w:tcPr>
            <w:tcW w:w="17605" w:type="dxa"/>
            <w:gridSpan w:val="9"/>
          </w:tcPr>
          <w:p w:rsidR="0019235F" w:rsidRPr="004F7D5C" w:rsidRDefault="0019235F" w:rsidP="00237F6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9235F" w:rsidRPr="004F7D5C" w:rsidRDefault="0019235F" w:rsidP="00237F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>. Эпоха Просвещения. Время Преобразований (20 часов)</w:t>
            </w:r>
          </w:p>
        </w:tc>
      </w:tr>
      <w:tr w:rsidR="008D0C97" w:rsidRPr="004F7D5C" w:rsidTr="008D2D10">
        <w:trPr>
          <w:gridAfter w:val="1"/>
          <w:wAfter w:w="1373" w:type="dxa"/>
        </w:trPr>
        <w:tc>
          <w:tcPr>
            <w:tcW w:w="853" w:type="dxa"/>
          </w:tcPr>
          <w:p w:rsidR="008D0C97" w:rsidRPr="004F7D5C" w:rsidRDefault="0019235F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991" w:type="dxa"/>
          </w:tcPr>
          <w:p w:rsidR="008D0C97" w:rsidRPr="004F7D5C" w:rsidRDefault="0019235F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850" w:type="dxa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Век Просвещения. Стремление к царству разума</w:t>
            </w:r>
          </w:p>
          <w:p w:rsidR="008D0C97" w:rsidRPr="00FC7F74" w:rsidRDefault="008D0C97" w:rsidP="00237F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Научатся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определять термины: эпоха Просвещения, разделение властей, просвещенный абсолютизм.</w:t>
            </w:r>
          </w:p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Получат возможность научиться: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характеризовать предпосылки Просвещения, объяснять основные идеи просветителей и их общественное значение.</w:t>
            </w:r>
          </w:p>
        </w:tc>
        <w:tc>
          <w:tcPr>
            <w:tcW w:w="2836" w:type="dxa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воспринимают предложения и оценку учителей, товарищей и родителей</w:t>
            </w:r>
          </w:p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 xml:space="preserve">договариваются о распределении ролей и функций в совместной деятельности </w:t>
            </w:r>
          </w:p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  <w:gridSpan w:val="2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023" w:type="dxa"/>
            <w:vMerge w:val="restart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C97" w:rsidRPr="004F7D5C" w:rsidTr="008D2D10">
        <w:trPr>
          <w:gridAfter w:val="1"/>
          <w:wAfter w:w="1373" w:type="dxa"/>
        </w:trPr>
        <w:tc>
          <w:tcPr>
            <w:tcW w:w="853" w:type="dxa"/>
          </w:tcPr>
          <w:p w:rsidR="008D0C97" w:rsidRPr="004F7D5C" w:rsidRDefault="0019235F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991" w:type="dxa"/>
          </w:tcPr>
          <w:p w:rsidR="008D0C97" w:rsidRPr="004F7D5C" w:rsidRDefault="0019235F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850" w:type="dxa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8D0C97" w:rsidRPr="008D0C97" w:rsidRDefault="008D0C97" w:rsidP="00717E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Художественная культура Европы эпохи Просвещения </w:t>
            </w:r>
          </w:p>
        </w:tc>
        <w:tc>
          <w:tcPr>
            <w:tcW w:w="2836" w:type="dxa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Научатся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термины: пастораль, атрибут, цитра. </w:t>
            </w:r>
          </w:p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возможность научиться:</w:t>
            </w:r>
          </w:p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определять взаимосвязь между эпохой Просвещения и идеалами Возрождения</w:t>
            </w:r>
          </w:p>
        </w:tc>
        <w:tc>
          <w:tcPr>
            <w:tcW w:w="2836" w:type="dxa"/>
          </w:tcPr>
          <w:p w:rsidR="008D0C97" w:rsidRPr="004F7D5C" w:rsidRDefault="008D0C97" w:rsidP="00237F69">
            <w:pPr>
              <w:pStyle w:val="a3"/>
              <w:rPr>
                <w:rStyle w:val="a5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F7D5C">
              <w:rPr>
                <w:rStyle w:val="a5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Регулятивные: </w:t>
            </w:r>
          </w:p>
          <w:p w:rsidR="008D0C97" w:rsidRPr="004F7D5C" w:rsidRDefault="008D0C97" w:rsidP="00237F69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F7D5C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владение навыками</w:t>
            </w:r>
          </w:p>
          <w:p w:rsidR="008D0C97" w:rsidRPr="004F7D5C" w:rsidRDefault="008D0C97" w:rsidP="00237F69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F7D5C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самоконтроля и самоанализа, принятие</w:t>
            </w:r>
          </w:p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и удержание цели и задач урока, умение организовывать выполнение задач согласно инструкциям учителя, представлять результаты своей работы на уроке.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0C97" w:rsidRPr="004F7D5C" w:rsidRDefault="008D0C97" w:rsidP="00237F69">
            <w:pPr>
              <w:pStyle w:val="a3"/>
              <w:rPr>
                <w:rStyle w:val="a5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F7D5C">
              <w:rPr>
                <w:rStyle w:val="a5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</w:p>
          <w:p w:rsidR="008D0C97" w:rsidRPr="004F7D5C" w:rsidRDefault="008D0C97" w:rsidP="00237F69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F7D5C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умение давать</w:t>
            </w:r>
          </w:p>
          <w:p w:rsidR="008D0C97" w:rsidRPr="004F7D5C" w:rsidRDefault="008D0C97" w:rsidP="00237F69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F7D5C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определение понятий, работать с различными источниками информации,</w:t>
            </w:r>
          </w:p>
          <w:p w:rsidR="008D0C97" w:rsidRPr="004F7D5C" w:rsidRDefault="008D0C97" w:rsidP="00237F69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F7D5C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составлять характеристику по самостоятельно выбранным критериям, анализировать, сравнивать и структурировать информацию, описывать объекты</w:t>
            </w:r>
          </w:p>
          <w:p w:rsidR="008D0C97" w:rsidRPr="004F7D5C" w:rsidRDefault="008D0C97" w:rsidP="00237F69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F7D5C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и события, устанавливать причинно- следственные связи.</w:t>
            </w:r>
          </w:p>
          <w:p w:rsidR="008D0C97" w:rsidRPr="004F7D5C" w:rsidRDefault="008D0C97" w:rsidP="00237F69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F7D5C">
              <w:rPr>
                <w:rStyle w:val="a5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Коммуникативные:</w:t>
            </w:r>
            <w:r w:rsidRPr="004F7D5C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 xml:space="preserve"> умение слушать одноклассников и учителя, отвечать на вопросы, сообщать содержание</w:t>
            </w:r>
          </w:p>
          <w:p w:rsidR="008D0C97" w:rsidRPr="004F7D5C" w:rsidRDefault="008D0C97" w:rsidP="00237F69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F7D5C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своей работы в устной форме, высказывать своё мнение по актуальным</w:t>
            </w:r>
          </w:p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D5C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вопросам</w:t>
            </w:r>
          </w:p>
        </w:tc>
        <w:tc>
          <w:tcPr>
            <w:tcW w:w="4956" w:type="dxa"/>
            <w:gridSpan w:val="2"/>
          </w:tcPr>
          <w:p w:rsidR="008D0C97" w:rsidRPr="004F7D5C" w:rsidRDefault="008D0C97" w:rsidP="00237F69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F7D5C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Способность выбирать</w:t>
            </w:r>
          </w:p>
          <w:p w:rsidR="008D0C97" w:rsidRPr="004F7D5C" w:rsidRDefault="008D0C97" w:rsidP="00237F69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F7D5C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целевые и смысловые</w:t>
            </w:r>
          </w:p>
          <w:p w:rsidR="008D0C97" w:rsidRPr="004F7D5C" w:rsidRDefault="008D0C97" w:rsidP="00237F69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F7D5C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установки своей деятельности. Умение</w:t>
            </w:r>
          </w:p>
          <w:p w:rsidR="008D0C97" w:rsidRPr="004F7D5C" w:rsidRDefault="008D0C97" w:rsidP="00237F69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F7D5C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соблюдать дисциплину</w:t>
            </w:r>
          </w:p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на уроке.</w:t>
            </w:r>
          </w:p>
        </w:tc>
        <w:tc>
          <w:tcPr>
            <w:tcW w:w="1023" w:type="dxa"/>
            <w:vMerge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C97" w:rsidRPr="004F7D5C" w:rsidTr="008D2D10">
        <w:trPr>
          <w:gridAfter w:val="1"/>
          <w:wAfter w:w="1373" w:type="dxa"/>
        </w:trPr>
        <w:tc>
          <w:tcPr>
            <w:tcW w:w="853" w:type="dxa"/>
          </w:tcPr>
          <w:p w:rsidR="008D0C97" w:rsidRPr="004F7D5C" w:rsidRDefault="0019235F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6-7</w:t>
            </w:r>
          </w:p>
        </w:tc>
        <w:tc>
          <w:tcPr>
            <w:tcW w:w="991" w:type="dxa"/>
          </w:tcPr>
          <w:p w:rsidR="008D0C97" w:rsidRPr="004F7D5C" w:rsidRDefault="0019235F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850" w:type="dxa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Промышленный переворот в Англии</w:t>
            </w:r>
          </w:p>
          <w:p w:rsidR="008D0C97" w:rsidRPr="008D0C97" w:rsidRDefault="008D0C97" w:rsidP="00237F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C97" w:rsidRPr="008D0C97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C97" w:rsidRPr="008D0C97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C97" w:rsidRPr="008D0C97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C97" w:rsidRPr="008D0C97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C97" w:rsidRPr="008D0C97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C97" w:rsidRPr="008D0C97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C97" w:rsidRPr="008D0C97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C97" w:rsidRPr="008D0C97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C97" w:rsidRPr="008D0C97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C97" w:rsidRPr="008D0C97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C97" w:rsidRPr="008D0C97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C97" w:rsidRPr="008D0C97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C97" w:rsidRPr="008D0C97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C97" w:rsidRPr="008D0C97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C97" w:rsidRPr="008D0C97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C97" w:rsidRPr="00FF1093" w:rsidRDefault="008D0C97" w:rsidP="00237F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 давать определения понятиям: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 xml:space="preserve"> аграрная революция, промышленный переворот, фабрика.</w:t>
            </w:r>
          </w:p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Получат возможность научиться: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анализировать и выделять главное, использовать карту как источник информации, составлять план и таблицу.</w:t>
            </w:r>
          </w:p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6" w:type="dxa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</w:tc>
        <w:tc>
          <w:tcPr>
            <w:tcW w:w="4956" w:type="dxa"/>
            <w:gridSpan w:val="2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023" w:type="dxa"/>
            <w:vMerge w:val="restart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C97" w:rsidRPr="004F7D5C" w:rsidTr="008D2D10">
        <w:trPr>
          <w:gridAfter w:val="1"/>
          <w:wAfter w:w="1373" w:type="dxa"/>
        </w:trPr>
        <w:tc>
          <w:tcPr>
            <w:tcW w:w="853" w:type="dxa"/>
          </w:tcPr>
          <w:p w:rsidR="008D0C97" w:rsidRPr="004F7D5C" w:rsidRDefault="0019235F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1" w:type="dxa"/>
          </w:tcPr>
          <w:p w:rsidR="008D0C97" w:rsidRPr="004F7D5C" w:rsidRDefault="0019235F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8D0C97" w:rsidRPr="008D0C97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Английские колонии в Северной Америке </w:t>
            </w:r>
          </w:p>
          <w:p w:rsidR="008D0C97" w:rsidRPr="004F7D5C" w:rsidRDefault="008D0C97" w:rsidP="00237F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Научатся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определять термины: колония, метрополия, пилигрим, идеология.</w:t>
            </w:r>
          </w:p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Получат возможность научиться: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работать с историческими источниками, анализировать и выделять главное в тексте, использовать карту как источник информации.</w:t>
            </w:r>
          </w:p>
        </w:tc>
        <w:tc>
          <w:tcPr>
            <w:tcW w:w="2836" w:type="dxa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  <w:gridSpan w:val="2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Выражают адекватное понимание причин успеха/неуспеха учебной деятельности.</w:t>
            </w:r>
          </w:p>
        </w:tc>
        <w:tc>
          <w:tcPr>
            <w:tcW w:w="1023" w:type="dxa"/>
            <w:vMerge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C97" w:rsidRPr="004F7D5C" w:rsidTr="008D2D10">
        <w:trPr>
          <w:gridAfter w:val="1"/>
          <w:wAfter w:w="1373" w:type="dxa"/>
        </w:trPr>
        <w:tc>
          <w:tcPr>
            <w:tcW w:w="853" w:type="dxa"/>
          </w:tcPr>
          <w:p w:rsidR="008D0C97" w:rsidRPr="004F7D5C" w:rsidRDefault="0019235F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991" w:type="dxa"/>
          </w:tcPr>
          <w:p w:rsidR="008D0C97" w:rsidRPr="004F7D5C" w:rsidRDefault="0019235F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8D0C97" w:rsidRPr="00FC7F74" w:rsidRDefault="008D0C97" w:rsidP="00717E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 xml:space="preserve">Война за независимость. Создание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Соединенных Штатов Америки. </w:t>
            </w:r>
          </w:p>
        </w:tc>
        <w:tc>
          <w:tcPr>
            <w:tcW w:w="2836" w:type="dxa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Научатся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термины: конституция, суверенитет, республика, федерация.</w:t>
            </w:r>
          </w:p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Получат возможность научиться: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работать с историческими источниками, анализировать и выделять главное в тексте</w:t>
            </w:r>
          </w:p>
        </w:tc>
        <w:tc>
          <w:tcPr>
            <w:tcW w:w="2836" w:type="dxa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Регулятивные: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 xml:space="preserve"> ставят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учебные задачи на основе соотнесения того, что уже известно и усвоено, и того, что еще неизвестно.</w:t>
            </w:r>
          </w:p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самостоятельно выделяют и формулируют познавательную цель.</w:t>
            </w:r>
          </w:p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56" w:type="dxa"/>
            <w:gridSpan w:val="2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Осмысливают гуманистические традиции и ценности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современного общества</w:t>
            </w:r>
          </w:p>
        </w:tc>
        <w:tc>
          <w:tcPr>
            <w:tcW w:w="1023" w:type="dxa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C97" w:rsidRPr="004F7D5C" w:rsidTr="008D2D10">
        <w:trPr>
          <w:gridAfter w:val="1"/>
          <w:wAfter w:w="1373" w:type="dxa"/>
        </w:trPr>
        <w:tc>
          <w:tcPr>
            <w:tcW w:w="853" w:type="dxa"/>
          </w:tcPr>
          <w:p w:rsidR="008D0C97" w:rsidRPr="004F7D5C" w:rsidRDefault="0019235F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11-12</w:t>
            </w:r>
          </w:p>
        </w:tc>
        <w:tc>
          <w:tcPr>
            <w:tcW w:w="991" w:type="dxa"/>
          </w:tcPr>
          <w:p w:rsidR="008D0C97" w:rsidRPr="004F7D5C" w:rsidRDefault="0019235F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8D0C97" w:rsidRPr="008D0C97" w:rsidRDefault="008D0C97" w:rsidP="00717E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 xml:space="preserve">Франция в </w:t>
            </w:r>
            <w:r w:rsidRPr="004F7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 xml:space="preserve"> веке. Причины и начало Французской революции </w:t>
            </w:r>
          </w:p>
        </w:tc>
        <w:tc>
          <w:tcPr>
            <w:tcW w:w="2836" w:type="dxa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Научатся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определять термины: сословие, кризис, Национальное собрание, Учредительное собрание</w:t>
            </w:r>
          </w:p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Получат возможность научиться: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характеризовать причины и предпосылки революции, определять причинно-следственные связи, систематизировать изученный материал.</w:t>
            </w:r>
          </w:p>
        </w:tc>
        <w:tc>
          <w:tcPr>
            <w:tcW w:w="2836" w:type="dxa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  <w:gridSpan w:val="2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023" w:type="dxa"/>
            <w:vMerge w:val="restart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D0C97" w:rsidRPr="004F7D5C" w:rsidTr="008D2D10">
        <w:trPr>
          <w:gridAfter w:val="1"/>
          <w:wAfter w:w="1373" w:type="dxa"/>
        </w:trPr>
        <w:tc>
          <w:tcPr>
            <w:tcW w:w="853" w:type="dxa"/>
          </w:tcPr>
          <w:p w:rsidR="008D0C97" w:rsidRPr="004F7D5C" w:rsidRDefault="0019235F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991" w:type="dxa"/>
          </w:tcPr>
          <w:p w:rsidR="008D0C97" w:rsidRPr="004F7D5C" w:rsidRDefault="0019235F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Французская революция. От монархии к республике</w:t>
            </w:r>
          </w:p>
          <w:p w:rsidR="008D0C97" w:rsidRPr="00FC7F74" w:rsidRDefault="008D0C97" w:rsidP="00237F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Научатся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определять термины: жирондисты, якобинцы, правые, левые, диктатура, гильотина.</w:t>
            </w:r>
          </w:p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Получат возможность научиться: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причины революции, анализировать текст исторического документа. </w:t>
            </w:r>
          </w:p>
        </w:tc>
        <w:tc>
          <w:tcPr>
            <w:tcW w:w="2836" w:type="dxa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 xml:space="preserve">учитывают разные мнения и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4956" w:type="dxa"/>
            <w:gridSpan w:val="2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Выражают адекватное понимание причин успеха/неуспеха учебной деятельности</w:t>
            </w:r>
          </w:p>
        </w:tc>
        <w:tc>
          <w:tcPr>
            <w:tcW w:w="1023" w:type="dxa"/>
            <w:vMerge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C97" w:rsidRPr="004F7D5C" w:rsidTr="008D2D10">
        <w:trPr>
          <w:gridAfter w:val="1"/>
          <w:wAfter w:w="1373" w:type="dxa"/>
        </w:trPr>
        <w:tc>
          <w:tcPr>
            <w:tcW w:w="853" w:type="dxa"/>
          </w:tcPr>
          <w:p w:rsidR="008D0C97" w:rsidRPr="004F7D5C" w:rsidRDefault="0019235F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15-18</w:t>
            </w:r>
          </w:p>
        </w:tc>
        <w:tc>
          <w:tcPr>
            <w:tcW w:w="991" w:type="dxa"/>
          </w:tcPr>
          <w:p w:rsidR="008D0C97" w:rsidRPr="004F7D5C" w:rsidRDefault="0019235F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850" w:type="dxa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8D0C97" w:rsidRPr="004F7D5C" w:rsidRDefault="008D0C97" w:rsidP="00717E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 xml:space="preserve">Великая французская революция. От якобинской диктатуры к 18 брюмера Наполеона Бонапарта </w:t>
            </w:r>
          </w:p>
        </w:tc>
        <w:tc>
          <w:tcPr>
            <w:tcW w:w="2836" w:type="dxa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Научатся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определять термины: умеренные, Директория, термидорианцы.</w:t>
            </w:r>
          </w:p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Получат возможность научиться: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систематизировать изученный материал, выделять главное, устанавливать причинно-следственные связи. </w:t>
            </w:r>
          </w:p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6" w:type="dxa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</w:tc>
        <w:tc>
          <w:tcPr>
            <w:tcW w:w="4956" w:type="dxa"/>
            <w:gridSpan w:val="2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1023" w:type="dxa"/>
            <w:vMerge w:val="restart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8D0C97" w:rsidRPr="004F7D5C" w:rsidTr="008D2D10">
        <w:trPr>
          <w:gridAfter w:val="1"/>
          <w:wAfter w:w="1373" w:type="dxa"/>
        </w:trPr>
        <w:tc>
          <w:tcPr>
            <w:tcW w:w="853" w:type="dxa"/>
          </w:tcPr>
          <w:p w:rsidR="008D0C97" w:rsidRPr="004F7D5C" w:rsidRDefault="0019235F" w:rsidP="00237F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991" w:type="dxa"/>
          </w:tcPr>
          <w:p w:rsidR="008D0C97" w:rsidRPr="004F7D5C" w:rsidRDefault="0019235F" w:rsidP="00237F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8D0C97" w:rsidRPr="004F7D5C" w:rsidRDefault="008D0C97" w:rsidP="00237F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8D0C97" w:rsidRPr="004F7D5C" w:rsidRDefault="008D0C97" w:rsidP="00237F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Повседневная жизнь</w:t>
            </w:r>
          </w:p>
        </w:tc>
        <w:tc>
          <w:tcPr>
            <w:tcW w:w="2836" w:type="dxa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Научатся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определять термины:</w:t>
            </w:r>
          </w:p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Канон,  сам, дворянство, огораживание.</w:t>
            </w:r>
          </w:p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возможность научиться: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изменения в социальной структуре общества, анализировать источники.</w:t>
            </w:r>
          </w:p>
        </w:tc>
        <w:tc>
          <w:tcPr>
            <w:tcW w:w="2836" w:type="dxa"/>
          </w:tcPr>
          <w:p w:rsidR="008D0C97" w:rsidRPr="004F7D5C" w:rsidRDefault="008D0C97" w:rsidP="00237F69">
            <w:pPr>
              <w:pStyle w:val="a3"/>
              <w:rPr>
                <w:rStyle w:val="a5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F7D5C">
              <w:rPr>
                <w:rStyle w:val="a5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</w:p>
          <w:p w:rsidR="008D0C97" w:rsidRPr="004F7D5C" w:rsidRDefault="008D0C97" w:rsidP="00237F69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F7D5C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принятие и удержание цели и задач урока, умение</w:t>
            </w:r>
          </w:p>
          <w:p w:rsidR="008D0C97" w:rsidRPr="004F7D5C" w:rsidRDefault="008D0C97" w:rsidP="00237F69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F7D5C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организовывать выполнение задач</w:t>
            </w:r>
          </w:p>
          <w:p w:rsidR="008D0C97" w:rsidRPr="004F7D5C" w:rsidRDefault="008D0C97" w:rsidP="00237F69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F7D5C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согласно инструкциям учителя, представлять и анализировать результаты</w:t>
            </w:r>
          </w:p>
          <w:p w:rsidR="008D0C97" w:rsidRPr="004F7D5C" w:rsidRDefault="008D0C97" w:rsidP="00237F69">
            <w:pPr>
              <w:pStyle w:val="a3"/>
              <w:rPr>
                <w:rStyle w:val="a5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F7D5C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своей работы на уроке.</w:t>
            </w:r>
            <w:r w:rsidRPr="004F7D5C">
              <w:rPr>
                <w:rStyle w:val="a5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Познавательные:</w:t>
            </w:r>
          </w:p>
          <w:p w:rsidR="008D0C97" w:rsidRPr="004F7D5C" w:rsidRDefault="008D0C97" w:rsidP="00237F69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F7D5C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 xml:space="preserve"> умение выделять</w:t>
            </w:r>
          </w:p>
          <w:p w:rsidR="008D0C97" w:rsidRPr="004F7D5C" w:rsidRDefault="008D0C97" w:rsidP="00237F69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F7D5C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в тексте главное, делать выводы, строить речевые высказывания в устной</w:t>
            </w:r>
          </w:p>
          <w:p w:rsidR="008D0C97" w:rsidRPr="004F7D5C" w:rsidRDefault="008D0C97" w:rsidP="00237F69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F7D5C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форме.</w:t>
            </w:r>
          </w:p>
          <w:p w:rsidR="008D0C97" w:rsidRPr="004F7D5C" w:rsidRDefault="008D0C97" w:rsidP="00237F69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F7D5C">
              <w:rPr>
                <w:rStyle w:val="a5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4F7D5C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 xml:space="preserve"> умение слушать учителя и отвечать на вопросы,</w:t>
            </w:r>
          </w:p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7D5C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аргументировать свою точку зрения</w:t>
            </w:r>
          </w:p>
        </w:tc>
        <w:tc>
          <w:tcPr>
            <w:tcW w:w="4956" w:type="dxa"/>
            <w:gridSpan w:val="2"/>
          </w:tcPr>
          <w:p w:rsidR="008D0C97" w:rsidRPr="004F7D5C" w:rsidRDefault="008D0C97" w:rsidP="00237F69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F7D5C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Умение соблюдать дисциплину на уроке. Ответственное отношение к учению. Уважительное</w:t>
            </w:r>
          </w:p>
          <w:p w:rsidR="008D0C97" w:rsidRPr="004F7D5C" w:rsidRDefault="008D0C97" w:rsidP="00237F69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F7D5C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отношение к учителю и</w:t>
            </w:r>
          </w:p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одноклассникам.</w:t>
            </w:r>
          </w:p>
        </w:tc>
        <w:tc>
          <w:tcPr>
            <w:tcW w:w="1023" w:type="dxa"/>
            <w:vMerge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C97" w:rsidRPr="004F7D5C" w:rsidTr="008D2D10">
        <w:trPr>
          <w:gridAfter w:val="1"/>
          <w:wAfter w:w="1373" w:type="dxa"/>
        </w:trPr>
        <w:tc>
          <w:tcPr>
            <w:tcW w:w="853" w:type="dxa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1" w:type="dxa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761" w:type="dxa"/>
            <w:gridSpan w:val="7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D0C97" w:rsidRPr="004F7D5C" w:rsidRDefault="008D0C97" w:rsidP="00237F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>Традиционные общества Востока. На</w:t>
            </w:r>
            <w:r w:rsidR="00717E3D">
              <w:rPr>
                <w:rFonts w:ascii="Times New Roman" w:hAnsi="Times New Roman" w:cs="Times New Roman"/>
                <w:i/>
                <w:sz w:val="20"/>
                <w:szCs w:val="20"/>
              </w:rPr>
              <w:t>чало Европейской колонизации (4</w:t>
            </w: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>часа)</w:t>
            </w:r>
          </w:p>
        </w:tc>
      </w:tr>
      <w:tr w:rsidR="008D0C97" w:rsidRPr="004F7D5C" w:rsidTr="008D2D10">
        <w:tc>
          <w:tcPr>
            <w:tcW w:w="853" w:type="dxa"/>
          </w:tcPr>
          <w:p w:rsidR="008D0C97" w:rsidRPr="004F7D5C" w:rsidRDefault="0019235F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1" w:type="dxa"/>
          </w:tcPr>
          <w:p w:rsidR="008D0C97" w:rsidRPr="004F7D5C" w:rsidRDefault="0019235F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Государства Востока: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традиционные общество в эпоху раннего нового времени </w:t>
            </w:r>
          </w:p>
          <w:p w:rsidR="008D0C97" w:rsidRPr="00FC7F74" w:rsidRDefault="008D0C97" w:rsidP="00237F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Научатся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термины: самурай, конфуцианство, буддизм, синтоизм, могол, клан, сипай, богдыхан, колонизация, регламентация.</w:t>
            </w:r>
          </w:p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Получат возможность научиться: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раскрывать особенности развития стран Востока в Новое время, характеризовать отношения европейской и восточной цивилизаций.</w:t>
            </w:r>
          </w:p>
        </w:tc>
        <w:tc>
          <w:tcPr>
            <w:tcW w:w="2836" w:type="dxa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 xml:space="preserve">планируют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 действия в соответствии с поставленной задачей и условиями ее реализации, в том числе во внутреннем плане</w:t>
            </w:r>
          </w:p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9" w:type="dxa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Определяют внутреннюю позицию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3573" w:type="dxa"/>
            <w:gridSpan w:val="3"/>
          </w:tcPr>
          <w:p w:rsidR="008D0C97" w:rsidRPr="004F7D5C" w:rsidRDefault="008D0C97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9748A" w:rsidRPr="004F7D5C" w:rsidTr="00061A96">
        <w:trPr>
          <w:trHeight w:val="240"/>
        </w:trPr>
        <w:tc>
          <w:tcPr>
            <w:tcW w:w="853" w:type="dxa"/>
            <w:vMerge w:val="restart"/>
            <w:tcBorders>
              <w:bottom w:val="single" w:sz="4" w:space="0" w:color="auto"/>
            </w:tcBorders>
          </w:tcPr>
          <w:p w:rsidR="0009748A" w:rsidRPr="004F7D5C" w:rsidRDefault="0009748A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22-24</w:t>
            </w:r>
          </w:p>
        </w:tc>
        <w:tc>
          <w:tcPr>
            <w:tcW w:w="991" w:type="dxa"/>
            <w:vMerge w:val="restart"/>
            <w:tcBorders>
              <w:bottom w:val="single" w:sz="4" w:space="0" w:color="auto"/>
            </w:tcBorders>
          </w:tcPr>
          <w:p w:rsidR="0009748A" w:rsidRPr="004F7D5C" w:rsidRDefault="0009748A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09748A" w:rsidRPr="004F7D5C" w:rsidRDefault="0009748A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09748A" w:rsidRPr="004F7D5C" w:rsidRDefault="0009748A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Государства Востока. Начало европейской колонизации</w:t>
            </w:r>
          </w:p>
          <w:p w:rsidR="0009748A" w:rsidRPr="008D0C97" w:rsidRDefault="0009748A" w:rsidP="00237F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bottom w:val="single" w:sz="4" w:space="0" w:color="auto"/>
            </w:tcBorders>
          </w:tcPr>
          <w:p w:rsidR="0009748A" w:rsidRPr="004F7D5C" w:rsidRDefault="0009748A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Научатся: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называть самые значительные события истории Нового времени</w:t>
            </w:r>
          </w:p>
          <w:p w:rsidR="0009748A" w:rsidRPr="004F7D5C" w:rsidRDefault="0009748A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возможность научиться: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ранее полученные знания.</w:t>
            </w:r>
          </w:p>
          <w:p w:rsidR="0009748A" w:rsidRPr="004F7D5C" w:rsidRDefault="0009748A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8A" w:rsidRPr="004F7D5C" w:rsidRDefault="0009748A" w:rsidP="00237F69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bottom w:val="single" w:sz="4" w:space="0" w:color="auto"/>
            </w:tcBorders>
          </w:tcPr>
          <w:p w:rsidR="0009748A" w:rsidRPr="004F7D5C" w:rsidRDefault="0009748A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09748A" w:rsidRPr="004F7D5C" w:rsidRDefault="0009748A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09748A" w:rsidRPr="004F7D5C" w:rsidRDefault="0009748A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3779" w:type="dxa"/>
            <w:vMerge w:val="restart"/>
            <w:tcBorders>
              <w:bottom w:val="single" w:sz="4" w:space="0" w:color="auto"/>
            </w:tcBorders>
          </w:tcPr>
          <w:p w:rsidR="0009748A" w:rsidRPr="004F7D5C" w:rsidRDefault="0009748A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Выражают устойчивые эстетические предпочтения и ориентации на искусство, как значимую сферу человеческой</w:t>
            </w:r>
          </w:p>
        </w:tc>
        <w:tc>
          <w:tcPr>
            <w:tcW w:w="3573" w:type="dxa"/>
            <w:gridSpan w:val="3"/>
            <w:tcBorders>
              <w:bottom w:val="single" w:sz="4" w:space="0" w:color="auto"/>
            </w:tcBorders>
          </w:tcPr>
          <w:p w:rsidR="0009748A" w:rsidRPr="004F7D5C" w:rsidRDefault="0009748A" w:rsidP="00237F6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9748A" w:rsidRPr="004F7D5C" w:rsidTr="008D2D10">
        <w:trPr>
          <w:gridAfter w:val="1"/>
          <w:wAfter w:w="1373" w:type="dxa"/>
        </w:trPr>
        <w:tc>
          <w:tcPr>
            <w:tcW w:w="853" w:type="dxa"/>
            <w:vMerge/>
          </w:tcPr>
          <w:p w:rsidR="0009748A" w:rsidRPr="004F7D5C" w:rsidRDefault="0009748A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9748A" w:rsidRPr="004F7D5C" w:rsidRDefault="0009748A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9748A" w:rsidRPr="004F7D5C" w:rsidRDefault="0009748A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9748A" w:rsidRPr="004F7D5C" w:rsidRDefault="0009748A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09748A" w:rsidRPr="004F7D5C" w:rsidRDefault="0009748A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09748A" w:rsidRPr="004F7D5C" w:rsidRDefault="0009748A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9" w:type="dxa"/>
            <w:vMerge/>
          </w:tcPr>
          <w:p w:rsidR="0009748A" w:rsidRPr="004F7D5C" w:rsidRDefault="0009748A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2"/>
          </w:tcPr>
          <w:p w:rsidR="0009748A" w:rsidRPr="004F7D5C" w:rsidRDefault="0009748A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7F69" w:rsidRPr="004F7D5C" w:rsidRDefault="00237F69" w:rsidP="00237F69">
      <w:pPr>
        <w:rPr>
          <w:rFonts w:cs="Times New Roman"/>
          <w:sz w:val="20"/>
          <w:szCs w:val="20"/>
        </w:rPr>
      </w:pPr>
    </w:p>
    <w:p w:rsidR="00237F69" w:rsidRPr="004F7D5C" w:rsidRDefault="00237F69" w:rsidP="00237F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237F69" w:rsidRPr="004F7D5C" w:rsidRDefault="00237F69" w:rsidP="00237F69">
      <w:pPr>
        <w:jc w:val="center"/>
        <w:rPr>
          <w:rFonts w:cs="Times New Roman"/>
          <w:sz w:val="20"/>
          <w:szCs w:val="20"/>
        </w:rPr>
      </w:pPr>
    </w:p>
    <w:p w:rsidR="00237F69" w:rsidRPr="00061A96" w:rsidRDefault="00CF4346" w:rsidP="00C65ED8">
      <w:pPr>
        <w:jc w:val="center"/>
        <w:rPr>
          <w:rFonts w:cs="Times New Roman"/>
          <w:b/>
          <w:i/>
          <w:sz w:val="28"/>
          <w:szCs w:val="28"/>
        </w:rPr>
      </w:pPr>
      <w:r w:rsidRPr="00061A96">
        <w:rPr>
          <w:rFonts w:cs="Times New Roman"/>
          <w:b/>
          <w:i/>
          <w:sz w:val="28"/>
          <w:szCs w:val="28"/>
        </w:rPr>
        <w:t>Календарно-тематическое пла</w:t>
      </w:r>
      <w:r w:rsidR="00061A96">
        <w:rPr>
          <w:rFonts w:cs="Times New Roman"/>
          <w:b/>
          <w:i/>
          <w:sz w:val="28"/>
          <w:szCs w:val="28"/>
        </w:rPr>
        <w:t>нирование по Истории России. (44 часа</w:t>
      </w:r>
      <w:r w:rsidRPr="00061A96">
        <w:rPr>
          <w:rFonts w:cs="Times New Roman"/>
          <w:b/>
          <w:i/>
          <w:sz w:val="28"/>
          <w:szCs w:val="28"/>
        </w:rPr>
        <w:t>)</w:t>
      </w:r>
    </w:p>
    <w:p w:rsidR="00237F69" w:rsidRPr="004F7D5C" w:rsidRDefault="00237F69">
      <w:pPr>
        <w:rPr>
          <w:rFonts w:cs="Times New Roman"/>
          <w:sz w:val="20"/>
          <w:szCs w:val="20"/>
        </w:rPr>
      </w:pPr>
    </w:p>
    <w:tbl>
      <w:tblPr>
        <w:tblW w:w="167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850"/>
        <w:gridCol w:w="3261"/>
        <w:gridCol w:w="3685"/>
        <w:gridCol w:w="2835"/>
        <w:gridCol w:w="3827"/>
        <w:gridCol w:w="425"/>
      </w:tblGrid>
      <w:tr w:rsidR="00C65ED8" w:rsidRPr="004F7D5C" w:rsidTr="0009748A">
        <w:tc>
          <w:tcPr>
            <w:tcW w:w="852" w:type="dxa"/>
            <w:vMerge w:val="restart"/>
          </w:tcPr>
          <w:p w:rsidR="00C65ED8" w:rsidRDefault="0009748A" w:rsidP="00880F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9748A" w:rsidRPr="004F7D5C" w:rsidRDefault="0009748A" w:rsidP="00880F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992" w:type="dxa"/>
            <w:vMerge w:val="restart"/>
          </w:tcPr>
          <w:p w:rsidR="00C65ED8" w:rsidRPr="004F7D5C" w:rsidRDefault="0009748A" w:rsidP="00880F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недели</w:t>
            </w:r>
          </w:p>
        </w:tc>
        <w:tc>
          <w:tcPr>
            <w:tcW w:w="850" w:type="dxa"/>
            <w:vMerge w:val="restart"/>
          </w:tcPr>
          <w:p w:rsidR="00C65ED8" w:rsidRDefault="0009748A" w:rsidP="00880F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09748A" w:rsidRPr="004F7D5C" w:rsidRDefault="0009748A" w:rsidP="00880F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3261" w:type="dxa"/>
            <w:vMerge w:val="restart"/>
          </w:tcPr>
          <w:p w:rsidR="00C65ED8" w:rsidRPr="004F7D5C" w:rsidRDefault="00C65ED8" w:rsidP="00880F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 xml:space="preserve"> урока</w:t>
            </w:r>
          </w:p>
          <w:p w:rsidR="00C65ED8" w:rsidRPr="004F7D5C" w:rsidRDefault="00C65ED8" w:rsidP="00880F73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65ED8" w:rsidRPr="004F7D5C" w:rsidRDefault="00C65ED8" w:rsidP="00880F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7" w:type="dxa"/>
            <w:gridSpan w:val="3"/>
          </w:tcPr>
          <w:p w:rsidR="00C65ED8" w:rsidRPr="004F7D5C" w:rsidRDefault="00C65ED8" w:rsidP="00880F73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Планируемые результаты</w:t>
            </w:r>
          </w:p>
        </w:tc>
        <w:tc>
          <w:tcPr>
            <w:tcW w:w="425" w:type="dxa"/>
            <w:vMerge w:val="restart"/>
          </w:tcPr>
          <w:p w:rsidR="00C65ED8" w:rsidRPr="004F7D5C" w:rsidRDefault="00C65ED8" w:rsidP="00880F73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65ED8" w:rsidRPr="004F7D5C" w:rsidTr="0009748A">
        <w:trPr>
          <w:trHeight w:val="230"/>
        </w:trPr>
        <w:tc>
          <w:tcPr>
            <w:tcW w:w="852" w:type="dxa"/>
            <w:vMerge/>
          </w:tcPr>
          <w:p w:rsidR="00C65ED8" w:rsidRPr="004F7D5C" w:rsidRDefault="00C65ED8" w:rsidP="00880F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65ED8" w:rsidRPr="004F7D5C" w:rsidRDefault="00C65ED8" w:rsidP="00880F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65ED8" w:rsidRPr="004F7D5C" w:rsidRDefault="00C65ED8" w:rsidP="00880F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C65ED8" w:rsidRPr="004F7D5C" w:rsidRDefault="00C65ED8" w:rsidP="00880F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C65ED8" w:rsidRPr="004F7D5C" w:rsidRDefault="00C65ED8" w:rsidP="00880F73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</w:t>
            </w:r>
          </w:p>
        </w:tc>
        <w:tc>
          <w:tcPr>
            <w:tcW w:w="2835" w:type="dxa"/>
            <w:vMerge w:val="restart"/>
          </w:tcPr>
          <w:p w:rsidR="00C65ED8" w:rsidRPr="004F7D5C" w:rsidRDefault="00C65ED8" w:rsidP="00880F73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>метапредметные</w:t>
            </w:r>
            <w:proofErr w:type="spellEnd"/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УУД</w:t>
            </w:r>
          </w:p>
        </w:tc>
        <w:tc>
          <w:tcPr>
            <w:tcW w:w="3827" w:type="dxa"/>
            <w:vMerge w:val="restart"/>
          </w:tcPr>
          <w:p w:rsidR="00C65ED8" w:rsidRPr="004F7D5C" w:rsidRDefault="00C65ED8" w:rsidP="00880F73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 УУД</w:t>
            </w:r>
          </w:p>
          <w:p w:rsidR="00C65ED8" w:rsidRPr="004F7D5C" w:rsidRDefault="00C65ED8" w:rsidP="00880F73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7</w:t>
            </w:r>
          </w:p>
        </w:tc>
        <w:tc>
          <w:tcPr>
            <w:tcW w:w="425" w:type="dxa"/>
            <w:vMerge/>
          </w:tcPr>
          <w:p w:rsidR="00C65ED8" w:rsidRPr="004F7D5C" w:rsidRDefault="00C65ED8" w:rsidP="00880F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ED8" w:rsidRPr="004F7D5C" w:rsidTr="0009748A">
        <w:tc>
          <w:tcPr>
            <w:tcW w:w="852" w:type="dxa"/>
            <w:vMerge/>
          </w:tcPr>
          <w:p w:rsidR="00C65ED8" w:rsidRPr="004F7D5C" w:rsidRDefault="00C65ED8" w:rsidP="00880F73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65ED8" w:rsidRPr="004F7D5C" w:rsidRDefault="00C65ED8" w:rsidP="00880F73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65ED8" w:rsidRPr="004F7D5C" w:rsidRDefault="00C65ED8" w:rsidP="00880F73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C65ED8" w:rsidRPr="004F7D5C" w:rsidRDefault="00C65ED8" w:rsidP="00880F73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65ED8" w:rsidRPr="004F7D5C" w:rsidRDefault="00C65ED8" w:rsidP="00880F73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65ED8" w:rsidRPr="004F7D5C" w:rsidRDefault="00C65ED8" w:rsidP="00880F73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65ED8" w:rsidRPr="004F7D5C" w:rsidRDefault="00C65ED8" w:rsidP="00880F73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65ED8" w:rsidRPr="004F7D5C" w:rsidRDefault="00C65ED8" w:rsidP="00880F73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237F69" w:rsidRPr="004F7D5C" w:rsidRDefault="004F7D5C" w:rsidP="004F7D5C">
      <w:pPr>
        <w:jc w:val="center"/>
        <w:rPr>
          <w:rFonts w:cs="Times New Roman"/>
          <w:sz w:val="20"/>
          <w:szCs w:val="20"/>
        </w:rPr>
      </w:pPr>
      <w:r w:rsidRPr="00D6116B">
        <w:rPr>
          <w:b/>
        </w:rPr>
        <w:lastRenderedPageBreak/>
        <w:t xml:space="preserve">Тема 1. </w:t>
      </w:r>
      <w:r>
        <w:rPr>
          <w:b/>
        </w:rPr>
        <w:t>Введение. (1 час)</w:t>
      </w:r>
    </w:p>
    <w:tbl>
      <w:tblPr>
        <w:tblW w:w="167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92"/>
        <w:gridCol w:w="850"/>
        <w:gridCol w:w="3261"/>
        <w:gridCol w:w="3685"/>
        <w:gridCol w:w="2835"/>
        <w:gridCol w:w="3827"/>
        <w:gridCol w:w="425"/>
      </w:tblGrid>
      <w:tr w:rsidR="00C65ED8" w:rsidRPr="004F7D5C" w:rsidTr="0009748A">
        <w:trPr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09748A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C65ED8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eastAsia="Calibri" w:cs="Times New Roman"/>
                <w:sz w:val="20"/>
                <w:szCs w:val="20"/>
                <w:lang w:eastAsia="en-US"/>
              </w:rPr>
              <w:t>У истоков российской модернизации (Введение).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Научатся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определять термины: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Периодизация всеобщей истории (Новая история), модернизация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Получат возможность научиться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Высказывать  суждения  о роли исторических знаний в формировании личности. Называть основные периоды зарубежной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истории. Называть хронологические  рамки  изучаемого периода.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Соотносить хронологию истории России и всеобщей истории.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Использовать  аппарат ориентировки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ставят учебные задачи на основе соотнесения того, что уже известно и усвоено, и того, что ещё не известно.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iCs/>
                <w:sz w:val="20"/>
                <w:szCs w:val="20"/>
                <w:lang w:eastAsia="ru-RU"/>
              </w:rPr>
              <w:t xml:space="preserve">Познавательные: 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самостоятельно выделяют и формулируют познавательную цель</w:t>
            </w:r>
            <w:r w:rsidRPr="004F7D5C">
              <w:rPr>
                <w:rFonts w:cs="Times New Roman"/>
                <w:i/>
                <w:iCs/>
                <w:sz w:val="20"/>
                <w:szCs w:val="20"/>
                <w:lang w:eastAsia="ru-RU"/>
              </w:rPr>
              <w:t xml:space="preserve"> Коммуникативные: 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формулируют собственное мнение и позицию, задают вопросы, строят понятные для партнера высказывания..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Личностные УУД: осмысливают гуманистические традиции и ценности современного общества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880F73">
            <w:pPr>
              <w:suppressAutoHyphens w:val="0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20282" w:rsidRPr="00D20282" w:rsidRDefault="00D20282" w:rsidP="00D20282">
      <w:pPr>
        <w:jc w:val="center"/>
      </w:pPr>
      <w:r w:rsidRPr="00D20282">
        <w:rPr>
          <w:b/>
        </w:rPr>
        <w:t xml:space="preserve">Тема 2. Россия в эпоху преобразований Петра </w:t>
      </w:r>
      <w:r w:rsidRPr="00D20282">
        <w:rPr>
          <w:b/>
          <w:lang w:val="en-US"/>
        </w:rPr>
        <w:t>I</w:t>
      </w:r>
      <w:r w:rsidR="00061A96">
        <w:rPr>
          <w:b/>
        </w:rPr>
        <w:t>. (14</w:t>
      </w:r>
      <w:r w:rsidRPr="00D20282">
        <w:rPr>
          <w:b/>
        </w:rPr>
        <w:t xml:space="preserve"> часов)</w:t>
      </w:r>
    </w:p>
    <w:tbl>
      <w:tblPr>
        <w:tblW w:w="167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92"/>
        <w:gridCol w:w="850"/>
        <w:gridCol w:w="3402"/>
        <w:gridCol w:w="3544"/>
        <w:gridCol w:w="2835"/>
        <w:gridCol w:w="3827"/>
        <w:gridCol w:w="425"/>
      </w:tblGrid>
      <w:tr w:rsidR="00C65ED8" w:rsidRPr="004F7D5C" w:rsidTr="00061A96">
        <w:trPr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09748A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09748A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C65ED8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Россия и Европа в конце </w:t>
            </w:r>
            <w:r w:rsidRPr="004F7D5C">
              <w:rPr>
                <w:rFonts w:cs="Times New Roman"/>
                <w:sz w:val="20"/>
                <w:szCs w:val="20"/>
                <w:lang w:val="en-US" w:eastAsia="ru-RU"/>
              </w:rPr>
              <w:t>XVII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века.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Научатся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определять термины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Лига, гегемония, экспансия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Получат возможность научиться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Формулировать развернутый ответ об основных направлениях внешней политики России в к  </w:t>
            </w:r>
            <w:r w:rsidRPr="004F7D5C">
              <w:rPr>
                <w:rFonts w:cs="Times New Roman"/>
                <w:sz w:val="20"/>
                <w:szCs w:val="20"/>
                <w:lang w:val="en-US" w:eastAsia="ru-RU"/>
              </w:rPr>
              <w:t>XVII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 века, составлять рассказ «Крымские походы 1687, 1689 гг.», определять причинно-следственные связи исторических процессов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Регулятивные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: ставят учебную задачу, определяют последовательность промежуточных целей с учётом конечного результата, составляют план и алгоритм действий.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Познавательные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: самостоятельно выделяют и формулируют познавательную цель, используют общие приемы </w:t>
            </w:r>
            <w:r w:rsidRPr="004F7D5C">
              <w:rPr>
                <w:rFonts w:cs="Times New Roman"/>
                <w:i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: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решения задач.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Личностные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УУД: Проявляют устойчивый учебно-познавательный интерес к новым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общим способам решения задач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880F73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C65ED8" w:rsidRPr="004F7D5C" w:rsidTr="00061A96">
        <w:trPr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09748A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C65ED8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Предпосылки Петровских реформ.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Научатся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: определять термины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Славяно-греко-латинской академия, политический курс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Получат возможность научиться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Давать характеристику состояния России накануне перемен. Выделять главное в тексте учебника.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С. Полоцкий.  Б. И. Морозов.  И. Д. Милославский.  А. Л. </w:t>
            </w:r>
            <w:proofErr w:type="spellStart"/>
            <w:r w:rsidRPr="004F7D5C">
              <w:rPr>
                <w:rFonts w:cs="Times New Roman"/>
                <w:sz w:val="20"/>
                <w:szCs w:val="20"/>
                <w:lang w:eastAsia="ru-RU"/>
              </w:rPr>
              <w:t>Ордин-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lastRenderedPageBreak/>
              <w:t>Нащокин</w:t>
            </w:r>
            <w:proofErr w:type="spellEnd"/>
            <w:r w:rsidRPr="004F7D5C">
              <w:rPr>
                <w:rFonts w:cs="Times New Roman"/>
                <w:sz w:val="20"/>
                <w:szCs w:val="20"/>
                <w:lang w:eastAsia="ru-RU"/>
              </w:rPr>
              <w:t>. В. В. Голицын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Регулятивные: ставят учебную задачу, определяют последовательность промежуточных целей с учётом конечного результата, составляют план и алгоритм действий.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познавательные: самостоятельно выделяют и 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lastRenderedPageBreak/>
              <w:t>формулируют познавательную цель, используют общие приемы решения задач.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Коммуникативные: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Личностные УУД: Проявляют устойчивый учебно-познавательный интерес к новым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общим способам решения задач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880F73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C65ED8" w:rsidRPr="004F7D5C" w:rsidTr="00061A96">
        <w:trPr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Начало правления Петра </w:t>
            </w:r>
            <w:r w:rsidRPr="004F7D5C">
              <w:rPr>
                <w:rFonts w:cs="Times New Roman"/>
                <w:sz w:val="20"/>
                <w:szCs w:val="20"/>
                <w:lang w:val="en-US" w:eastAsia="ru-RU"/>
              </w:rPr>
              <w:t>I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Научатся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определять термины Гвардия, лавра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Получат возможность научиться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: Давать краткие характеристики историческим личностям Пётр  I.  Иван  V.  Софья  Алексеевна.  Ф. Я. Лефорт.  Ф. А. Головин. П. Б. Возницын. А. С. Шеин,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Аргументировать выводы и суждения  для  расширения опыта </w:t>
            </w:r>
            <w:proofErr w:type="spellStart"/>
            <w:r w:rsidRPr="004F7D5C">
              <w:rPr>
                <w:rFonts w:cs="Times New Roman"/>
                <w:sz w:val="20"/>
                <w:szCs w:val="20"/>
                <w:lang w:eastAsia="ru-RU"/>
              </w:rPr>
              <w:t>модернизационного</w:t>
            </w:r>
            <w:proofErr w:type="spellEnd"/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подхода   к оценке событий, процессов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Регулятивные: 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Познавательные: ставят и формулируют проблему урока, самостоятельно создают алгоритм деятельности при решении проблемы.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Коммуникативные: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Личностные УУД: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880F73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</w:tr>
      <w:tr w:rsidR="00C65ED8" w:rsidRPr="004F7D5C" w:rsidTr="00061A96">
        <w:trPr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Великая Северная война 1700-1721 гг.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Научатся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определять термины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Империя, </w:t>
            </w:r>
            <w:proofErr w:type="spellStart"/>
            <w:r w:rsidRPr="004F7D5C">
              <w:rPr>
                <w:rFonts w:cs="Times New Roman"/>
                <w:sz w:val="20"/>
                <w:szCs w:val="20"/>
                <w:lang w:eastAsia="ru-RU"/>
              </w:rPr>
              <w:t>конфузия</w:t>
            </w:r>
            <w:proofErr w:type="spellEnd"/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, рекрутские наборы,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Получат возможность научиться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: Формулировать причины войны, Делать выводы на основе сведений исторической  карты,  мнений и оценок учёных, составлять и комментировать план-схему битвы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планируют свои действия в соответствии с поставленной задачей и условиями ее реализации, в том числе во внутреннем плане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ставят и формулируют цели и проблему урока; осознанно и произвольно строят сообщения в устной и письменной форме, в том числе творческого характера.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адекватно 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lastRenderedPageBreak/>
              <w:t>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Личностные УУД: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D018A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65ED8" w:rsidRPr="004F7D5C" w:rsidTr="00061A96">
        <w:trPr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Реформы управления Петра </w:t>
            </w:r>
            <w:r w:rsidRPr="004F7D5C">
              <w:rPr>
                <w:rFonts w:cs="Times New Roman"/>
                <w:sz w:val="20"/>
                <w:szCs w:val="20"/>
                <w:lang w:val="en-US" w:eastAsia="ru-RU"/>
              </w:rPr>
              <w:t>I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Научатся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: определять термины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Абсолютизм, аристократия, губерния, коллегия, модернизация, прокурор, ратуша, сенат, Табель о рангах, фискал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Получат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возможность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научиться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Выделять  основные  черты  реформы,   конкретизировать  их примерами. На основе анализа текста учебника представлять информацию в виде схемы.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принимают и сохраняют учебную задачу; планируют свои действия в соответствии с поставленной задачей и условиями ее реализации, в том числе во внутреннем плане.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  <w:r w:rsidRPr="004F7D5C">
              <w:rPr>
                <w:rFonts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Личностные УУД: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Проявляют </w:t>
            </w:r>
            <w:proofErr w:type="spellStart"/>
            <w:r w:rsidRPr="004F7D5C">
              <w:rPr>
                <w:rFonts w:cs="Times New Roman"/>
                <w:sz w:val="20"/>
                <w:szCs w:val="20"/>
                <w:lang w:eastAsia="ru-RU"/>
              </w:rPr>
              <w:t>эмпатию</w:t>
            </w:r>
            <w:proofErr w:type="spellEnd"/>
            <w:r w:rsidRPr="004F7D5C">
              <w:rPr>
                <w:rFonts w:cs="Times New Roman"/>
                <w:sz w:val="20"/>
                <w:szCs w:val="20"/>
                <w:lang w:eastAsia="ru-RU"/>
              </w:rPr>
              <w:t>, как осознанное понимание чувств других людей и сопереживание 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D018A3">
            <w:pPr>
              <w:suppressAutoHyphens w:val="0"/>
              <w:rPr>
                <w:rFonts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65ED8" w:rsidRPr="004F7D5C" w:rsidTr="00061A96">
        <w:trPr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Экономическая политика Петра </w:t>
            </w:r>
            <w:r w:rsidRPr="004F7D5C">
              <w:rPr>
                <w:rFonts w:cs="Times New Roman"/>
                <w:sz w:val="20"/>
                <w:szCs w:val="20"/>
                <w:lang w:val="en-US" w:eastAsia="ru-RU"/>
              </w:rPr>
              <w:t>I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Научатся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: определять термины Крепостная мануфактура, </w:t>
            </w:r>
            <w:proofErr w:type="spellStart"/>
            <w:r w:rsidRPr="004F7D5C">
              <w:rPr>
                <w:rFonts w:cs="Times New Roman"/>
                <w:sz w:val="20"/>
                <w:szCs w:val="20"/>
                <w:lang w:eastAsia="ru-RU"/>
              </w:rPr>
              <w:t>кумпанства</w:t>
            </w:r>
            <w:proofErr w:type="spellEnd"/>
            <w:r w:rsidRPr="004F7D5C">
              <w:rPr>
                <w:rFonts w:cs="Times New Roman"/>
                <w:sz w:val="20"/>
                <w:szCs w:val="20"/>
                <w:lang w:eastAsia="ru-RU"/>
              </w:rPr>
              <w:t>, протекционизм, меркантилизм, отходники, посессионные крестьяне, подушная подать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Получат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возможность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научиться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Определять  проблемы  в  экономическом развитии  страны (с помощью учителя), использовать карту как источник информации)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планируют свои действия в соответствии с поставленной задачей и условиями ее реализации, оценивают правильность выполнения действия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самостоятельно выделяют и формулируют познавательную цель, используют общие приемы решения поставленных задач </w:t>
            </w: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Личностные УУД: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Проявляют доброжелательность и эмоционально-нравственную отзывчивость и </w:t>
            </w:r>
            <w:proofErr w:type="spellStart"/>
            <w:r w:rsidRPr="004F7D5C">
              <w:rPr>
                <w:rFonts w:cs="Times New Roman"/>
                <w:sz w:val="20"/>
                <w:szCs w:val="20"/>
                <w:lang w:eastAsia="ru-RU"/>
              </w:rPr>
              <w:t>эмпатию</w:t>
            </w:r>
            <w:proofErr w:type="spellEnd"/>
            <w:r w:rsidRPr="004F7D5C">
              <w:rPr>
                <w:rFonts w:cs="Times New Roman"/>
                <w:sz w:val="20"/>
                <w:szCs w:val="20"/>
                <w:lang w:eastAsia="ru-RU"/>
              </w:rPr>
              <w:t>, как понимание чувств других людей и сопереживание 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D018A3">
            <w:pPr>
              <w:widowControl w:val="0"/>
              <w:shd w:val="clear" w:color="auto" w:fill="FFFFFF"/>
              <w:suppressAutoHyphens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</w:tr>
      <w:tr w:rsidR="00C65ED8" w:rsidRPr="004F7D5C" w:rsidTr="00061A96">
        <w:trPr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C65ED8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Российское общество в Петровскую эпоху.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Научатся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: определять термины Гильдии, магистрат, </w:t>
            </w:r>
            <w:proofErr w:type="spellStart"/>
            <w:r w:rsidRPr="004F7D5C">
              <w:rPr>
                <w:rFonts w:cs="Times New Roman"/>
                <w:sz w:val="20"/>
                <w:szCs w:val="20"/>
                <w:lang w:eastAsia="ru-RU"/>
              </w:rPr>
              <w:t>прибыльщик</w:t>
            </w:r>
            <w:proofErr w:type="spellEnd"/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, ревизия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lastRenderedPageBreak/>
              <w:t>Получат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возможность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научиться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Составлять самостоятельно  схему социальной  структуры,  анализировать произошедшие изменения в сравнении с предыдущим периодом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адекватно воспринимают предложение и оценку учителей, товарищей,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родителей и других людей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договариваются о распределении функций и ролей в совместной деятельности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Личностные УУД: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Определяют свою личностную позицию, адекватную дифференцированную 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lastRenderedPageBreak/>
              <w:t>самооценку своих успехов в учебе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880F73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F7D5C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.</w:t>
            </w:r>
          </w:p>
        </w:tc>
      </w:tr>
      <w:tr w:rsidR="00C65ED8" w:rsidRPr="004F7D5C" w:rsidTr="00061A96">
        <w:trPr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C65ED8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Церковная реформа. Положение традиционных конфессий.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Научатся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: определять термины </w:t>
            </w:r>
            <w:r w:rsidRPr="004F7D5C">
              <w:rPr>
                <w:rFonts w:eastAsia="Arial" w:cs="Times New Roman"/>
                <w:sz w:val="20"/>
                <w:szCs w:val="20"/>
                <w:lang w:eastAsia="ru-RU"/>
              </w:rPr>
              <w:t>Синод, конфессия, регламент, обер-прокурор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Получат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возможность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научиться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Раскрывать роль церкви в государстве, выявлять изменения.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адекватно воспринимают предложение и оценку учителей, товарищей, родителей и других людей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договариваются о распределении функций и ролей в совместной деятельности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Личностные УУД: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880F73">
            <w:pPr>
              <w:widowControl w:val="0"/>
              <w:shd w:val="clear" w:color="auto" w:fill="FFFFFF"/>
              <w:suppressAutoHyphens w:val="0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C65ED8" w:rsidRPr="004F7D5C" w:rsidRDefault="00C65ED8" w:rsidP="00880F73">
            <w:pPr>
              <w:widowControl w:val="0"/>
              <w:shd w:val="clear" w:color="auto" w:fill="FFFFFF"/>
              <w:suppressAutoHyphens w:val="0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C65ED8" w:rsidRPr="004F7D5C" w:rsidRDefault="00C65ED8" w:rsidP="00D018A3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</w:tr>
      <w:tr w:rsidR="00C65ED8" w:rsidRPr="004F7D5C" w:rsidTr="00061A96">
        <w:trPr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Социальные и национальные движения. Оппозиция реформам.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Научатся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определять термины Работные люди, оппозиция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Получат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возможность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научиться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: Составлять рассказ на основе 2—3 источников  информации  с использованием памятки,  </w:t>
            </w:r>
            <w:r w:rsidRPr="004F7D5C">
              <w:rPr>
                <w:rFonts w:eastAsia="Arial" w:cs="Times New Roman"/>
                <w:sz w:val="20"/>
                <w:szCs w:val="20"/>
                <w:lang w:eastAsia="ru-RU"/>
              </w:rPr>
              <w:t>Определять  мотивы  поступков, цели деятельности исторической персоны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учитывают установленные правила в планировании и контроле способа решения, осуществляют пошаговый контроль.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самостоятельно создают алгоритмы деятельности при решении проблем различного характера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учитывают разные мнения и стремятся к координации различных позиций в сотрудничестве, формулируют собственное мнение и позицию </w:t>
            </w:r>
          </w:p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Личностные УУД: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Выражают адекватное понимание причин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успеха/неуспеха учебной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880F73">
            <w:pPr>
              <w:widowControl w:val="0"/>
              <w:shd w:val="clear" w:color="auto" w:fill="FFFFFF"/>
              <w:suppressAutoHyphens w:val="0"/>
              <w:rPr>
                <w:rFonts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65ED8" w:rsidRPr="004F7D5C" w:rsidTr="00061A96">
        <w:trPr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Перемены в культуре России в годы Петровских реформ.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Научатся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: определять термины </w:t>
            </w:r>
            <w:r w:rsidRPr="004F7D5C">
              <w:rPr>
                <w:rFonts w:eastAsia="Arial" w:cs="Times New Roman"/>
                <w:sz w:val="20"/>
                <w:szCs w:val="20"/>
                <w:lang w:eastAsia="ru-RU"/>
              </w:rPr>
              <w:t>Ассамблеи, гравюра, канты, клавикорды, классицизм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Получат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возможность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научиться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Анализировать художественное произведение с исторической точки зрения.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Выражать личностное отношение к духовному, нравственному опыту наших предков.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самостоятельно выделяют и формулируют познавательную цель, используют общие приемы решения задач.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 </w:t>
            </w:r>
          </w:p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Личностные УУД: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880F73">
            <w:pPr>
              <w:widowControl w:val="0"/>
              <w:shd w:val="clear" w:color="auto" w:fill="FFFFFF"/>
              <w:suppressAutoHyphens w:val="0"/>
              <w:rPr>
                <w:rFonts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65ED8" w:rsidRPr="004F7D5C" w:rsidTr="00061A96">
        <w:trPr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C65ED8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Повседневная жизнь и быт при Петре </w:t>
            </w:r>
            <w:r w:rsidRPr="004F7D5C">
              <w:rPr>
                <w:rFonts w:cs="Times New Roman"/>
                <w:sz w:val="20"/>
                <w:szCs w:val="20"/>
                <w:lang w:val="en-US" w:eastAsia="ru-RU"/>
              </w:rPr>
              <w:t>I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Научатся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определять термины повседневная жизнь, быт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Получат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возможность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научиться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</w:t>
            </w:r>
            <w:r w:rsidRPr="004F7D5C">
              <w:rPr>
                <w:rFonts w:eastAsia="Arial" w:cs="Times New Roman"/>
                <w:sz w:val="20"/>
                <w:szCs w:val="20"/>
                <w:lang w:eastAsia="ru-RU"/>
              </w:rPr>
              <w:t xml:space="preserve"> Составлять рассказ "Один день из жизни"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используют знаково-символические средства, в том числе модели и схемы для решения познавательных задач </w:t>
            </w:r>
          </w:p>
          <w:p w:rsidR="00C65ED8" w:rsidRPr="004F7D5C" w:rsidRDefault="00C65ED8" w:rsidP="007355B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аргументируют свою позицию и координируют её с позициями партнеров в сотрудничестве при выработке общего решения в совместной деятельности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Личностные УУД: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Проявляют </w:t>
            </w:r>
            <w:proofErr w:type="spellStart"/>
            <w:r w:rsidRPr="004F7D5C">
              <w:rPr>
                <w:rFonts w:cs="Times New Roman"/>
                <w:sz w:val="20"/>
                <w:szCs w:val="20"/>
                <w:lang w:eastAsia="ru-RU"/>
              </w:rPr>
              <w:t>эмпатию</w:t>
            </w:r>
            <w:proofErr w:type="spellEnd"/>
            <w:r w:rsidRPr="004F7D5C">
              <w:rPr>
                <w:rFonts w:cs="Times New Roman"/>
                <w:sz w:val="20"/>
                <w:szCs w:val="20"/>
                <w:lang w:eastAsia="ru-RU"/>
              </w:rPr>
              <w:t>, как осознанное понимание чувств других людей и сопереживание 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880F73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</w:tr>
      <w:tr w:rsidR="00C65ED8" w:rsidRPr="004F7D5C" w:rsidTr="00061A96">
        <w:trPr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C65ED8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Значение Петровских преобразований в истории страны.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Научатся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: определять термины </w:t>
            </w:r>
            <w:r w:rsidRPr="004F7D5C">
              <w:rPr>
                <w:rFonts w:eastAsia="Arial" w:cs="Times New Roman"/>
                <w:sz w:val="20"/>
                <w:szCs w:val="20"/>
                <w:lang w:eastAsia="ru-RU"/>
              </w:rPr>
              <w:t>Модернизация, великая держава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Получат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возможность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научиться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Характеризовать деятельность исторических персоналий, сравнивать результаты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определяют последовательность промежуточных целей с учетом конечного результата, составляют план и алгоритм действий.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ставят и формулируют проблему и цели урока; осознанно и произвольно строят сообщения в устной форме, в том числе творческого и исследовательского характера.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Личностные УУД: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lastRenderedPageBreak/>
              <w:t>познавательных мотивов и предпочтении социального способа оценки знаний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880F73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</w:tr>
      <w:tr w:rsidR="00C65ED8" w:rsidRPr="004F7D5C" w:rsidTr="00061A96">
        <w:trPr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C65ED8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Default="00C65ED8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Повторение по теме «Россия в эпоху преобразований Петра </w:t>
            </w:r>
            <w:r w:rsidRPr="004F7D5C">
              <w:rPr>
                <w:rFonts w:cs="Times New Roman"/>
                <w:sz w:val="20"/>
                <w:szCs w:val="20"/>
                <w:lang w:val="en-US" w:eastAsia="ru-RU"/>
              </w:rPr>
              <w:t>I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»</w:t>
            </w:r>
          </w:p>
          <w:p w:rsidR="00061A96" w:rsidRPr="004F7D5C" w:rsidRDefault="00061A96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061A96" w:rsidRPr="004F7D5C" w:rsidRDefault="00061A96" w:rsidP="00061A9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Костромской край в эпоху реформ Петра 1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Научатся</w:t>
            </w:r>
            <w:r w:rsidRPr="004F7D5C">
              <w:rPr>
                <w:rFonts w:cs="Times New Roman"/>
                <w:bCs/>
                <w:iCs/>
                <w:color w:val="000000"/>
                <w:sz w:val="20"/>
                <w:szCs w:val="20"/>
                <w:lang w:eastAsia="ru-RU"/>
              </w:rPr>
              <w:t>: Актуализировать и систематизировать информацию по изученному периоду;</w:t>
            </w:r>
          </w:p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Характеризовать особенности периода правления Петра </w:t>
            </w:r>
            <w:r w:rsidRPr="004F7D5C">
              <w:rPr>
                <w:rFonts w:cs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I</w:t>
            </w:r>
            <w:r w:rsidRPr="004F7D5C">
              <w:rPr>
                <w:rFonts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в России: в политике, экономике, социальной жизни, культуре;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Cs/>
                <w:sz w:val="20"/>
                <w:szCs w:val="20"/>
                <w:lang w:eastAsia="ru-RU"/>
              </w:rPr>
              <w:t>Решать проблемные задания;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Cs/>
                <w:color w:val="000000"/>
                <w:sz w:val="20"/>
                <w:szCs w:val="20"/>
                <w:lang w:eastAsia="ru-RU"/>
              </w:rPr>
              <w:t>Регулятивные: адекватно воспринимают предложения и оценку учителей, товарищей и родителей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Познавательные: выбирают наиболее эффективные способы решения задач, контролируют и оценивают процесс и результат деятельности</w:t>
            </w:r>
          </w:p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Cs/>
                <w:sz w:val="20"/>
                <w:szCs w:val="20"/>
                <w:lang w:eastAsia="ru-RU"/>
              </w:rPr>
              <w:t>Коммуникативные: договариваются о распределении ролей и функций в совместной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D018A3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</w:tr>
    </w:tbl>
    <w:p w:rsidR="00D20282" w:rsidRPr="00D20282" w:rsidRDefault="00D20282" w:rsidP="00D20282">
      <w:pPr>
        <w:jc w:val="center"/>
      </w:pPr>
      <w:r w:rsidRPr="00D20282">
        <w:rPr>
          <w:rFonts w:eastAsiaTheme="minorHAnsi"/>
          <w:b/>
          <w:lang w:eastAsia="en-US"/>
        </w:rPr>
        <w:t xml:space="preserve">Тема 3. Россия при наследниках Петра </w:t>
      </w:r>
      <w:r w:rsidRPr="00D20282">
        <w:rPr>
          <w:rFonts w:eastAsiaTheme="minorHAnsi"/>
          <w:b/>
          <w:lang w:val="en-US" w:eastAsia="en-US"/>
        </w:rPr>
        <w:t>I</w:t>
      </w:r>
      <w:r w:rsidRPr="00D20282">
        <w:rPr>
          <w:rFonts w:eastAsiaTheme="minorHAnsi"/>
          <w:b/>
          <w:lang w:eastAsia="en-US"/>
        </w:rPr>
        <w:t>: эпоха дворцовых переворотов (6 часов)</w:t>
      </w:r>
    </w:p>
    <w:tbl>
      <w:tblPr>
        <w:tblW w:w="168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92"/>
        <w:gridCol w:w="850"/>
        <w:gridCol w:w="3402"/>
        <w:gridCol w:w="851"/>
        <w:gridCol w:w="2835"/>
        <w:gridCol w:w="2835"/>
        <w:gridCol w:w="3827"/>
        <w:gridCol w:w="425"/>
      </w:tblGrid>
      <w:tr w:rsidR="00C65ED8" w:rsidRPr="004F7D5C" w:rsidTr="00376AE4">
        <w:trPr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Эпоха дворцовых переворотов.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Научатся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определять термины Бироновщина, Верховный тайный совет, дворцовый переворот, кондиции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Получат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возможность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научиться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Находить  информацию  из  разных исторических источников.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Оценивать мнения и позиции представителей разных групп.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Высказывать  собственное  отношение к событиям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планируют свои действия в соответствии с поставленной задачей и условиями её реализации, оценивают правильность выполнения действия. </w:t>
            </w:r>
          </w:p>
          <w:p w:rsidR="00C65ED8" w:rsidRPr="004F7D5C" w:rsidRDefault="00C65ED8" w:rsidP="007355B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Познавательные: 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самостоятельно выделяют и формулируют познавательную цель, используют общие приемы решения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поставленных задач.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участвуют в коллективном обсуждении проблем, проявляют активность во взаимодействии для решения коммуникативных и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познавательных задач.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Личностные УУД: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4F7D5C">
              <w:rPr>
                <w:rFonts w:cs="Times New Roman"/>
                <w:sz w:val="20"/>
                <w:szCs w:val="20"/>
                <w:lang w:eastAsia="ru-RU"/>
              </w:rPr>
              <w:t>эмпатию</w:t>
            </w:r>
            <w:proofErr w:type="spellEnd"/>
            <w:r w:rsidRPr="004F7D5C">
              <w:rPr>
                <w:rFonts w:cs="Times New Roman"/>
                <w:sz w:val="20"/>
                <w:szCs w:val="20"/>
                <w:lang w:eastAsia="ru-RU"/>
              </w:rPr>
              <w:t>, как понимание чувств других людей и сопереживание 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880F73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65ED8" w:rsidRPr="004F7D5C" w:rsidTr="00376AE4">
        <w:trPr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C65ED8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Внутренняя политика и экономика России в 1725-1762 гг.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Научатся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определять термины Посессионные  крестьяне,  Манифест  о вольности  дворянства, кадетский корпус, фаворитизм, Тайная канцелярия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Получат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возможность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научиться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Выделять основные черты реформы, конкретизировать их примерами.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На основе анализа текста учебника представлять информацию в виде схемы.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ставят учебную задачу, определяют последовательность промежуточных целей с учетом конечного результата, составляют план и алгоритм действий </w:t>
            </w:r>
          </w:p>
          <w:p w:rsidR="00C65ED8" w:rsidRPr="004F7D5C" w:rsidRDefault="00C65ED8" w:rsidP="007355B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>самостоятельно выделяют и формулируют познавательную цель, используют общие приемы использования задач</w:t>
            </w:r>
            <w:r w:rsidRPr="004F7D5C">
              <w:rPr>
                <w:rFonts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Коммуникативные: 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Личностные УУД: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880F73">
            <w:pPr>
              <w:widowControl w:val="0"/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C65ED8" w:rsidRPr="004F7D5C" w:rsidTr="00376AE4">
        <w:trPr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C65ED8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Внешняя политика России в 1725-1762 гг.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Научатся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определять термины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Капитуляция, коалиция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Получат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возможность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научиться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Определять причинно-следственные связи исторических процессов. Находить на карте изучаемые объекты.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планируют свои действия в соответствии с поставленной задачей и условиями ее реализации, в том числе во внутреннем плане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 </w:t>
            </w:r>
          </w:p>
          <w:p w:rsidR="00C65ED8" w:rsidRPr="004F7D5C" w:rsidRDefault="00C65ED8" w:rsidP="007355B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адекватно используют речевые средства для эффективного решения разнообразных коммуникативных задач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Личностные УУД: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4F7D5C">
              <w:rPr>
                <w:rFonts w:cs="Times New Roman"/>
                <w:sz w:val="20"/>
                <w:szCs w:val="20"/>
                <w:lang w:eastAsia="ru-RU"/>
              </w:rPr>
              <w:t>эмпатию</w:t>
            </w:r>
            <w:proofErr w:type="spellEnd"/>
            <w:r w:rsidRPr="004F7D5C">
              <w:rPr>
                <w:rFonts w:cs="Times New Roman"/>
                <w:sz w:val="20"/>
                <w:szCs w:val="20"/>
                <w:lang w:eastAsia="ru-RU"/>
              </w:rPr>
              <w:t>, как понимание чувств других людей и сопереживание 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880F73">
            <w:pPr>
              <w:widowControl w:val="0"/>
              <w:suppressAutoHyphens w:val="0"/>
              <w:rPr>
                <w:rFonts w:eastAsia="Trebuchet MS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C65ED8" w:rsidRPr="004F7D5C" w:rsidTr="00376AE4">
        <w:trPr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Default="00376AE4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C65ED8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Национальная и религиозная политика в 1725-1762 гг.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Научатся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: определять термины Рыцарство, </w:t>
            </w:r>
            <w:proofErr w:type="spellStart"/>
            <w:r w:rsidRPr="004F7D5C">
              <w:rPr>
                <w:rFonts w:cs="Times New Roman"/>
                <w:sz w:val="20"/>
                <w:szCs w:val="20"/>
                <w:lang w:eastAsia="ru-RU"/>
              </w:rPr>
              <w:t>жуз</w:t>
            </w:r>
            <w:proofErr w:type="spellEnd"/>
            <w:r w:rsidRPr="004F7D5C">
              <w:rPr>
                <w:rFonts w:cs="Times New Roman"/>
                <w:sz w:val="20"/>
                <w:szCs w:val="20"/>
                <w:lang w:eastAsia="ru-RU"/>
              </w:rPr>
              <w:t>, лама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Получат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возможность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lastRenderedPageBreak/>
              <w:t>научиться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Раскрывать роль церкви в государстве, 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планируют свои действия в соответствии с поставленной задачей и условиями ее реализации,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оценивают правильность выполнения действий </w:t>
            </w:r>
          </w:p>
          <w:p w:rsidR="00C65ED8" w:rsidRPr="004F7D5C" w:rsidRDefault="00C65ED8" w:rsidP="007355B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самостоятельно выделяют и формулируют познавательную цель, используют общие приемы решения поставленных задач </w:t>
            </w:r>
            <w:r w:rsidRPr="004F7D5C">
              <w:rPr>
                <w:rFonts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Личностные УУД: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4F7D5C">
              <w:rPr>
                <w:rFonts w:cs="Times New Roman"/>
                <w:sz w:val="20"/>
                <w:szCs w:val="20"/>
                <w:lang w:eastAsia="ru-RU"/>
              </w:rPr>
              <w:t>эмпатию</w:t>
            </w:r>
            <w:proofErr w:type="spellEnd"/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, как понимание 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lastRenderedPageBreak/>
              <w:t>чувств других людей и сопереживание 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880F73">
            <w:pPr>
              <w:widowControl w:val="0"/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.</w:t>
            </w:r>
          </w:p>
        </w:tc>
      </w:tr>
      <w:tr w:rsidR="00C65ED8" w:rsidRPr="004F7D5C" w:rsidTr="00376AE4">
        <w:trPr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C65ED8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Default="00C65ED8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Повторение по теме «Россия при наследниках Петра </w:t>
            </w:r>
            <w:r w:rsidRPr="004F7D5C">
              <w:rPr>
                <w:rFonts w:cs="Times New Roman"/>
                <w:sz w:val="20"/>
                <w:szCs w:val="20"/>
                <w:lang w:val="en-US" w:eastAsia="ru-RU"/>
              </w:rPr>
              <w:t>I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эпоха дворцовых переворотов».</w:t>
            </w:r>
          </w:p>
          <w:p w:rsidR="00C65ED8" w:rsidRPr="004F7D5C" w:rsidRDefault="00C65ED8" w:rsidP="00061A9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Научатся</w:t>
            </w:r>
            <w:r w:rsidRPr="004F7D5C">
              <w:rPr>
                <w:rFonts w:cs="Times New Roman"/>
                <w:bCs/>
                <w:iCs/>
                <w:color w:val="000000"/>
                <w:sz w:val="20"/>
                <w:szCs w:val="20"/>
                <w:lang w:eastAsia="ru-RU"/>
              </w:rPr>
              <w:t>: Актуализировать и систематизировать информацию по изученному периоду;</w:t>
            </w:r>
          </w:p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Cs/>
                <w:color w:val="000000"/>
                <w:sz w:val="20"/>
                <w:szCs w:val="20"/>
                <w:lang w:eastAsia="ru-RU"/>
              </w:rPr>
              <w:t>Характеризовать особенности эпохи Дворцовых переворотов в России: в политике, экономике, социальной жизни, культуре;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Cs/>
                <w:sz w:val="20"/>
                <w:szCs w:val="20"/>
                <w:lang w:eastAsia="ru-RU"/>
              </w:rPr>
              <w:t>Решать проблемные задания;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адекватно воспринимают предложения и оценку учителей, товарищей и родителей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договариваются о распределении ролей и функций в совместной деятельности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Личностные УУД: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880F73">
            <w:pPr>
              <w:widowControl w:val="0"/>
              <w:suppressAutoHyphens w:val="0"/>
              <w:rPr>
                <w:rFonts w:eastAsia="Trebuchet MS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</w:tbl>
    <w:p w:rsidR="00D20282" w:rsidRPr="00D20282" w:rsidRDefault="00D20282" w:rsidP="00D20282">
      <w:pPr>
        <w:jc w:val="center"/>
      </w:pPr>
      <w:r w:rsidRPr="00D20282">
        <w:rPr>
          <w:rFonts w:eastAsiaTheme="minorHAnsi"/>
          <w:b/>
          <w:lang w:eastAsia="en-US"/>
        </w:rPr>
        <w:t xml:space="preserve">Тема 4. Российская империя при Екатерине </w:t>
      </w:r>
      <w:r w:rsidRPr="00D20282">
        <w:rPr>
          <w:rFonts w:eastAsiaTheme="minorHAnsi"/>
          <w:b/>
          <w:lang w:val="en-US" w:eastAsia="en-US"/>
        </w:rPr>
        <w:t>II</w:t>
      </w:r>
      <w:r w:rsidRPr="00D20282">
        <w:rPr>
          <w:rFonts w:eastAsiaTheme="minorHAnsi"/>
          <w:b/>
          <w:lang w:eastAsia="en-US"/>
        </w:rPr>
        <w:t>. (9 часов)</w:t>
      </w:r>
    </w:p>
    <w:tbl>
      <w:tblPr>
        <w:tblW w:w="184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92"/>
        <w:gridCol w:w="850"/>
        <w:gridCol w:w="4253"/>
        <w:gridCol w:w="2835"/>
        <w:gridCol w:w="2835"/>
        <w:gridCol w:w="5387"/>
        <w:gridCol w:w="425"/>
      </w:tblGrid>
      <w:tr w:rsidR="00C65ED8" w:rsidRPr="004F7D5C" w:rsidTr="00376AE4">
        <w:trPr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Россия в системе международных отношений.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Научатся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определять понятия конвенция, Просвещенный абсолютизм Екатерины </w:t>
            </w:r>
            <w:r w:rsidRPr="004F7D5C">
              <w:rPr>
                <w:rFonts w:cs="Times New Roman"/>
                <w:sz w:val="20"/>
                <w:szCs w:val="20"/>
                <w:lang w:val="en-US" w:eastAsia="ru-RU"/>
              </w:rPr>
              <w:t>II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Получат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возможность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научиться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Определять причинно-следственные связи исторических процессов. Находить на карте изучаемые объекты. Определять причины и значение исторических событий. Аргументировать ответ материалами параграфа.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используют знаково-символические средства, в том числе модели и схемы для решения познавательных задач </w:t>
            </w:r>
          </w:p>
          <w:p w:rsidR="00C65ED8" w:rsidRPr="004F7D5C" w:rsidRDefault="00C65ED8" w:rsidP="007355B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аргументируют свою позицию и координируют её с позициями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партнеров в сотрудничестве при выработке общего решения в совместной деятельности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Личностные УУД: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Проявляют </w:t>
            </w:r>
            <w:proofErr w:type="spellStart"/>
            <w:r w:rsidRPr="004F7D5C">
              <w:rPr>
                <w:rFonts w:cs="Times New Roman"/>
                <w:sz w:val="20"/>
                <w:szCs w:val="20"/>
                <w:lang w:eastAsia="ru-RU"/>
              </w:rPr>
              <w:t>эмпатию</w:t>
            </w:r>
            <w:proofErr w:type="spellEnd"/>
            <w:r w:rsidRPr="004F7D5C">
              <w:rPr>
                <w:rFonts w:cs="Times New Roman"/>
                <w:sz w:val="20"/>
                <w:szCs w:val="20"/>
                <w:lang w:eastAsia="ru-RU"/>
              </w:rPr>
              <w:t>, как осознанное понимание чувств других людей и сопереживание 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880F73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65ED8" w:rsidRPr="004F7D5C" w:rsidTr="00376AE4">
        <w:trPr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23-24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24-25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Внутренняя политика Екатерины </w:t>
            </w:r>
            <w:r w:rsidRPr="004F7D5C">
              <w:rPr>
                <w:rFonts w:cs="Times New Roman"/>
                <w:sz w:val="20"/>
                <w:szCs w:val="20"/>
                <w:lang w:val="en-US" w:eastAsia="ru-RU"/>
              </w:rPr>
              <w:t>II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Научатся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определять понятия Просвещённый абсолютизм, Уложенная комиссия, Духовное управление мусульман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Получат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возможность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научиться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Анализировать исторический документ, применять начальные исследовательские умения при решении поисковых задач. Соотносить положения документа и идеи Просвещения. Давать оценку деятельности Комиссии.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планируют свои действия в соответствии с поставленной задачей и условиями её реализации, оценивают правильность выполнения действия. </w:t>
            </w:r>
          </w:p>
          <w:p w:rsidR="00C65ED8" w:rsidRPr="004F7D5C" w:rsidRDefault="00C65ED8" w:rsidP="007355B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Познавательные: 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самостоятельно выделяют и формулируют познавательную цель, используют общие приемы решения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поставленных задач. </w:t>
            </w: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задач.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Личностные УУД: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4F7D5C">
              <w:rPr>
                <w:rFonts w:cs="Times New Roman"/>
                <w:sz w:val="20"/>
                <w:szCs w:val="20"/>
                <w:lang w:eastAsia="ru-RU"/>
              </w:rPr>
              <w:t>эмпатию</w:t>
            </w:r>
            <w:proofErr w:type="spellEnd"/>
            <w:r w:rsidRPr="004F7D5C">
              <w:rPr>
                <w:rFonts w:cs="Times New Roman"/>
                <w:sz w:val="20"/>
                <w:szCs w:val="20"/>
                <w:lang w:eastAsia="ru-RU"/>
              </w:rPr>
              <w:t>, как понимание чувств других людей и сопереживание 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880F73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65ED8" w:rsidRPr="004F7D5C" w:rsidTr="00376AE4">
        <w:trPr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Экономическое развитие России при Екатерине </w:t>
            </w:r>
            <w:r w:rsidRPr="004F7D5C">
              <w:rPr>
                <w:rFonts w:cs="Times New Roman"/>
                <w:sz w:val="20"/>
                <w:szCs w:val="20"/>
                <w:lang w:val="en-US" w:eastAsia="ru-RU"/>
              </w:rPr>
              <w:t>II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Научатся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определять термины Ассигнации, месячина, секуляризация, феодально-крепостнические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Отношения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Получат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возможность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научиться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На основе анализа текста выявлять особенности и тенденции экономического развития страны, приводить примеры.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ставят учебную задачу, определяют последовательность промежуточных целей с учетом конечного результата, составляют план и алгоритм действий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самостоятельно выделяют и формулируют познавательную цель, используют общие приемы использования задач. </w:t>
            </w:r>
          </w:p>
          <w:p w:rsidR="00C65ED8" w:rsidRPr="004F7D5C" w:rsidRDefault="00C65ED8" w:rsidP="007355B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допускают возможность различных точек зрения, в том числе не совпадающих с их собственной, и 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ориентируются на позицию партнера в общении и взаимодействии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Личностные УУД: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CF4346">
            <w:pPr>
              <w:widowControl w:val="0"/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65ED8" w:rsidRPr="004F7D5C" w:rsidTr="00376AE4">
        <w:trPr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Социальная структура российского общества второй половины </w:t>
            </w:r>
            <w:r w:rsidRPr="004F7D5C">
              <w:rPr>
                <w:rFonts w:cs="Times New Roman"/>
                <w:sz w:val="20"/>
                <w:szCs w:val="20"/>
                <w:lang w:val="en-US" w:eastAsia="ru-RU"/>
              </w:rPr>
              <w:t>XVIII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века.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Научатся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определять термины Жалованная грамота, государственные крестьяне, дворцовые крестьяне, кабинетские крестьяне, конюшенные крестьяне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Получат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возможность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научиться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Составлять самостоятельно схему социальной структуры населения, анализировать произошедшие в сравнении с предыдущим периодом изменения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ставят и формулируют проблему урока, самостоятельно создают алгоритм деятельности при решении проблем </w:t>
            </w:r>
          </w:p>
          <w:p w:rsidR="00C65ED8" w:rsidRPr="004F7D5C" w:rsidRDefault="00C65ED8" w:rsidP="007355B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Личностные УУД: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880F73">
            <w:pPr>
              <w:widowControl w:val="0"/>
              <w:suppressAutoHyphens w:val="0"/>
              <w:jc w:val="both"/>
              <w:rPr>
                <w:rFonts w:eastAsia="Trebuchet MS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F7D5C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C65ED8" w:rsidRPr="004F7D5C" w:rsidTr="00376AE4">
        <w:trPr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27-28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26-27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Восстание под предводительством </w:t>
            </w:r>
            <w:proofErr w:type="spellStart"/>
            <w:r w:rsidRPr="004F7D5C">
              <w:rPr>
                <w:rFonts w:cs="Times New Roman"/>
                <w:sz w:val="20"/>
                <w:szCs w:val="20"/>
                <w:lang w:eastAsia="ru-RU"/>
              </w:rPr>
              <w:t>Е.И.Пугачёва</w:t>
            </w:r>
            <w:proofErr w:type="spellEnd"/>
            <w:r w:rsidRPr="004F7D5C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Научатся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: определять термины «Прелестные грамоты», формулировать причины восстания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Получат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возможность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научиться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Определять мотивы поступков, цели деятельности исторической персоны. Различать достоверную и вымышленную информацию, представленную в источниках. Составлять рассказ на основе 2-3 источников информации, с использованием памятки. Участвовать в обсуждении оценок исторических процессов и явлений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планируют свои действия в соответствии с поставленной задачей и условиями ее реализации, в том числе во внутреннем плане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  <w:r w:rsidRPr="004F7D5C">
              <w:rPr>
                <w:rFonts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Коммуникативные: 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880F73">
            <w:pPr>
              <w:widowControl w:val="0"/>
              <w:suppressAutoHyphens w:val="0"/>
              <w:jc w:val="both"/>
              <w:rPr>
                <w:rFonts w:eastAsia="Trebuchet MS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C65ED8" w:rsidRPr="004F7D5C" w:rsidTr="00376AE4">
        <w:trPr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Народы России. религиозная и национальная политика Екатерины </w:t>
            </w:r>
            <w:r w:rsidRPr="004F7D5C">
              <w:rPr>
                <w:rFonts w:cs="Times New Roman"/>
                <w:sz w:val="20"/>
                <w:szCs w:val="20"/>
                <w:lang w:val="en-US" w:eastAsia="ru-RU"/>
              </w:rPr>
              <w:t>II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Научатся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: Гетманство, казаки, </w:t>
            </w:r>
            <w:proofErr w:type="spellStart"/>
            <w:r w:rsidRPr="004F7D5C">
              <w:rPr>
                <w:rFonts w:cs="Times New Roman"/>
                <w:sz w:val="20"/>
                <w:szCs w:val="20"/>
                <w:lang w:eastAsia="ru-RU"/>
              </w:rPr>
              <w:t>новокрещёные</w:t>
            </w:r>
            <w:proofErr w:type="spellEnd"/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, униаты, колонисты, толерантность, черта 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lastRenderedPageBreak/>
              <w:t>оседлости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Получат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возможность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научиться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понимать значимость межнациональных, религиозных отношений для развития страны. Выражать личностное отношение к духовному опыту наших предков, проявлять уважение к культуре народов России, Рассказывать о проводимой национальной политике, оценивать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её результаты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определяют последовательность промежуточных целей с учетом конечного результата,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составляют план и алгоритм действий.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ориентируются в разнообразии способов решения познавательных задач, выбирают наиболее эффективные из них </w:t>
            </w:r>
          </w:p>
          <w:p w:rsidR="00C65ED8" w:rsidRPr="004F7D5C" w:rsidRDefault="00C65ED8" w:rsidP="007355B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Личностные УУД: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880F73">
            <w:pPr>
              <w:widowControl w:val="0"/>
              <w:suppressAutoHyphens w:val="0"/>
              <w:jc w:val="both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F7D5C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65ED8" w:rsidRPr="004F7D5C" w:rsidTr="00376AE4">
        <w:trPr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Default="00376AE4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  <w:r w:rsidR="00395A83">
              <w:rPr>
                <w:rFonts w:eastAsia="Calibri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Внешняя политика Екатерины </w:t>
            </w:r>
            <w:r w:rsidRPr="004F7D5C">
              <w:rPr>
                <w:rFonts w:cs="Times New Roman"/>
                <w:sz w:val="20"/>
                <w:szCs w:val="20"/>
                <w:lang w:val="en-US" w:eastAsia="ru-RU"/>
              </w:rPr>
              <w:t>II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Научатся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: определять термины Буферное государство, коалиция, нейтралитет, оценивать роль во внешней политике исторических деятелей П. А. Румянцев. Г. А. Потёмкин. А. Г. Орлов. Г. А. </w:t>
            </w:r>
            <w:proofErr w:type="spellStart"/>
            <w:r w:rsidRPr="004F7D5C">
              <w:rPr>
                <w:rFonts w:cs="Times New Roman"/>
                <w:sz w:val="20"/>
                <w:szCs w:val="20"/>
                <w:lang w:eastAsia="ru-RU"/>
              </w:rPr>
              <w:t>Спиридов</w:t>
            </w:r>
            <w:proofErr w:type="spellEnd"/>
            <w:r w:rsidRPr="004F7D5C">
              <w:rPr>
                <w:rFonts w:cs="Times New Roman"/>
                <w:sz w:val="20"/>
                <w:szCs w:val="20"/>
                <w:lang w:eastAsia="ru-RU"/>
              </w:rPr>
              <w:t>. А. В. Суворов., М. И. Кутузов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Получат возможность научиться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 Локализовать исторические события в пространстве, на контурной карте.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Описывать ход и итоги военных действий с опорой на карту, документы параграфа учебника. Аргументировать выводы и суждения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планируют свои действия в соответствии с поставленной задачей и условиями ее реализации, оценивают правильность выполнения действий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самостоятельно выделяют и формулируют познавательную цель, используют общие приемы решения поставленных задач </w:t>
            </w:r>
          </w:p>
          <w:p w:rsidR="00C65ED8" w:rsidRPr="004F7D5C" w:rsidRDefault="00C65ED8" w:rsidP="007355B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Личностные УУД: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4F7D5C">
              <w:rPr>
                <w:rFonts w:cs="Times New Roman"/>
                <w:sz w:val="20"/>
                <w:szCs w:val="20"/>
                <w:lang w:eastAsia="ru-RU"/>
              </w:rPr>
              <w:t>эмпатию</w:t>
            </w:r>
            <w:proofErr w:type="spellEnd"/>
            <w:r w:rsidRPr="004F7D5C">
              <w:rPr>
                <w:rFonts w:cs="Times New Roman"/>
                <w:sz w:val="20"/>
                <w:szCs w:val="20"/>
                <w:lang w:eastAsia="ru-RU"/>
              </w:rPr>
              <w:t>, как понимание чувств других людей и сопереживание 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880F73">
            <w:pPr>
              <w:widowControl w:val="0"/>
              <w:suppressAutoHyphens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C65ED8" w:rsidRPr="004F7D5C" w:rsidTr="00376AE4">
        <w:trPr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Default="00376AE4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95A83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Начало освоения </w:t>
            </w:r>
            <w:proofErr w:type="spellStart"/>
            <w:r w:rsidRPr="004F7D5C">
              <w:rPr>
                <w:rFonts w:cs="Times New Roman"/>
                <w:sz w:val="20"/>
                <w:szCs w:val="20"/>
                <w:lang w:eastAsia="ru-RU"/>
              </w:rPr>
              <w:t>Новороссии</w:t>
            </w:r>
            <w:proofErr w:type="spellEnd"/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и Крыма.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Научатся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определять термины Переселенческая политика, курени, диаспора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Получат возможность научиться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:  Находить на карте изучаемые объекты, делать выводы. Аргументировать выводы и суждения. Критически анализировать источники 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lastRenderedPageBreak/>
              <w:t>информации, отделять достоверные сведения от мифологических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ставят учебную задачу, определяют последовательность промежуточных целей с учетом конечного результата, составляют план и алгоритм действий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самостоятельно выделяют и формулируют познавательные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цели, используют общие приемы решения задач </w:t>
            </w:r>
          </w:p>
          <w:p w:rsidR="00C65ED8" w:rsidRPr="004F7D5C" w:rsidRDefault="00C65ED8" w:rsidP="007355B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допускают возможность различных точек зрения, в том числе не совпадающих с их собственной, и ориентируются на позицию партнера в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общении и взаимодействии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Личностные УУД: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880F73">
            <w:pPr>
              <w:widowControl w:val="0"/>
              <w:suppressAutoHyphens w:val="0"/>
              <w:jc w:val="both"/>
              <w:rPr>
                <w:rFonts w:eastAsia="Trebuchet MS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F7D5C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C65ED8" w:rsidRPr="004F7D5C" w:rsidTr="00376AE4">
        <w:trPr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Default="00376AE4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95A83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C65ED8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Default="00C65ED8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Повторение по теме «Российская империя при Екатерине </w:t>
            </w:r>
            <w:r w:rsidRPr="004F7D5C">
              <w:rPr>
                <w:rFonts w:cs="Times New Roman"/>
                <w:sz w:val="20"/>
                <w:szCs w:val="20"/>
                <w:lang w:val="en-US" w:eastAsia="ru-RU"/>
              </w:rPr>
              <w:t>II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»</w:t>
            </w:r>
          </w:p>
          <w:p w:rsidR="00061A96" w:rsidRPr="004F7D5C" w:rsidRDefault="00061A96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Костромской край в эпоху дворцовых переворотов.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Научатся</w:t>
            </w:r>
            <w:r w:rsidRPr="004F7D5C">
              <w:rPr>
                <w:rFonts w:cs="Times New Roman"/>
                <w:bCs/>
                <w:iCs/>
                <w:color w:val="000000"/>
                <w:sz w:val="20"/>
                <w:szCs w:val="20"/>
                <w:lang w:eastAsia="ru-RU"/>
              </w:rPr>
              <w:t>: Актуализировать и систематизировать информацию по изученному периоду;</w:t>
            </w:r>
          </w:p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Характеризовать особенности эпохи правления Екатерины </w:t>
            </w:r>
            <w:r w:rsidRPr="004F7D5C">
              <w:rPr>
                <w:rFonts w:cs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II</w:t>
            </w:r>
            <w:r w:rsidRPr="004F7D5C">
              <w:rPr>
                <w:rFonts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в России: в политике, экономике, социальной жизни, культуре;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Cs/>
                <w:sz w:val="20"/>
                <w:szCs w:val="20"/>
                <w:lang w:eastAsia="ru-RU"/>
              </w:rPr>
              <w:t>Решать проблемные задания;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адекватно воспринимают предложения и оценку учителей, товарищей и родителей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договариваются о распределении ролей и функций в совместной деятельности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Личностные УУД: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880F73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</w:tr>
    </w:tbl>
    <w:p w:rsidR="00D20282" w:rsidRPr="00D20282" w:rsidRDefault="00D20282" w:rsidP="00D20282">
      <w:pPr>
        <w:jc w:val="center"/>
      </w:pPr>
      <w:r w:rsidRPr="00D20282">
        <w:rPr>
          <w:rFonts w:eastAsiaTheme="minorHAnsi"/>
          <w:b/>
          <w:lang w:eastAsia="en-US"/>
        </w:rPr>
        <w:t xml:space="preserve">Тема 5. Россия при Павле </w:t>
      </w:r>
      <w:r w:rsidRPr="00D20282">
        <w:rPr>
          <w:rFonts w:eastAsiaTheme="minorHAnsi"/>
          <w:b/>
          <w:lang w:val="en-US" w:eastAsia="en-US"/>
        </w:rPr>
        <w:t>I</w:t>
      </w:r>
      <w:r w:rsidRPr="00D20282">
        <w:rPr>
          <w:rFonts w:eastAsiaTheme="minorHAnsi"/>
          <w:b/>
          <w:lang w:eastAsia="en-US"/>
        </w:rPr>
        <w:t>. (2 часа)</w:t>
      </w:r>
    </w:p>
    <w:tbl>
      <w:tblPr>
        <w:tblW w:w="168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92"/>
        <w:gridCol w:w="850"/>
        <w:gridCol w:w="4394"/>
        <w:gridCol w:w="2694"/>
        <w:gridCol w:w="2835"/>
        <w:gridCol w:w="3827"/>
        <w:gridCol w:w="425"/>
      </w:tblGrid>
      <w:tr w:rsidR="00C65ED8" w:rsidRPr="004F7D5C" w:rsidTr="00376AE4">
        <w:trPr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95A83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C65ED8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Внутренняя политика Павла </w:t>
            </w:r>
            <w:r w:rsidRPr="004F7D5C">
              <w:rPr>
                <w:rFonts w:cs="Times New Roman"/>
                <w:sz w:val="20"/>
                <w:szCs w:val="20"/>
                <w:lang w:val="en-US" w:eastAsia="ru-RU"/>
              </w:rPr>
              <w:t>I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Научатся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определять термины Романтический император, генеалогическая схема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Получат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возможность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научиться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Давать характеристику исторической персоны, используя три и более источника информации. Определять причинно-следственные связи исторических процессов. Приводить аргументы за и против вывода или суждения. Объяснять смысл позиции автора текста при обсуждении мнений и оценок.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ставят и формулируют проблему урока, самостоятельно создают алгоритм деятельности при решении проблем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Личностные УУД: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880F73">
            <w:pPr>
              <w:widowControl w:val="0"/>
              <w:suppressAutoHyphens w:val="0"/>
              <w:jc w:val="both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</w:tr>
      <w:tr w:rsidR="00C65ED8" w:rsidRPr="004F7D5C" w:rsidTr="00376AE4">
        <w:trPr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95A83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C65ED8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Внешняя политика Павла </w:t>
            </w:r>
            <w:r w:rsidRPr="004F7D5C">
              <w:rPr>
                <w:rFonts w:cs="Times New Roman"/>
                <w:sz w:val="20"/>
                <w:szCs w:val="20"/>
                <w:lang w:val="en-US" w:eastAsia="ru-RU"/>
              </w:rPr>
              <w:t>I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Научатся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определять термины Европейская коалиция, континентальная блокада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Получат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возможность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научиться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Описывать ход и итоги военных действий с опорой на карту. Аргументировать примерами выводы и суждения. Раскрывать взаимообусловленность исторических процессов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ставят и формулируют проблему урока, самостоятельно создают алгоритм деятельности при решении проблем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Личностные УУД: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880F73">
            <w:pPr>
              <w:widowControl w:val="0"/>
              <w:shd w:val="clear" w:color="auto" w:fill="FFFFFF"/>
              <w:suppressAutoHyphens w:val="0"/>
              <w:rPr>
                <w:rFonts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D20282" w:rsidRDefault="00D20282" w:rsidP="00D20282">
      <w:pPr>
        <w:jc w:val="center"/>
      </w:pPr>
      <w:r>
        <w:rPr>
          <w:rFonts w:eastAsiaTheme="minorHAnsi"/>
          <w:b/>
          <w:lang w:eastAsia="en-US"/>
        </w:rPr>
        <w:t xml:space="preserve">Тема 6. Культурное пространство Российской империи в </w:t>
      </w:r>
      <w:r>
        <w:rPr>
          <w:rFonts w:eastAsiaTheme="minorHAnsi"/>
          <w:b/>
          <w:lang w:val="en-US" w:eastAsia="en-US"/>
        </w:rPr>
        <w:t>XVIII</w:t>
      </w:r>
      <w:r>
        <w:rPr>
          <w:rFonts w:eastAsiaTheme="minorHAnsi"/>
          <w:b/>
          <w:lang w:eastAsia="en-US"/>
        </w:rPr>
        <w:t>веке. (9 часов)</w:t>
      </w:r>
    </w:p>
    <w:tbl>
      <w:tblPr>
        <w:tblW w:w="175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92"/>
        <w:gridCol w:w="850"/>
        <w:gridCol w:w="4395"/>
        <w:gridCol w:w="2693"/>
        <w:gridCol w:w="2835"/>
        <w:gridCol w:w="4536"/>
        <w:gridCol w:w="425"/>
      </w:tblGrid>
      <w:tr w:rsidR="00C65ED8" w:rsidRPr="004F7D5C" w:rsidTr="00376AE4">
        <w:trPr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95A83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Общественная мысль, публицистика, литература.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Научатся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определять термины Классицизм, барокко, сентиментализм, публицистика, мемуары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Получат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возможность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научиться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Выступать с подготовленными сообщениями, презентациями и т. д. Выражать личное отношение к духовному, нравственному опыту наших предков, проявлять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уважение к культуре России.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планируют свои действия в соответствии с поставленной задачей и условиями ее реализации, в том числе во внутреннем плане </w:t>
            </w: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адекватно используют речевые средства для эффективного решения разнообразных коммуникативных задач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Личностные УУД: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CF4346">
            <w:pPr>
              <w:widowControl w:val="0"/>
              <w:shd w:val="clear" w:color="auto" w:fill="FFFFFF"/>
              <w:suppressAutoHyphens w:val="0"/>
              <w:rPr>
                <w:rFonts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65ED8" w:rsidRPr="004F7D5C" w:rsidTr="00376AE4">
        <w:trPr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95A83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Образование в России в </w:t>
            </w:r>
            <w:r w:rsidRPr="004F7D5C">
              <w:rPr>
                <w:rFonts w:cs="Times New Roman"/>
                <w:sz w:val="20"/>
                <w:szCs w:val="20"/>
                <w:lang w:val="en-US" w:eastAsia="ru-RU"/>
              </w:rPr>
              <w:t>XVIII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веке.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Научатся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определять термины Университет, академия, Кунсткамера, Эрмитаж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lastRenderedPageBreak/>
              <w:t>Получат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возможность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научиться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: Оценивать значение исторических деятелей Б. К. Миних. М. В. Ломоносов. И. И. Шувалов, Н. М. Карамзин. В. Н. Татищев. А. </w:t>
            </w:r>
            <w:proofErr w:type="spellStart"/>
            <w:r w:rsidRPr="004F7D5C">
              <w:rPr>
                <w:rFonts w:cs="Times New Roman"/>
                <w:sz w:val="20"/>
                <w:szCs w:val="20"/>
                <w:lang w:eastAsia="ru-RU"/>
              </w:rPr>
              <w:t>Шлецер</w:t>
            </w:r>
            <w:proofErr w:type="spellEnd"/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. Г. Миллер. Е. Р. Дашкова. М. М. Щербатов. В. Беринг. С. П. Крашенинников. Г. В. </w:t>
            </w:r>
            <w:proofErr w:type="spellStart"/>
            <w:r w:rsidRPr="004F7D5C">
              <w:rPr>
                <w:rFonts w:cs="Times New Roman"/>
                <w:sz w:val="20"/>
                <w:szCs w:val="20"/>
                <w:lang w:eastAsia="ru-RU"/>
              </w:rPr>
              <w:t>Рихман</w:t>
            </w:r>
            <w:proofErr w:type="spellEnd"/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. И. Ф. и М. И. </w:t>
            </w:r>
            <w:proofErr w:type="spellStart"/>
            <w:r w:rsidRPr="004F7D5C">
              <w:rPr>
                <w:rFonts w:cs="Times New Roman"/>
                <w:sz w:val="20"/>
                <w:szCs w:val="20"/>
                <w:lang w:eastAsia="ru-RU"/>
              </w:rPr>
              <w:t>Моторины</w:t>
            </w:r>
            <w:proofErr w:type="spellEnd"/>
            <w:r w:rsidRPr="004F7D5C">
              <w:rPr>
                <w:rFonts w:cs="Times New Roman"/>
                <w:sz w:val="20"/>
                <w:szCs w:val="20"/>
                <w:lang w:eastAsia="ru-RU"/>
              </w:rPr>
              <w:t>. И. И. Ползунов. А. И. Нартов. И. П. Кулибин. Выражать личное отношение к духовному, нравственному опыту наших предков, проявлять уважение к культуре России. Приводить примеры взаимодействия культур.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планируют свои действия в соответствии с поставленной задачей и условиями ее реализации,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оценивают правильность выполнения действий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самостоятельно выделяют и формулируют познавательную цель, используют общие приемы решения поставленных задач </w:t>
            </w:r>
          </w:p>
          <w:p w:rsidR="00C65ED8" w:rsidRPr="004F7D5C" w:rsidRDefault="00C65ED8" w:rsidP="007355B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участвуют в коллективном обсуждении проблем, проявляют активность во взаимодействии для решения </w:t>
            </w:r>
          </w:p>
          <w:p w:rsidR="00C65ED8" w:rsidRPr="004F7D5C" w:rsidRDefault="00C65ED8" w:rsidP="007355B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коммуникативных и познавательных задач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Личностные УУД: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4F7D5C">
              <w:rPr>
                <w:rFonts w:cs="Times New Roman"/>
                <w:sz w:val="20"/>
                <w:szCs w:val="20"/>
                <w:lang w:eastAsia="ru-RU"/>
              </w:rPr>
              <w:t>эмпатию</w:t>
            </w:r>
            <w:proofErr w:type="spellEnd"/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, как понимание чувств других людей и сопереживание 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lastRenderedPageBreak/>
              <w:t>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CF434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65ED8" w:rsidRPr="004F7D5C" w:rsidTr="00376AE4">
        <w:trPr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95A83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Российская наука и техника в </w:t>
            </w:r>
            <w:r w:rsidRPr="004F7D5C">
              <w:rPr>
                <w:rFonts w:cs="Times New Roman"/>
                <w:sz w:val="20"/>
                <w:szCs w:val="20"/>
                <w:lang w:val="en-US" w:eastAsia="ru-RU"/>
              </w:rPr>
              <w:t>XVIII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веке.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Научатся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определять термины Университет, академия, Кунсткамера, Эрмитаж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Получат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возможность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научиться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: Оценивать значение исторических деятелей Б. К. Миних. М. В. Ломоносов. И. И. Шувалов, Н. М. Карамзин. В. Н. Татищев. А. </w:t>
            </w:r>
            <w:proofErr w:type="spellStart"/>
            <w:r w:rsidRPr="004F7D5C">
              <w:rPr>
                <w:rFonts w:cs="Times New Roman"/>
                <w:sz w:val="20"/>
                <w:szCs w:val="20"/>
                <w:lang w:eastAsia="ru-RU"/>
              </w:rPr>
              <w:t>Шлецер</w:t>
            </w:r>
            <w:proofErr w:type="spellEnd"/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. Г. Миллер. Е. Р. Дашкова. М. М. Щербатов. В. Беринг. С. П. Крашенинников. Г. В. </w:t>
            </w:r>
            <w:proofErr w:type="spellStart"/>
            <w:r w:rsidRPr="004F7D5C">
              <w:rPr>
                <w:rFonts w:cs="Times New Roman"/>
                <w:sz w:val="20"/>
                <w:szCs w:val="20"/>
                <w:lang w:eastAsia="ru-RU"/>
              </w:rPr>
              <w:t>Рихман</w:t>
            </w:r>
            <w:proofErr w:type="spellEnd"/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. И. Ф. и М. И. </w:t>
            </w:r>
            <w:proofErr w:type="spellStart"/>
            <w:r w:rsidRPr="004F7D5C">
              <w:rPr>
                <w:rFonts w:cs="Times New Roman"/>
                <w:sz w:val="20"/>
                <w:szCs w:val="20"/>
                <w:lang w:eastAsia="ru-RU"/>
              </w:rPr>
              <w:t>Моторины</w:t>
            </w:r>
            <w:proofErr w:type="spellEnd"/>
            <w:r w:rsidRPr="004F7D5C">
              <w:rPr>
                <w:rFonts w:cs="Times New Roman"/>
                <w:sz w:val="20"/>
                <w:szCs w:val="20"/>
                <w:lang w:eastAsia="ru-RU"/>
              </w:rPr>
              <w:t>. И. И. Ползунов. А. И. Нартов. И. П. Кулибин. Выражать личное отношение к духовному, нравственному опыту наших предков, проявлять уважение к культуре России. Приводить примеры взаимодействия культур.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планируют свои действия в соответствии с поставленной задачей и условиями ее реализации, оценивают правильность выполнения действий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самостоятельно выделяют и формулируют познавательную цель, используют общие приемы решения поставленных задач </w:t>
            </w:r>
          </w:p>
          <w:p w:rsidR="00C65ED8" w:rsidRPr="004F7D5C" w:rsidRDefault="00C65ED8" w:rsidP="007355B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участвуют в коллективном обсуждении проблем, проявляют активность во взаимодействии для решения </w:t>
            </w:r>
          </w:p>
          <w:p w:rsidR="00C65ED8" w:rsidRPr="004F7D5C" w:rsidRDefault="00C65ED8" w:rsidP="007355B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коммуникативных и познавательных задач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Личностные УУД: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4F7D5C">
              <w:rPr>
                <w:rFonts w:cs="Times New Roman"/>
                <w:sz w:val="20"/>
                <w:szCs w:val="20"/>
                <w:lang w:eastAsia="ru-RU"/>
              </w:rPr>
              <w:t>эмпатию</w:t>
            </w:r>
            <w:proofErr w:type="spellEnd"/>
            <w:r w:rsidRPr="004F7D5C">
              <w:rPr>
                <w:rFonts w:cs="Times New Roman"/>
                <w:sz w:val="20"/>
                <w:szCs w:val="20"/>
                <w:lang w:eastAsia="ru-RU"/>
              </w:rPr>
              <w:t>, как понимание чувств других людей и сопереживание 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CF4346">
            <w:pPr>
              <w:widowControl w:val="0"/>
              <w:shd w:val="clear" w:color="auto" w:fill="FFFFFF"/>
              <w:suppressAutoHyphens w:val="0"/>
              <w:rPr>
                <w:rFonts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65ED8" w:rsidRPr="004F7D5C" w:rsidTr="00376AE4">
        <w:trPr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95A83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Default="00C65ED8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Русская архитектура в </w:t>
            </w:r>
            <w:r w:rsidRPr="004F7D5C">
              <w:rPr>
                <w:rFonts w:cs="Times New Roman"/>
                <w:sz w:val="20"/>
                <w:szCs w:val="20"/>
                <w:lang w:val="en-US" w:eastAsia="ru-RU"/>
              </w:rPr>
              <w:t>XVIII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веке.</w:t>
            </w:r>
          </w:p>
          <w:p w:rsidR="00061A96" w:rsidRPr="004F7D5C" w:rsidRDefault="00061A96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Культура Костромского края в ХУШ веке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Научатся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определять термины классицизм, барокко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Получат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возможность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lastRenderedPageBreak/>
              <w:t>научиться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: Оценивать значение исторических деятелей: В. В. Растрелли. В. И. Баженов. М. Ф. Казаков. И. Е. </w:t>
            </w:r>
            <w:proofErr w:type="spellStart"/>
            <w:r w:rsidRPr="004F7D5C">
              <w:rPr>
                <w:rFonts w:cs="Times New Roman"/>
                <w:sz w:val="20"/>
                <w:szCs w:val="20"/>
                <w:lang w:eastAsia="ru-RU"/>
              </w:rPr>
              <w:t>Старов</w:t>
            </w:r>
            <w:proofErr w:type="spellEnd"/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. Д. Кваренги. В. Бренна. Ч. Камерон. А. </w:t>
            </w:r>
            <w:proofErr w:type="spellStart"/>
            <w:r w:rsidRPr="004F7D5C">
              <w:rPr>
                <w:rFonts w:cs="Times New Roman"/>
                <w:sz w:val="20"/>
                <w:szCs w:val="20"/>
                <w:lang w:eastAsia="ru-RU"/>
              </w:rPr>
              <w:t>Ринальди</w:t>
            </w:r>
            <w:proofErr w:type="spellEnd"/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. и др.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Выделять особенности архитектурных памятников. Приводить примеры взаимодействия культур. Формулировать вопросы при обсуждении представленных проектов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адекватно воспринимают предложения и оценку учителей, товарищей и родителей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Познавательные: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договариваются о распределении ролей и функций в совместной деятельности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Личностные УУД: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CF4346">
            <w:pPr>
              <w:widowControl w:val="0"/>
              <w:shd w:val="clear" w:color="auto" w:fill="FFFFFF"/>
              <w:suppressAutoHyphens w:val="0"/>
              <w:rPr>
                <w:rFonts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65ED8" w:rsidRPr="004F7D5C" w:rsidTr="00376AE4">
        <w:trPr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95A83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Живопись и скульптура.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Научатся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определять термины классицизм, барокко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Получат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возможность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научиться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: Оценивать значение исторических деятелей: В. В. Растрелли. В. И. Баженов. М. Ф. Казаков. И. Е. </w:t>
            </w:r>
            <w:proofErr w:type="spellStart"/>
            <w:r w:rsidRPr="004F7D5C">
              <w:rPr>
                <w:rFonts w:cs="Times New Roman"/>
                <w:sz w:val="20"/>
                <w:szCs w:val="20"/>
                <w:lang w:eastAsia="ru-RU"/>
              </w:rPr>
              <w:t>Старов</w:t>
            </w:r>
            <w:proofErr w:type="spellEnd"/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. Д. Кваренги. В. Бренна. Ч. Камерон. А. </w:t>
            </w:r>
            <w:proofErr w:type="spellStart"/>
            <w:r w:rsidRPr="004F7D5C">
              <w:rPr>
                <w:rFonts w:cs="Times New Roman"/>
                <w:sz w:val="20"/>
                <w:szCs w:val="20"/>
                <w:lang w:eastAsia="ru-RU"/>
              </w:rPr>
              <w:t>Ринальди</w:t>
            </w:r>
            <w:proofErr w:type="spellEnd"/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. и др.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Выделять особенности архитектурных памятников. Приводить примеры взаимодействия культур. Формулировать вопросы при обсуждении представленных проектов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адекватно воспринимают предложения и оценку учителей, товарищей и родителей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договариваются о распределении ролей и функций в совместной деятельности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Личностные УУД: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880F73">
            <w:pPr>
              <w:widowControl w:val="0"/>
              <w:shd w:val="clear" w:color="auto" w:fill="FFFFFF"/>
              <w:suppressAutoHyphens w:val="0"/>
              <w:rPr>
                <w:rFonts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65ED8" w:rsidRPr="004F7D5C" w:rsidTr="00376AE4">
        <w:trPr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Default="00376AE4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95A83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Музыкальное и театральное искусство.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Научатся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определять термины классицизм, барокко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Получат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возможность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научиться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: Оценивать значение исторических деятелей: В. В. Растрелли. В. И. Баженов. М. Ф. Казаков. И. Е. </w:t>
            </w:r>
            <w:proofErr w:type="spellStart"/>
            <w:r w:rsidRPr="004F7D5C">
              <w:rPr>
                <w:rFonts w:cs="Times New Roman"/>
                <w:sz w:val="20"/>
                <w:szCs w:val="20"/>
                <w:lang w:eastAsia="ru-RU"/>
              </w:rPr>
              <w:t>Старов</w:t>
            </w:r>
            <w:proofErr w:type="spellEnd"/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. Д. Кваренги. В. Бренна. Ч. Камерон. А. </w:t>
            </w:r>
            <w:proofErr w:type="spellStart"/>
            <w:r w:rsidRPr="004F7D5C">
              <w:rPr>
                <w:rFonts w:cs="Times New Roman"/>
                <w:sz w:val="20"/>
                <w:szCs w:val="20"/>
                <w:lang w:eastAsia="ru-RU"/>
              </w:rPr>
              <w:t>Ринальди</w:t>
            </w:r>
            <w:proofErr w:type="spellEnd"/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. и др.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Выделять особенности архитектурных памятников. Приводить примеры взаимодействия культур. Формулировать вопросы 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lastRenderedPageBreak/>
              <w:t>при обсуждении представленных проектов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адекватно воспринимают предложения и оценку учителей, товарищей и родителей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договариваются о распределении ролей и функций в совместной деятельности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Личностные УУД: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CF4346">
            <w:pPr>
              <w:widowControl w:val="0"/>
              <w:shd w:val="clear" w:color="auto" w:fill="FFFFFF"/>
              <w:suppressAutoHyphens w:val="0"/>
              <w:rPr>
                <w:rFonts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65ED8" w:rsidRPr="004F7D5C" w:rsidTr="00376AE4">
        <w:trPr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Default="00376AE4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41-42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95A83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33-34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Народы России в </w:t>
            </w:r>
            <w:r w:rsidRPr="004F7D5C">
              <w:rPr>
                <w:rFonts w:cs="Times New Roman"/>
                <w:sz w:val="20"/>
                <w:szCs w:val="20"/>
                <w:lang w:val="en-US" w:eastAsia="ru-RU"/>
              </w:rPr>
              <w:t>XVIII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веке. Перемены в повседневной жизни российских сословий.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Научатся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: определять термины Национальная политика, межнациональные отношения, Георгиевский трактат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Получат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возможность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i/>
                <w:sz w:val="20"/>
                <w:szCs w:val="20"/>
                <w:lang w:eastAsia="ru-RU"/>
              </w:rPr>
              <w:t>научиться</w:t>
            </w:r>
            <w:r w:rsidRPr="004F7D5C">
              <w:rPr>
                <w:rFonts w:cs="Times New Roman"/>
                <w:sz w:val="20"/>
                <w:szCs w:val="20"/>
                <w:lang w:eastAsia="ru-RU"/>
              </w:rPr>
              <w:t>: Использовать историческую карту как источник информации. Понимать значимость межнациональных, религиозных отношений для развития страны.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учитывают установленные правила в планировании и контроле способа решения, осуществляют пошаговый контроль.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самостоятельно создают алгоритмы деятельности при решении проблемы различного характера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учитывают различные мнения и стремятся к координации различных позиций в сотрудничестве, формулируют собственное мнение и позицию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Личностные УУД: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880F73">
            <w:pPr>
              <w:widowControl w:val="0"/>
              <w:shd w:val="clear" w:color="auto" w:fill="FFFFFF"/>
              <w:suppressAutoHyphens w:val="0"/>
              <w:rPr>
                <w:rFonts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65ED8" w:rsidRPr="004F7D5C" w:rsidTr="00376AE4">
        <w:trPr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Default="00376AE4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95A83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Повторение по теме </w:t>
            </w:r>
            <w:r w:rsidRPr="00626537">
              <w:rPr>
                <w:rFonts w:eastAsiaTheme="minorHAnsi"/>
                <w:sz w:val="20"/>
                <w:szCs w:val="20"/>
                <w:lang w:eastAsia="en-US"/>
              </w:rPr>
              <w:t xml:space="preserve">Культурное пространство Российской империи в </w:t>
            </w:r>
            <w:r w:rsidRPr="00626537">
              <w:rPr>
                <w:rFonts w:eastAsiaTheme="minorHAnsi"/>
                <w:sz w:val="20"/>
                <w:szCs w:val="20"/>
                <w:lang w:val="en-US" w:eastAsia="en-US"/>
              </w:rPr>
              <w:t>XVIII</w:t>
            </w:r>
            <w:r w:rsidRPr="00626537">
              <w:rPr>
                <w:rFonts w:eastAsiaTheme="minorHAnsi"/>
                <w:sz w:val="20"/>
                <w:szCs w:val="20"/>
                <w:lang w:eastAsia="en-US"/>
              </w:rPr>
              <w:t>веке.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880F73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65ED8" w:rsidRPr="004F7D5C" w:rsidTr="00376AE4">
        <w:trPr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76AE4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395A83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626537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Итоговое тестирование за курс 8 класса.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Научатся</w:t>
            </w:r>
            <w:r w:rsidRPr="004F7D5C">
              <w:rPr>
                <w:rFonts w:cs="Times New Roman"/>
                <w:bCs/>
                <w:iCs/>
                <w:color w:val="000000"/>
                <w:sz w:val="20"/>
                <w:szCs w:val="20"/>
                <w:lang w:eastAsia="ru-RU"/>
              </w:rPr>
              <w:t>: Актуализировать и систематизировать информацию по изученному периоду: в политике, экономике, социальной жизни, культуре;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Cs/>
                <w:sz w:val="20"/>
                <w:szCs w:val="20"/>
                <w:lang w:eastAsia="ru-RU"/>
              </w:rPr>
              <w:t>Называть основные даты, определять термины, характеризовать деятельность основных исторических личностей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адекватно воспринимают предложения и оценку учителей, товарищей и родителей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  <w:r w:rsidRPr="004F7D5C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4F7D5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договариваются о распределении ролей и функций в совместной деятельности </w:t>
            </w:r>
          </w:p>
          <w:p w:rsidR="00C65ED8" w:rsidRPr="004F7D5C" w:rsidRDefault="00C65ED8" w:rsidP="007355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237F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Личностные УУД: </w:t>
            </w:r>
          </w:p>
          <w:p w:rsidR="00C65ED8" w:rsidRPr="004F7D5C" w:rsidRDefault="00C65ED8" w:rsidP="00237F6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 w:rsidRPr="004F7D5C">
              <w:rPr>
                <w:rFonts w:cs="Times New Roman"/>
                <w:sz w:val="20"/>
                <w:szCs w:val="2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8" w:rsidRPr="004F7D5C" w:rsidRDefault="00C65ED8" w:rsidP="00CF4346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</w:tr>
    </w:tbl>
    <w:p w:rsidR="00237F69" w:rsidRPr="004F7D5C" w:rsidRDefault="00237F69" w:rsidP="00237F69">
      <w:pPr>
        <w:suppressAutoHyphens w:val="0"/>
        <w:spacing w:after="200" w:line="276" w:lineRule="auto"/>
        <w:ind w:left="1008"/>
        <w:contextualSpacing/>
        <w:rPr>
          <w:rFonts w:eastAsia="Calibri" w:cs="Times New Roman"/>
          <w:sz w:val="20"/>
          <w:szCs w:val="20"/>
          <w:lang w:eastAsia="en-US"/>
        </w:rPr>
      </w:pPr>
    </w:p>
    <w:p w:rsidR="00237F69" w:rsidRPr="004F7D5C" w:rsidRDefault="00237F69" w:rsidP="00237F69">
      <w:pPr>
        <w:shd w:val="clear" w:color="auto" w:fill="FFFFFF"/>
        <w:suppressAutoHyphens w:val="0"/>
        <w:rPr>
          <w:rFonts w:cs="Times New Roman"/>
          <w:sz w:val="20"/>
          <w:szCs w:val="20"/>
          <w:lang w:eastAsia="ru-RU"/>
        </w:rPr>
        <w:sectPr w:rsidR="00237F69" w:rsidRPr="004F7D5C" w:rsidSect="004F7D5C"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</w:p>
    <w:p w:rsidR="00237F69" w:rsidRPr="004F7D5C" w:rsidRDefault="00237F69" w:rsidP="0009748A">
      <w:pPr>
        <w:shd w:val="clear" w:color="auto" w:fill="FFFFFF"/>
        <w:suppressAutoHyphens w:val="0"/>
        <w:rPr>
          <w:rFonts w:cs="Times New Roman"/>
          <w:sz w:val="20"/>
          <w:szCs w:val="20"/>
        </w:rPr>
      </w:pPr>
    </w:p>
    <w:sectPr w:rsidR="00237F69" w:rsidRPr="004F7D5C" w:rsidSect="00237F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65535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7"/>
    <w:multiLevelType w:val="singleLevel"/>
    <w:tmpl w:val="00000007"/>
    <w:name w:val="WW8Num7"/>
    <w:lvl w:ilvl="0">
      <w:start w:val="65535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Times New Roman" w:hAnsi="Times New Roman"/>
      </w:rPr>
    </w:lvl>
  </w:abstractNum>
  <w:abstractNum w:abstractNumId="5">
    <w:nsid w:val="193F4D0D"/>
    <w:multiLevelType w:val="hybridMultilevel"/>
    <w:tmpl w:val="4BF2091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76449F"/>
    <w:multiLevelType w:val="hybridMultilevel"/>
    <w:tmpl w:val="70922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919A3"/>
    <w:multiLevelType w:val="hybridMultilevel"/>
    <w:tmpl w:val="84FE7F7C"/>
    <w:lvl w:ilvl="0" w:tplc="DA0CB876">
      <w:start w:val="65535"/>
      <w:numFmt w:val="bullet"/>
      <w:lvlText w:val="—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6"/>
  </w:num>
  <w:num w:numId="9">
    <w:abstractNumId w:val="9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72"/>
    <w:rsid w:val="00061A96"/>
    <w:rsid w:val="0009748A"/>
    <w:rsid w:val="0019235F"/>
    <w:rsid w:val="00237F69"/>
    <w:rsid w:val="00282E81"/>
    <w:rsid w:val="00376AE4"/>
    <w:rsid w:val="00395A83"/>
    <w:rsid w:val="00446140"/>
    <w:rsid w:val="004F7D5C"/>
    <w:rsid w:val="00626537"/>
    <w:rsid w:val="00717E3D"/>
    <w:rsid w:val="007355B3"/>
    <w:rsid w:val="00880F73"/>
    <w:rsid w:val="008D0C97"/>
    <w:rsid w:val="008D2D10"/>
    <w:rsid w:val="009412E9"/>
    <w:rsid w:val="00C65ED8"/>
    <w:rsid w:val="00C839AC"/>
    <w:rsid w:val="00CF4346"/>
    <w:rsid w:val="00D018A3"/>
    <w:rsid w:val="00D20282"/>
    <w:rsid w:val="00DC4606"/>
    <w:rsid w:val="00F40D72"/>
    <w:rsid w:val="00FC7F74"/>
    <w:rsid w:val="00FF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6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237F69"/>
    <w:pPr>
      <w:suppressAutoHyphens w:val="0"/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37F6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5">
    <w:name w:val="Strong"/>
    <w:uiPriority w:val="22"/>
    <w:qFormat/>
    <w:rsid w:val="00237F69"/>
    <w:rPr>
      <w:b/>
      <w:bCs/>
    </w:rPr>
  </w:style>
  <w:style w:type="character" w:customStyle="1" w:styleId="a4">
    <w:name w:val="Без интервала Знак"/>
    <w:link w:val="a3"/>
    <w:uiPriority w:val="1"/>
    <w:rsid w:val="00237F69"/>
    <w:rPr>
      <w:rFonts w:ascii="Calibri" w:eastAsia="Times New Roman" w:hAnsi="Calibri" w:cs="Calibri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37F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37F69"/>
  </w:style>
  <w:style w:type="paragraph" w:styleId="a6">
    <w:name w:val="List Paragraph"/>
    <w:basedOn w:val="a"/>
    <w:uiPriority w:val="99"/>
    <w:qFormat/>
    <w:rsid w:val="00237F6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237F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237F69"/>
    <w:pPr>
      <w:suppressAutoHyphens w:val="0"/>
    </w:pPr>
    <w:rPr>
      <w:rFonts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37F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237F69"/>
    <w:rPr>
      <w:vertAlign w:val="superscript"/>
    </w:rPr>
  </w:style>
  <w:style w:type="character" w:customStyle="1" w:styleId="aa">
    <w:name w:val="Основной текст_"/>
    <w:link w:val="3"/>
    <w:rsid w:val="00237F69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0">
    <w:name w:val="Основной текст1"/>
    <w:rsid w:val="00237F69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a"/>
    <w:rsid w:val="00237F69"/>
    <w:pPr>
      <w:widowControl w:val="0"/>
      <w:shd w:val="clear" w:color="auto" w:fill="FFFFFF"/>
      <w:suppressAutoHyphens w:val="0"/>
      <w:spacing w:after="4620" w:line="245" w:lineRule="exact"/>
      <w:ind w:hanging="520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paragraph" w:styleId="ab">
    <w:name w:val="Body Text"/>
    <w:basedOn w:val="a"/>
    <w:link w:val="ac"/>
    <w:uiPriority w:val="99"/>
    <w:rsid w:val="00237F69"/>
    <w:pPr>
      <w:suppressAutoHyphens w:val="0"/>
      <w:spacing w:after="12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237F69"/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237F6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styleId="ad">
    <w:name w:val="Hyperlink"/>
    <w:basedOn w:val="a0"/>
    <w:rsid w:val="00237F69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37F69"/>
  </w:style>
  <w:style w:type="character" w:customStyle="1" w:styleId="c22c3">
    <w:name w:val="c22 c3"/>
    <w:basedOn w:val="a0"/>
    <w:uiPriority w:val="99"/>
    <w:rsid w:val="00237F69"/>
  </w:style>
  <w:style w:type="character" w:styleId="ae">
    <w:name w:val="Emphasis"/>
    <w:basedOn w:val="a0"/>
    <w:uiPriority w:val="99"/>
    <w:qFormat/>
    <w:rsid w:val="00237F69"/>
    <w:rPr>
      <w:i/>
      <w:iCs/>
    </w:rPr>
  </w:style>
  <w:style w:type="paragraph" w:styleId="af">
    <w:name w:val="Normal (Web)"/>
    <w:basedOn w:val="a"/>
    <w:rsid w:val="00237F69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TrebuchetMS9pt">
    <w:name w:val="Основной текст + Trebuchet MS;9 pt;Полужирный"/>
    <w:rsid w:val="00237F69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237F69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6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237F69"/>
    <w:pPr>
      <w:suppressAutoHyphens w:val="0"/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37F6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5">
    <w:name w:val="Strong"/>
    <w:uiPriority w:val="22"/>
    <w:qFormat/>
    <w:rsid w:val="00237F69"/>
    <w:rPr>
      <w:b/>
      <w:bCs/>
    </w:rPr>
  </w:style>
  <w:style w:type="character" w:customStyle="1" w:styleId="a4">
    <w:name w:val="Без интервала Знак"/>
    <w:link w:val="a3"/>
    <w:uiPriority w:val="1"/>
    <w:rsid w:val="00237F69"/>
    <w:rPr>
      <w:rFonts w:ascii="Calibri" w:eastAsia="Times New Roman" w:hAnsi="Calibri" w:cs="Calibri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37F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37F69"/>
  </w:style>
  <w:style w:type="paragraph" w:styleId="a6">
    <w:name w:val="List Paragraph"/>
    <w:basedOn w:val="a"/>
    <w:uiPriority w:val="99"/>
    <w:qFormat/>
    <w:rsid w:val="00237F6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237F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237F69"/>
    <w:pPr>
      <w:suppressAutoHyphens w:val="0"/>
    </w:pPr>
    <w:rPr>
      <w:rFonts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37F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237F69"/>
    <w:rPr>
      <w:vertAlign w:val="superscript"/>
    </w:rPr>
  </w:style>
  <w:style w:type="character" w:customStyle="1" w:styleId="aa">
    <w:name w:val="Основной текст_"/>
    <w:link w:val="3"/>
    <w:rsid w:val="00237F69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0">
    <w:name w:val="Основной текст1"/>
    <w:rsid w:val="00237F69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a"/>
    <w:rsid w:val="00237F69"/>
    <w:pPr>
      <w:widowControl w:val="0"/>
      <w:shd w:val="clear" w:color="auto" w:fill="FFFFFF"/>
      <w:suppressAutoHyphens w:val="0"/>
      <w:spacing w:after="4620" w:line="245" w:lineRule="exact"/>
      <w:ind w:hanging="520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paragraph" w:styleId="ab">
    <w:name w:val="Body Text"/>
    <w:basedOn w:val="a"/>
    <w:link w:val="ac"/>
    <w:uiPriority w:val="99"/>
    <w:rsid w:val="00237F69"/>
    <w:pPr>
      <w:suppressAutoHyphens w:val="0"/>
      <w:spacing w:after="12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237F69"/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237F6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styleId="ad">
    <w:name w:val="Hyperlink"/>
    <w:basedOn w:val="a0"/>
    <w:rsid w:val="00237F69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37F69"/>
  </w:style>
  <w:style w:type="character" w:customStyle="1" w:styleId="c22c3">
    <w:name w:val="c22 c3"/>
    <w:basedOn w:val="a0"/>
    <w:uiPriority w:val="99"/>
    <w:rsid w:val="00237F69"/>
  </w:style>
  <w:style w:type="character" w:styleId="ae">
    <w:name w:val="Emphasis"/>
    <w:basedOn w:val="a0"/>
    <w:uiPriority w:val="99"/>
    <w:qFormat/>
    <w:rsid w:val="00237F69"/>
    <w:rPr>
      <w:i/>
      <w:iCs/>
    </w:rPr>
  </w:style>
  <w:style w:type="paragraph" w:styleId="af">
    <w:name w:val="Normal (Web)"/>
    <w:basedOn w:val="a"/>
    <w:rsid w:val="00237F69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TrebuchetMS9pt">
    <w:name w:val="Основной текст + Trebuchet MS;9 pt;Полужирный"/>
    <w:rsid w:val="00237F69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237F69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AWJJH2MPE6E2-1591117591-2093</_dlc_DocId>
    <_dlc_DocIdUrl xmlns="4a252ca3-5a62-4c1c-90a6-29f4710e47f8">
      <Url>http://edu-sps.koiro.local/Kostroma_EDU/Kos-Sch-27/11/_layouts/15/DocIdRedir.aspx?ID=AWJJH2MPE6E2-1591117591-2093</Url>
      <Description>AWJJH2MPE6E2-1591117591-2093</Description>
    </_dlc_DocIdUrl>
  </documentManagement>
</p:properties>
</file>

<file path=customXml/itemProps1.xml><?xml version="1.0" encoding="utf-8"?>
<ds:datastoreItem xmlns:ds="http://schemas.openxmlformats.org/officeDocument/2006/customXml" ds:itemID="{A6DA07D9-A790-4575-BB82-0056856D9A4F}"/>
</file>

<file path=customXml/itemProps2.xml><?xml version="1.0" encoding="utf-8"?>
<ds:datastoreItem xmlns:ds="http://schemas.openxmlformats.org/officeDocument/2006/customXml" ds:itemID="{C34F9086-750F-451C-95FF-8AED0BF9C41B}"/>
</file>

<file path=customXml/itemProps3.xml><?xml version="1.0" encoding="utf-8"?>
<ds:datastoreItem xmlns:ds="http://schemas.openxmlformats.org/officeDocument/2006/customXml" ds:itemID="{AC377A1B-F45E-43A1-B9C2-EB799B0AF546}"/>
</file>

<file path=customXml/itemProps4.xml><?xml version="1.0" encoding="utf-8"?>
<ds:datastoreItem xmlns:ds="http://schemas.openxmlformats.org/officeDocument/2006/customXml" ds:itemID="{BC74F851-2335-47B9-A993-822D2FC23B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8997</Words>
  <Characters>51287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Пользователь Windows</cp:lastModifiedBy>
  <cp:revision>12</cp:revision>
  <dcterms:created xsi:type="dcterms:W3CDTF">2018-08-12T07:05:00Z</dcterms:created>
  <dcterms:modified xsi:type="dcterms:W3CDTF">2019-01-28T17:29:00Z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ce9dd211-1b97-4df8-984f-501fb2b4be4b</vt:lpwstr>
  </property>
</Properties>
</file>