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5" w:rsidRPr="000500DD" w:rsidRDefault="007E2ACB" w:rsidP="007E2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DD">
        <w:rPr>
          <w:rFonts w:ascii="Times New Roman" w:hAnsi="Times New Roman" w:cs="Times New Roman"/>
          <w:b/>
          <w:sz w:val="24"/>
          <w:szCs w:val="24"/>
        </w:rPr>
        <w:t xml:space="preserve">Темы для защиты индивидуального проекта </w:t>
      </w:r>
      <w:r w:rsidR="0005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0DD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2552"/>
        <w:gridCol w:w="5068"/>
      </w:tblGrid>
      <w:tr w:rsidR="00F97285" w:rsidTr="00F97285">
        <w:tc>
          <w:tcPr>
            <w:tcW w:w="2694" w:type="dxa"/>
          </w:tcPr>
          <w:p w:rsidR="00F97285" w:rsidRPr="000500DD" w:rsidRDefault="00F97285" w:rsidP="00F9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D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52" w:type="dxa"/>
          </w:tcPr>
          <w:p w:rsidR="00F97285" w:rsidRPr="000500DD" w:rsidRDefault="00F97285" w:rsidP="00F9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:rsidR="00F97285" w:rsidRPr="000500DD" w:rsidRDefault="00F97285" w:rsidP="00F9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Краснова Е.В.</w:t>
            </w: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8" w:type="dxa"/>
          </w:tcPr>
          <w:p w:rsidR="00F97285" w:rsidRPr="00F97285" w:rsidRDefault="00F97285" w:rsidP="00F9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1. Решение уравнений с параметрами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85" w:rsidRPr="00F97285" w:rsidRDefault="00F97285" w:rsidP="00F9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2.Экономические задачи в ЕГЭ по математике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85" w:rsidRPr="00F97285" w:rsidRDefault="00F97285" w:rsidP="00F9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3. Тригонометрия в окружающем мире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8" w:type="dxa"/>
          </w:tcPr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в России начала XX1</w:t>
            </w:r>
            <w:bookmarkStart w:id="0" w:name="_GoBack"/>
            <w:bookmarkEnd w:id="0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«Вехи» как поворот в мировоззрении российской интеллигенции.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Высшая школа в России конца XIX - начала XX вв.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Тайная полиция в России XIX-начала XX в.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Немецкое наступление 1942 года и предпосылки коренного перелома.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Народы СССР в борьбе с немецким фашизмом.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Коренной перелом в ходе Великой Отечественной войны.</w:t>
            </w:r>
          </w:p>
          <w:p w:rsidR="00F97285" w:rsidRPr="00F97285" w:rsidRDefault="00F97285" w:rsidP="00F97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Военные парады как традиция  России.</w:t>
            </w:r>
          </w:p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 xml:space="preserve"> И.Ю</w:t>
            </w: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68" w:type="dxa"/>
          </w:tcPr>
          <w:p w:rsidR="00F97285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1.</w:t>
            </w:r>
            <w:r w:rsidRPr="004C4E3F">
              <w:rPr>
                <w:color w:val="000000"/>
              </w:rPr>
              <w:t>Выборы в истории</w:t>
            </w:r>
            <w:r>
              <w:rPr>
                <w:color w:val="000000"/>
              </w:rPr>
              <w:t xml:space="preserve"> </w:t>
            </w:r>
            <w:r w:rsidRPr="004C4E3F">
              <w:rPr>
                <w:color w:val="000000"/>
              </w:rPr>
              <w:t>России.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4C4E3F">
              <w:rPr>
                <w:color w:val="000000"/>
              </w:rPr>
              <w:t>2. Выгодно ли жить в долг?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4C4E3F">
              <w:rPr>
                <w:color w:val="000000"/>
              </w:rPr>
              <w:t>3.Глобализация и локализация в освоении человечеством мирового пространства.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C4E3F">
              <w:rPr>
                <w:color w:val="000000"/>
              </w:rPr>
              <w:t>4.Глобальные проблемы человечества и пути их решения.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C4E3F">
              <w:rPr>
                <w:color w:val="000000"/>
              </w:rPr>
              <w:t>5. Государство и гражданское</w:t>
            </w:r>
            <w:r>
              <w:rPr>
                <w:color w:val="000000"/>
              </w:rPr>
              <w:t xml:space="preserve"> </w:t>
            </w:r>
            <w:r w:rsidRPr="004C4E3F">
              <w:rPr>
                <w:color w:val="000000"/>
              </w:rPr>
              <w:t>общество.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C4E3F">
              <w:rPr>
                <w:color w:val="000000"/>
              </w:rPr>
              <w:t>6. Государство и религиозные объединения в современном мире.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C4E3F">
              <w:rPr>
                <w:color w:val="000000"/>
              </w:rPr>
              <w:t>7. Гуманитарные организации мира и оказание ими международной помощи.</w:t>
            </w:r>
          </w:p>
          <w:p w:rsidR="00F97285" w:rsidRPr="004C4E3F" w:rsidRDefault="00F97285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4C4E3F">
              <w:rPr>
                <w:color w:val="000000"/>
              </w:rPr>
              <w:t>8. Жизненные</w:t>
            </w:r>
            <w:r>
              <w:rPr>
                <w:color w:val="000000"/>
              </w:rPr>
              <w:t xml:space="preserve"> </w:t>
            </w:r>
            <w:r w:rsidRPr="004C4E3F">
              <w:rPr>
                <w:color w:val="000000"/>
              </w:rPr>
              <w:t>стратегии</w:t>
            </w:r>
            <w:r>
              <w:rPr>
                <w:color w:val="000000"/>
              </w:rPr>
              <w:t xml:space="preserve"> </w:t>
            </w:r>
            <w:r w:rsidRPr="004C4E3F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4C4E3F">
              <w:rPr>
                <w:color w:val="000000"/>
              </w:rPr>
              <w:t>молодёжи.</w:t>
            </w:r>
          </w:p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B0" w:rsidTr="00F97285">
        <w:tc>
          <w:tcPr>
            <w:tcW w:w="2694" w:type="dxa"/>
          </w:tcPr>
          <w:p w:rsidR="00202CB0" w:rsidRPr="00F97285" w:rsidRDefault="00202CB0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Е.Е.</w:t>
            </w:r>
          </w:p>
        </w:tc>
        <w:tc>
          <w:tcPr>
            <w:tcW w:w="2552" w:type="dxa"/>
          </w:tcPr>
          <w:p w:rsidR="00202CB0" w:rsidRPr="00F97285" w:rsidRDefault="00202CB0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8" w:type="dxa"/>
          </w:tcPr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1.Влияние различных видов обработки почвы на ее агрономические свойства.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2.Влияние фитонцидов на сохранность продуктов.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Влияние цвета на настроение человека.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4. Демографический портрет школы.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5. Динамика умственной работоспособности пятиклассников в течение учебного дня при разных режимах двигательной активности.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6. Изменение клинической рефракции глаз у школьников 10-х классов.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>7. Изучение влияния гербицидов на культурные растения.</w:t>
            </w:r>
          </w:p>
          <w:p w:rsidR="00202CB0" w:rsidRDefault="00202CB0" w:rsidP="00F9728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Изучение процесса восстановления лесного сообщества после действия низового пожара. </w:t>
            </w: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Бекирук</w:t>
            </w:r>
            <w:proofErr w:type="spellEnd"/>
            <w:r w:rsidRPr="00F9728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068" w:type="dxa"/>
          </w:tcPr>
          <w:p w:rsidR="00F97285" w:rsidRDefault="00F97285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Влияние окружения школьников на формирование характера.</w:t>
            </w:r>
          </w:p>
          <w:p w:rsidR="00F97285" w:rsidRDefault="00F97285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Влияние семьи на социализацию подростка.</w:t>
            </w:r>
          </w:p>
          <w:p w:rsidR="00F97285" w:rsidRDefault="00F97285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4E4D">
              <w:rPr>
                <w:rFonts w:ascii="Times New Roman" w:hAnsi="Times New Roman" w:cs="Times New Roman"/>
                <w:sz w:val="24"/>
                <w:szCs w:val="24"/>
              </w:rPr>
              <w:t>Влияние характера на деятельность учащихся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4.Влияние цвета на настроение школьников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5.Возрастные особенности старшеклассников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Волевые качества личности и их развитие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Воспитание и самовоспитание характера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подростковом возрасте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9.Интернет-зависимость у детей школьного возраста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10.Причины возникновения конфликтных ситуаций.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разрешения конфликта.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11.Проблема профессионального самоопределения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12.Проблемы межличностного общения в школе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13.Способы развития интеллекта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14.Страх в подростковой среде и пути его преодоления.</w:t>
            </w:r>
          </w:p>
          <w:p w:rsidR="00E54E4D" w:rsidRDefault="000500D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54E4D">
              <w:rPr>
                <w:rFonts w:ascii="Times New Roman" w:hAnsi="Times New Roman" w:cs="Times New Roman"/>
                <w:sz w:val="24"/>
                <w:szCs w:val="24"/>
              </w:rPr>
              <w:t>Стрессовое напряжение. Способы снятия стресса.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.Феномен улыбки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.Школьная агрессия как фактор, травмирующий личность ученика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.Школьная тревожность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Default="00E54E4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0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Влияние цвета на работоспособность школьников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E4D" w:rsidRPr="00F97285" w:rsidRDefault="000500DD" w:rsidP="00A64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57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погоды на настроение человека</w:t>
            </w:r>
            <w:r w:rsidR="007E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1ED" w:rsidTr="00F97285">
        <w:tc>
          <w:tcPr>
            <w:tcW w:w="2694" w:type="dxa"/>
          </w:tcPr>
          <w:p w:rsidR="009121ED" w:rsidRPr="00F97285" w:rsidRDefault="009121ED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2552" w:type="dxa"/>
          </w:tcPr>
          <w:p w:rsidR="009121ED" w:rsidRPr="00F97285" w:rsidRDefault="009121ED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68" w:type="dxa"/>
          </w:tcPr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Каков жир внутри?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Эфирные масла.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Изучение чая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История взрывчатых веществ</w:t>
            </w:r>
          </w:p>
          <w:p w:rsidR="009121ED" w:rsidRPr="009121ED" w:rsidRDefault="009121ED" w:rsidP="006B6A0E">
            <w:pPr>
              <w:pStyle w:val="a4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Быстрые и медленные углеводы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Карбоновые кислоты вокруг нас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Мыло своими руками: мода или необходимость?</w:t>
            </w:r>
          </w:p>
          <w:p w:rsidR="009121ED" w:rsidRPr="009121ED" w:rsidRDefault="009121ED" w:rsidP="009121ED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Способы очистки монет</w:t>
            </w:r>
          </w:p>
          <w:p w:rsidR="009121ED" w:rsidRPr="006B6A0E" w:rsidRDefault="009121ED" w:rsidP="006B6A0E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D">
              <w:rPr>
                <w:rFonts w:ascii="Times New Roman" w:hAnsi="Times New Roman" w:cs="Times New Roman"/>
                <w:sz w:val="24"/>
                <w:szCs w:val="24"/>
              </w:rPr>
              <w:t>Пластмассовая жизнь</w:t>
            </w:r>
          </w:p>
        </w:tc>
      </w:tr>
      <w:tr w:rsidR="00F97285" w:rsidTr="00F97285">
        <w:tc>
          <w:tcPr>
            <w:tcW w:w="2694" w:type="dxa"/>
          </w:tcPr>
          <w:p w:rsidR="00F97285" w:rsidRPr="000500DD" w:rsidRDefault="000500DD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Поспелова О.С.</w:t>
            </w:r>
          </w:p>
        </w:tc>
        <w:tc>
          <w:tcPr>
            <w:tcW w:w="2552" w:type="dxa"/>
          </w:tcPr>
          <w:p w:rsidR="00F97285" w:rsidRPr="000500DD" w:rsidRDefault="000500DD" w:rsidP="00F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68" w:type="dxa"/>
          </w:tcPr>
          <w:p w:rsidR="00F97285" w:rsidRPr="00A642BF" w:rsidRDefault="00A642BF" w:rsidP="00A642BF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Атлетическая гимнастика и ее влияние на организм человека.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2.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Влияние осанки на функционирование внутренних органов в покое и во время выполнения двигательных действий.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3.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Движение в пространстве, пространство движения и геометрический образ движения: опыт топологического подхода.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Индивидуальные особенности физического и психического развития и их связь с регулярными занятиями физическими упражнениями.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5.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Мировой кёрлинг в новом олимпийском цикле.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6.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Мышцы живота, брюшной пресс и его значение.</w:t>
            </w:r>
            <w:r w:rsidR="00B34892" w:rsidRPr="00A64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7.</w:t>
            </w:r>
            <w:r w:rsidR="00B34892" w:rsidRPr="00A642B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Оптимизация технического оснащения спортивного сооружения.</w:t>
            </w:r>
            <w:r w:rsidR="00B34892">
              <w:rPr>
                <w:color w:val="000000"/>
                <w:sz w:val="28"/>
                <w:szCs w:val="28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34892"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Организм, как единая саморазвивающаяся и саморегулирующаяся биологическая система.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34892"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функционирования основных органов и структур организма во время занятий физическими упражнениями.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34892"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Утомление при физической и умственной работе. Восстановление.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B34892"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как социальные феномены.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B34892" w:rsidRPr="00A642B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активность человека и взаимосвязь физической и умственной деятельности.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  <w:r w:rsidR="00B34892"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занятий физическими упражнениями на развитие телосложения.</w:t>
            </w:r>
          </w:p>
          <w:p w:rsidR="00B34892" w:rsidRPr="00F97285" w:rsidRDefault="00A642BF" w:rsidP="00A6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  <w:r w:rsidR="00B34892"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Здоровье, здоровый образ жизни и профилактика избыточной массы тела.</w:t>
            </w:r>
            <w:r w:rsidR="00B34892" w:rsidRPr="00A64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  <w:r w:rsidR="00B34892" w:rsidRPr="00A642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и роль физической культуры и спорта в реабилитации инвалидов.</w:t>
            </w: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285" w:rsidTr="00F97285">
        <w:tc>
          <w:tcPr>
            <w:tcW w:w="2694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97285" w:rsidRPr="00F97285" w:rsidRDefault="00F97285" w:rsidP="00F9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285" w:rsidRDefault="00F97285"/>
    <w:sectPr w:rsidR="00F97285" w:rsidSect="0067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A29"/>
    <w:multiLevelType w:val="hybridMultilevel"/>
    <w:tmpl w:val="CC20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281"/>
    <w:multiLevelType w:val="hybridMultilevel"/>
    <w:tmpl w:val="97763796"/>
    <w:lvl w:ilvl="0" w:tplc="2B361F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7285"/>
    <w:rsid w:val="00023C7C"/>
    <w:rsid w:val="000500DD"/>
    <w:rsid w:val="001D6534"/>
    <w:rsid w:val="00202CB0"/>
    <w:rsid w:val="002E674D"/>
    <w:rsid w:val="006702C9"/>
    <w:rsid w:val="006B6A0E"/>
    <w:rsid w:val="007E2ACB"/>
    <w:rsid w:val="009121ED"/>
    <w:rsid w:val="00A642BF"/>
    <w:rsid w:val="00B34892"/>
    <w:rsid w:val="00E2357C"/>
    <w:rsid w:val="00E54E4D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28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F9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4892"/>
  </w:style>
  <w:style w:type="character" w:customStyle="1" w:styleId="c2">
    <w:name w:val="c2"/>
    <w:basedOn w:val="a0"/>
    <w:rsid w:val="00B34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F084D-FE1A-4B1E-AB2E-AD2420A6C8B2}"/>
</file>

<file path=customXml/itemProps2.xml><?xml version="1.0" encoding="utf-8"?>
<ds:datastoreItem xmlns:ds="http://schemas.openxmlformats.org/officeDocument/2006/customXml" ds:itemID="{00640B5B-9098-4180-BA91-EEA519755790}"/>
</file>

<file path=customXml/itemProps3.xml><?xml version="1.0" encoding="utf-8"?>
<ds:datastoreItem xmlns:ds="http://schemas.openxmlformats.org/officeDocument/2006/customXml" ds:itemID="{04CA9FE7-6E0A-4D44-AE3D-6EFA96291865}"/>
</file>

<file path=customXml/itemProps4.xml><?xml version="1.0" encoding="utf-8"?>
<ds:datastoreItem xmlns:ds="http://schemas.openxmlformats.org/officeDocument/2006/customXml" ds:itemID="{6E76FD3E-DBA2-4888-A4B3-8606ACC04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2021-04-07T15:03:00Z</cp:lastPrinted>
  <dcterms:created xsi:type="dcterms:W3CDTF">2021-04-06T12:13:00Z</dcterms:created>
  <dcterms:modified xsi:type="dcterms:W3CDTF">2021-04-09T11:58:00Z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