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8" w:rsidRPr="001C712A" w:rsidRDefault="00A35DC8" w:rsidP="00A35DC8">
      <w:pPr>
        <w:tabs>
          <w:tab w:val="num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712A">
        <w:rPr>
          <w:rFonts w:ascii="Times New Roman" w:hAnsi="Times New Roman" w:cs="Times New Roman"/>
          <w:b/>
          <w:sz w:val="24"/>
          <w:szCs w:val="24"/>
        </w:rPr>
        <w:t>Урок – введение нового материала</w:t>
      </w:r>
    </w:p>
    <w:tbl>
      <w:tblPr>
        <w:tblW w:w="14245" w:type="dxa"/>
        <w:jc w:val="center"/>
        <w:tblInd w:w="-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5"/>
      </w:tblGrid>
      <w:tr w:rsidR="00A35DC8" w:rsidRPr="001C712A" w:rsidTr="00D12EBC">
        <w:trPr>
          <w:jc w:val="center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358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«Векторы в пространстве»</w:t>
            </w:r>
          </w:p>
        </w:tc>
      </w:tr>
      <w:tr w:rsidR="00A35DC8" w:rsidRPr="001C712A" w:rsidTr="00D12EBC">
        <w:trPr>
          <w:jc w:val="center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ЭОР:</w:t>
            </w:r>
          </w:p>
          <w:p w:rsidR="00A35DC8" w:rsidRPr="001C712A" w:rsidRDefault="00A35DC8" w:rsidP="00D12EBC">
            <w:pPr>
              <w:pStyle w:val="1"/>
              <w:rPr>
                <w:b w:val="0"/>
                <w:bCs w:val="0"/>
                <w:i/>
                <w:sz w:val="24"/>
                <w:szCs w:val="24"/>
              </w:rPr>
            </w:pPr>
            <w:r w:rsidRPr="001C712A">
              <w:rPr>
                <w:b w:val="0"/>
                <w:bCs w:val="0"/>
                <w:sz w:val="24"/>
                <w:szCs w:val="24"/>
              </w:rPr>
              <w:t>1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. Модуль 1 (контрольный) </w:t>
            </w:r>
            <w:r w:rsidRPr="001C712A">
              <w:rPr>
                <w:b w:val="0"/>
                <w:i/>
                <w:color w:val="auto"/>
                <w:sz w:val="24"/>
                <w:szCs w:val="24"/>
              </w:rPr>
              <w:t>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 К</w:t>
            </w:r>
            <w:proofErr w:type="gramStart"/>
            <w:r w:rsidRPr="001C712A">
              <w:rPr>
                <w:b w:val="0"/>
                <w:i/>
                <w:color w:val="auto"/>
                <w:sz w:val="24"/>
                <w:szCs w:val="24"/>
              </w:rPr>
              <w:t>1</w:t>
            </w:r>
            <w:proofErr w:type="gramEnd"/>
            <w:r w:rsidRPr="001C712A">
              <w:rPr>
                <w:b w:val="0"/>
                <w:i/>
                <w:sz w:val="24"/>
                <w:szCs w:val="24"/>
              </w:rPr>
              <w:t xml:space="preserve">   </w:t>
            </w:r>
            <w:hyperlink r:id="rId6" w:history="1">
              <w:r w:rsidRPr="001C712A">
                <w:rPr>
                  <w:rStyle w:val="a3"/>
                  <w:b w:val="0"/>
                  <w:i/>
                  <w:sz w:val="24"/>
                  <w:szCs w:val="24"/>
                </w:rPr>
                <w:t>http://fcior.edu.ru/card/4230/vektory-v-prostranstve-napravlenie-i-modul-vektora-ravenstvo-vektorov-deystviya-nad-vektorami-slozhe.html</w:t>
              </w:r>
            </w:hyperlink>
            <w:r w:rsidRPr="001C712A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35DC8" w:rsidRPr="001C712A" w:rsidRDefault="00A35DC8" w:rsidP="00D12EB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1C712A">
              <w:rPr>
                <w:rFonts w:ascii="Times New Roman" w:hAnsi="Times New Roman" w:cs="Times New Roman"/>
                <w:i/>
                <w:sz w:val="24"/>
                <w:szCs w:val="24"/>
              </w:rPr>
              <w:t>2. Модуль 2 (информационный) 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</w:t>
            </w:r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И</w:t>
            </w:r>
            <w:proofErr w:type="gramStart"/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1</w:t>
            </w:r>
            <w:proofErr w:type="gramEnd"/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1C712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http://fcior.edu.ru/card/10163/vektory-v-prostranstve-napravlenie-i-modul-vektora-ravenstvo-vektorov-deystviya-nad-vektorami-slozhe.html</w:t>
              </w:r>
            </w:hyperlink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A35DC8" w:rsidRPr="001C712A" w:rsidRDefault="00A35DC8" w:rsidP="00D12EBC">
            <w:pPr>
              <w:pStyle w:val="1"/>
              <w:rPr>
                <w:bCs w:val="0"/>
                <w:sz w:val="24"/>
                <w:szCs w:val="24"/>
              </w:rPr>
            </w:pPr>
            <w:r w:rsidRPr="001C712A">
              <w:rPr>
                <w:b w:val="0"/>
                <w:i/>
                <w:sz w:val="24"/>
                <w:szCs w:val="24"/>
              </w:rPr>
              <w:t>3</w:t>
            </w:r>
            <w:r w:rsidRPr="001C712A">
              <w:rPr>
                <w:b w:val="0"/>
                <w:i/>
                <w:color w:val="auto"/>
                <w:sz w:val="24"/>
                <w:szCs w:val="24"/>
              </w:rPr>
              <w:t>.Модуль 3 (практический) 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 П</w:t>
            </w:r>
            <w:proofErr w:type="gramStart"/>
            <w:r w:rsidRPr="001C712A">
              <w:rPr>
                <w:b w:val="0"/>
                <w:i/>
                <w:color w:val="auto"/>
                <w:sz w:val="24"/>
                <w:szCs w:val="24"/>
              </w:rPr>
              <w:t>1</w:t>
            </w:r>
            <w:proofErr w:type="gramEnd"/>
            <w:r w:rsidRPr="001C712A">
              <w:rPr>
                <w:b w:val="0"/>
                <w:i/>
                <w:sz w:val="24"/>
                <w:szCs w:val="24"/>
              </w:rPr>
              <w:t xml:space="preserve">   </w:t>
            </w:r>
            <w:hyperlink r:id="rId8" w:history="1">
              <w:r w:rsidRPr="001C712A">
                <w:rPr>
                  <w:rStyle w:val="a3"/>
                  <w:b w:val="0"/>
                  <w:i/>
                  <w:sz w:val="24"/>
                  <w:szCs w:val="24"/>
                </w:rPr>
                <w:t>http://fcior.edu.ru/card/14622/vektory-v-prostranstve-napravlenie-i-modul-vektora-ravenstvo-vektorov-deystviya-nad-vektorami-slozhe.html</w:t>
              </w:r>
            </w:hyperlink>
            <w:r w:rsidRPr="001C712A">
              <w:rPr>
                <w:bCs w:val="0"/>
                <w:sz w:val="24"/>
                <w:szCs w:val="24"/>
              </w:rPr>
              <w:t xml:space="preserve">  </w:t>
            </w:r>
          </w:p>
          <w:p w:rsidR="00A35DC8" w:rsidRPr="001C712A" w:rsidRDefault="00A35DC8" w:rsidP="00D12EBC">
            <w:pPr>
              <w:pStyle w:val="1"/>
              <w:rPr>
                <w:bCs w:val="0"/>
                <w:sz w:val="24"/>
                <w:szCs w:val="24"/>
              </w:rPr>
            </w:pPr>
            <w:r w:rsidRPr="001C712A">
              <w:rPr>
                <w:bCs w:val="0"/>
                <w:sz w:val="24"/>
                <w:szCs w:val="24"/>
              </w:rPr>
              <w:t>4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>.Модуль 4 (практический)</w:t>
            </w:r>
            <w:r w:rsidRPr="001C712A">
              <w:rPr>
                <w:bCs w:val="0"/>
                <w:sz w:val="24"/>
                <w:szCs w:val="24"/>
              </w:rPr>
              <w:t xml:space="preserve">  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>Сложение и вычитание векторов</w:t>
            </w:r>
            <w:r w:rsidRPr="001C712A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hyperlink r:id="rId9" w:history="1">
              <w:r w:rsidRPr="001C712A">
                <w:rPr>
                  <w:rStyle w:val="a3"/>
                  <w:b w:val="0"/>
                  <w:bCs w:val="0"/>
                  <w:i/>
                  <w:sz w:val="24"/>
                  <w:szCs w:val="24"/>
                </w:rPr>
                <w:t>http://fcior.edu.ru/card/12220/slozhenie-i-vychitanie-vektorov-p2.html</w:t>
              </w:r>
            </w:hyperlink>
            <w:r w:rsidRPr="001C712A">
              <w:rPr>
                <w:bCs w:val="0"/>
                <w:sz w:val="24"/>
                <w:szCs w:val="24"/>
              </w:rPr>
              <w:t xml:space="preserve"> </w:t>
            </w:r>
          </w:p>
        </w:tc>
      </w:tr>
    </w:tbl>
    <w:p w:rsidR="00A35DC8" w:rsidRPr="001C712A" w:rsidRDefault="00A35DC8" w:rsidP="00A35D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3652"/>
        <w:gridCol w:w="3827"/>
        <w:gridCol w:w="3686"/>
      </w:tblGrid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целей (2 мин)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spacing w:line="360" w:lineRule="auto"/>
              <w:ind w:right="867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Сцена 1 модуля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содержанием, формулируют цели изучения темы, заполняют карты продвижения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Комментирует ответы учащихся, корректируя их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 (понятия вектора в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пространстве)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Сцена 1, 2, 3 модуля 2.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учащимся: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разделы 1-5 таблицы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информацию, сообщаемую учителем.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Записывают, делают чертеж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вопросы, комментируя постановку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 1,2 модуля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Отвечают  на вопросы задания индивидуально, проверяют в парах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вопросы, осуществляет проверку, корректировку, определяет общий уровень </w:t>
            </w:r>
            <w:proofErr w:type="spell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ействия с векторами)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 4-7  модуля 2.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учащимся: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разделы 6-7 таблицы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учителем.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Записывают, делают чертеж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вопросы, комментируя постановку проблемы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Формулировка учителем заданий для первичного закрепления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тренажера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заданием, понимают, уточняют у учителя и отвечают, делают записи в тетради, второй набор выполняют самостоятельно, фиксируют в </w:t>
            </w:r>
            <w:proofErr w:type="spell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Первый набор комментирует, использует справку, отвечает на вопросы, обновляет задание, организует самопроверку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нового знания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стандартных ситуациях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Сцены 3-5 модуля 3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задания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заданием, понимают,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уточняют у учителя и отвечают (делают дополнительные построения на доске (если проецируется на маркерную или интерактивную доску)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задание,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комментируя его по необходимости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Первичный контроль усвоения знаний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Сцены 1-4 модуля 1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Выполняют в индивидуальном режиме за ПК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и проверку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урока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Выводы по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Фиксируют выводы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выводы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Остановка домашнего задания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понятием центр масс </w:t>
            </w:r>
            <w:hyperlink r:id="rId10" w:history="1">
              <w:r w:rsidRPr="001C71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http://school-collection.edu.ru/catalog/res/cb977266-636d-4e31-9fdc-be8e3b6179a2/view</w:t>
              </w:r>
            </w:hyperlink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C8" w:rsidRPr="001C712A" w:rsidRDefault="00A35DC8" w:rsidP="00D12EBC">
            <w:pPr>
              <w:tabs>
                <w:tab w:val="num" w:pos="0"/>
                <w:tab w:val="left" w:pos="3518"/>
              </w:tabs>
              <w:spacing w:line="360" w:lineRule="auto"/>
              <w:ind w:right="95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3. Решите задачи: (из учебника)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фиксируют задание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комментируя его по необходимости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AD" w:rsidRDefault="00B711AD"/>
    <w:sectPr w:rsidR="00B711AD" w:rsidSect="00A35DC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5EE"/>
    <w:multiLevelType w:val="hybridMultilevel"/>
    <w:tmpl w:val="8F461C8E"/>
    <w:lvl w:ilvl="0" w:tplc="9160A1E6">
      <w:start w:val="1"/>
      <w:numFmt w:val="decimal"/>
      <w:lvlText w:val="%1."/>
      <w:lvlJc w:val="left"/>
      <w:pPr>
        <w:ind w:left="4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C8"/>
    <w:rsid w:val="00A35DC8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8"/>
  </w:style>
  <w:style w:type="paragraph" w:styleId="1">
    <w:name w:val="heading 1"/>
    <w:basedOn w:val="a"/>
    <w:link w:val="10"/>
    <w:qFormat/>
    <w:rsid w:val="00A3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C8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styleId="a3">
    <w:name w:val="Hyperlink"/>
    <w:basedOn w:val="a0"/>
    <w:rsid w:val="00A35D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8"/>
  </w:style>
  <w:style w:type="paragraph" w:styleId="1">
    <w:name w:val="heading 1"/>
    <w:basedOn w:val="a"/>
    <w:link w:val="10"/>
    <w:qFormat/>
    <w:rsid w:val="00A3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C8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styleId="a3">
    <w:name w:val="Hyperlink"/>
    <w:basedOn w:val="a0"/>
    <w:rsid w:val="00A35D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4622/vektory-v-prostranstve-napravlenie-i-modul-vektora-ravenstvo-vektorov-deystviya-nad-vektorami-slozhe.html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10163/vektory-v-prostranstve-napravlenie-i-modul-vektora-ravenstvo-vektorov-deystviya-nad-vektorami-slozh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4230/vektory-v-prostranstve-napravlenie-i-modul-vektora-ravenstvo-vektorov-deystviya-nad-vektorami-slozh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school-collection.edu.ru/catalog/res/cb977266-636d-4e31-9fdc-be8e3b6179a2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2220/slozhenie-i-vychitanie-vektorov-p2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AWJJH2MPE6E2-1189485842-6</_dlc_DocId>
    <_dlc_DocIdUrl xmlns="4a252ca3-5a62-4c1c-90a6-29f4710e47f8">
      <Url>http://edu-sps.koiro.local/Kostroma_EDU/Kos-Sch-24/momati/_layouts/15/DocIdRedir.aspx?ID=AWJJH2MPE6E2-1189485842-6</Url>
      <Description>AWJJH2MPE6E2-1189485842-6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57830-5572-4FAD-BEB7-682AB7E34EC1}"/>
</file>

<file path=customXml/itemProps2.xml><?xml version="1.0" encoding="utf-8"?>
<ds:datastoreItem xmlns:ds="http://schemas.openxmlformats.org/officeDocument/2006/customXml" ds:itemID="{0CBE405C-4F0A-453B-BEB7-C7BE7ECD4133}"/>
</file>

<file path=customXml/itemProps3.xml><?xml version="1.0" encoding="utf-8"?>
<ds:datastoreItem xmlns:ds="http://schemas.openxmlformats.org/officeDocument/2006/customXml" ds:itemID="{83055394-2CF0-4F03-B7EF-E8BBAF909744}"/>
</file>

<file path=customXml/itemProps4.xml><?xml version="1.0" encoding="utf-8"?>
<ds:datastoreItem xmlns:ds="http://schemas.openxmlformats.org/officeDocument/2006/customXml" ds:itemID="{BE4937AC-14B6-4E0A-BFAC-4264B10AF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2012-02-19T18:23:00Z</dcterms:created>
  <dcterms:modified xsi:type="dcterms:W3CDTF">2012-02-19T18:23:00Z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758f1fc5-e97a-4087-bfc5-60f7d965d6ce</vt:lpwstr>
  </property>
</Properties>
</file>