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FD" w:rsidRDefault="00A935FD" w:rsidP="009C262C">
      <w:pPr>
        <w:ind w:firstLine="540"/>
        <w:jc w:val="both"/>
        <w:rPr>
          <w:b/>
        </w:rPr>
      </w:pPr>
      <w:r w:rsidRPr="00FE671D">
        <w:rPr>
          <w:b/>
          <w:i/>
        </w:rPr>
        <w:t>Уровни продуктивности деятельности учащихся при использовании ЭОР</w:t>
      </w:r>
      <w:r>
        <w:rPr>
          <w:b/>
        </w:rPr>
        <w:t xml:space="preserve"> по теме «Уравнения и неравенства»  в 8 класс\</w:t>
      </w:r>
    </w:p>
    <w:p w:rsidR="00A935FD" w:rsidRDefault="00A935FD" w:rsidP="009C262C">
      <w:pPr>
        <w:ind w:firstLine="540"/>
        <w:jc w:val="both"/>
        <w:rPr>
          <w:b/>
        </w:rPr>
      </w:pPr>
    </w:p>
    <w:p w:rsidR="009C262C" w:rsidRPr="00FE671D" w:rsidRDefault="009C262C" w:rsidP="009C262C">
      <w:pPr>
        <w:ind w:firstLine="540"/>
        <w:jc w:val="both"/>
        <w:rPr>
          <w:b/>
        </w:rPr>
      </w:pPr>
      <w:r w:rsidRPr="00FE671D">
        <w:rPr>
          <w:b/>
        </w:rPr>
        <w:t>0 уровень</w:t>
      </w:r>
    </w:p>
    <w:p w:rsidR="009C262C" w:rsidRPr="00FE671D" w:rsidRDefault="009C262C" w:rsidP="009C262C">
      <w:pPr>
        <w:ind w:firstLine="540"/>
        <w:jc w:val="both"/>
      </w:pPr>
      <w:r w:rsidRPr="00FE671D">
        <w:t xml:space="preserve">Использование ЭОР </w:t>
      </w:r>
      <w:r w:rsidRPr="00FE671D">
        <w:rPr>
          <w:i/>
        </w:rPr>
        <w:t xml:space="preserve">учителем </w:t>
      </w:r>
      <w:r w:rsidRPr="00FE671D">
        <w:t xml:space="preserve">на этапе подготовки к уроку. </w:t>
      </w:r>
    </w:p>
    <w:p w:rsidR="009C262C" w:rsidRPr="00FE671D" w:rsidRDefault="009C262C" w:rsidP="009C262C">
      <w:pPr>
        <w:ind w:firstLine="540"/>
        <w:jc w:val="both"/>
      </w:pPr>
      <w:r w:rsidRPr="00FE671D">
        <w:t>Основное направление – знакомство с дополнительными материалами с последующим использованием их в процессе обучения (в основном на этапе введения нового материала).</w:t>
      </w:r>
    </w:p>
    <w:p w:rsidR="009C262C" w:rsidRPr="00FE671D" w:rsidRDefault="009C262C" w:rsidP="009C262C">
      <w:pPr>
        <w:ind w:firstLine="540"/>
        <w:jc w:val="both"/>
        <w:rPr>
          <w:i/>
          <w:u w:val="single"/>
        </w:rPr>
      </w:pPr>
      <w:r w:rsidRPr="00FE671D">
        <w:rPr>
          <w:i/>
          <w:u w:val="single"/>
        </w:rPr>
        <w:t>Основные типы и примеры ресурсов</w:t>
      </w:r>
    </w:p>
    <w:p w:rsidR="009C262C" w:rsidRPr="00FE671D" w:rsidRDefault="009C262C" w:rsidP="009C262C">
      <w:pPr>
        <w:ind w:firstLine="540"/>
        <w:jc w:val="both"/>
      </w:pPr>
      <w:r w:rsidRPr="00FE671D">
        <w:t>Могут быть использованы все типы ресурсов, прежде всего, включающие дополнительную информацию: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25"/>
      </w:tblGrid>
      <w:tr w:rsidR="009C262C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0" w:name="f0dc89cb-3830-40c8-81c9-300d54101e12"/>
          <w:p w:rsidR="009C262C" w:rsidRDefault="009C262C" w:rsidP="009C262C">
            <w:r>
              <w:fldChar w:fldCharType="begin"/>
            </w:r>
            <w:r>
              <w:instrText xml:space="preserve"> HYPERLINK "http://school-collection.edu.ru/catalog/res/f0dc89cb-3830-40c8-81c9-300d54101e12/view/" \t "_blank" </w:instrText>
            </w:r>
            <w:r>
              <w:fldChar w:fldCharType="separate"/>
            </w:r>
            <w:r>
              <w:rPr>
                <w:rStyle w:val="a3"/>
                <w:color w:val="FF9900"/>
              </w:rPr>
              <w:t>Линейное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  <w:color w:val="FF9900"/>
              </w:rPr>
              <w:t>неравенство</w:t>
            </w:r>
            <w:r>
              <w:fldChar w:fldCharType="end"/>
            </w:r>
            <w:bookmarkEnd w:id="0"/>
          </w:p>
          <w:p w:rsidR="009C262C" w:rsidRDefault="009C262C" w:rsidP="009C262C">
            <w:pPr>
              <w:rPr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Динамическая параметрическая модель графика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71"/>
      </w:tblGrid>
      <w:tr w:rsidR="009C262C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" w:name="28ab2138-ffaf-11db-a0fe-a3f91ae5854e"/>
          <w:p w:rsidR="009C262C" w:rsidRDefault="009C262C" w:rsidP="009C262C">
            <w:r>
              <w:fldChar w:fldCharType="begin"/>
            </w:r>
            <w:r>
              <w:instrText xml:space="preserve"> HYPERLINK "http://school-collection.edu.ru/catalog/res/28ab2138-ffaf-11db-a0fe-a3f91ae5854e/view/" \t "_blank" </w:instrText>
            </w:r>
            <w:r>
              <w:fldChar w:fldCharType="separate"/>
            </w:r>
            <w:r>
              <w:rPr>
                <w:rStyle w:val="a3"/>
              </w:rPr>
              <w:t xml:space="preserve">Решение </w:t>
            </w:r>
            <w:r>
              <w:rPr>
                <w:rStyle w:val="a3"/>
                <w:color w:val="FF9900"/>
              </w:rPr>
              <w:t>линейных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  <w:color w:val="FF9900"/>
              </w:rPr>
              <w:t>неравенств</w:t>
            </w:r>
            <w:r>
              <w:fldChar w:fldCharType="end"/>
            </w:r>
            <w:bookmarkEnd w:id="1"/>
          </w:p>
          <w:p w:rsidR="009C262C" w:rsidRDefault="009C262C" w:rsidP="009C262C">
            <w:pPr>
              <w:rPr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Конспект разработки уроков по школьной программе по математике по теме </w:t>
      </w:r>
      <w:r>
        <w:rPr>
          <w:color w:val="FF9900"/>
        </w:rPr>
        <w:t>Неравенства</w:t>
      </w:r>
      <w:r>
        <w:t xml:space="preserve"> и степени.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05"/>
      </w:tblGrid>
      <w:tr w:rsidR="009C262C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2" w:name="dc19e8eb-dc4a-3ec3-e6bb-5ba203430cf8"/>
          <w:p w:rsidR="009C262C" w:rsidRDefault="009C262C" w:rsidP="009C262C">
            <w:r>
              <w:fldChar w:fldCharType="begin"/>
            </w:r>
            <w:r>
              <w:instrText xml:space="preserve"> HYPERLINK "http://school-collection.edu.ru/catalog/res/dc19e8eb-dc4a-3ec3-e6bb-5ba203430cf8/view/" \t "_blank" </w:instrText>
            </w:r>
            <w:r>
              <w:fldChar w:fldCharType="separate"/>
            </w:r>
            <w:r>
              <w:rPr>
                <w:rStyle w:val="a3"/>
              </w:rPr>
              <w:t xml:space="preserve">Экономика и </w:t>
            </w:r>
            <w:r>
              <w:rPr>
                <w:rStyle w:val="a3"/>
                <w:color w:val="FF9900"/>
              </w:rPr>
              <w:t>линейные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  <w:color w:val="FF9900"/>
              </w:rPr>
              <w:t>неравенства</w:t>
            </w:r>
            <w:r>
              <w:fldChar w:fldCharType="end"/>
            </w:r>
            <w:bookmarkEnd w:id="2"/>
          </w:p>
          <w:p w:rsidR="009C262C" w:rsidRDefault="009C262C" w:rsidP="009C262C">
            <w:pPr>
              <w:rPr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В статье рассказывается о математическом методе решения экономических задач - методе </w:t>
      </w:r>
      <w:r>
        <w:rPr>
          <w:color w:val="FF9900"/>
        </w:rPr>
        <w:t>линейного</w:t>
      </w:r>
      <w:r>
        <w:t xml:space="preserve"> программирования. 1971 г., N3.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78"/>
      </w:tblGrid>
      <w:tr w:rsidR="009C262C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3" w:name="b2acd6ec-00d6-49f0-ab28-23c7457b5cb5"/>
          <w:p w:rsidR="009C262C" w:rsidRDefault="009C262C" w:rsidP="009C262C">
            <w:r>
              <w:fldChar w:fldCharType="begin"/>
            </w:r>
            <w:r>
              <w:instrText xml:space="preserve"> HYPERLINK "http://school-collection.edu.ru/catalog/res/b2acd6ec-00d6-49f0-ab28-23c7457b5cb5/view/" \t "_blank" </w:instrText>
            </w:r>
            <w:r>
              <w:fldChar w:fldCharType="separate"/>
            </w:r>
            <w:r>
              <w:rPr>
                <w:rStyle w:val="a3"/>
                <w:color w:val="FF9900"/>
              </w:rPr>
              <w:t>Неравенство</w:t>
            </w:r>
            <w:r>
              <w:rPr>
                <w:rStyle w:val="a3"/>
              </w:rPr>
              <w:t xml:space="preserve"> с переменной </w:t>
            </w:r>
            <w:r>
              <w:rPr>
                <w:rStyle w:val="a3"/>
                <w:color w:val="FF9900"/>
              </w:rPr>
              <w:t>линейное</w:t>
            </w:r>
            <w:r>
              <w:fldChar w:fldCharType="end"/>
            </w:r>
            <w:bookmarkEnd w:id="3"/>
          </w:p>
          <w:p w:rsidR="009C262C" w:rsidRDefault="009C262C" w:rsidP="009C262C">
            <w:pPr>
              <w:rPr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Словарная статья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462"/>
      </w:tblGrid>
      <w:tr w:rsidR="009C262C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4" w:name="988a2ea9-a66f-fe7c-62f1-29e7e6f39d30"/>
          <w:p w:rsidR="009C262C" w:rsidRDefault="009C262C" w:rsidP="009C262C">
            <w:r>
              <w:fldChar w:fldCharType="begin"/>
            </w:r>
            <w:r>
              <w:instrText xml:space="preserve"> HYPERLINK "http://school-collection.edu.ru/catalog/res/988a2ea9-a66f-fe7c-62f1-29e7e6f39d30/view/" \t "_blank" </w:instrText>
            </w:r>
            <w:r>
              <w:fldChar w:fldCharType="separate"/>
            </w:r>
            <w:r>
              <w:rPr>
                <w:rStyle w:val="a3"/>
                <w:color w:val="FF9900"/>
              </w:rPr>
              <w:t>Квадратные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  <w:color w:val="FF9900"/>
              </w:rPr>
              <w:t>уравнения</w:t>
            </w:r>
            <w:r>
              <w:rPr>
                <w:rStyle w:val="a3"/>
              </w:rPr>
              <w:t xml:space="preserve"> в древности. Задачи на составление </w:t>
            </w:r>
            <w:r>
              <w:rPr>
                <w:rStyle w:val="a3"/>
                <w:color w:val="FF9900"/>
              </w:rPr>
              <w:t>квадратных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  <w:color w:val="FF9900"/>
              </w:rPr>
              <w:t>уравнений</w:t>
            </w:r>
            <w:r>
              <w:fldChar w:fldCharType="end"/>
            </w:r>
            <w:bookmarkEnd w:id="4"/>
          </w:p>
          <w:p w:rsidR="009C262C" w:rsidRDefault="009C262C" w:rsidP="009C262C">
            <w:pPr>
              <w:rPr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Данный цифровой ресурс посвящен интересным задачам, приводящим к </w:t>
      </w:r>
      <w:r>
        <w:rPr>
          <w:color w:val="FF9900"/>
        </w:rPr>
        <w:t>квадратным</w:t>
      </w:r>
      <w:r>
        <w:t xml:space="preserve"> </w:t>
      </w:r>
      <w:r>
        <w:rPr>
          <w:color w:val="FF9900"/>
        </w:rPr>
        <w:t>уравнениям</w:t>
      </w:r>
      <w:r>
        <w:t xml:space="preserve"> (Вавилон, Греция). Рассмотрен метод Диофанта поиска рациональных решений </w:t>
      </w:r>
      <w:r>
        <w:rPr>
          <w:color w:val="FF9900"/>
        </w:rPr>
        <w:t>квадратных</w:t>
      </w:r>
      <w:r>
        <w:t xml:space="preserve"> </w:t>
      </w:r>
      <w:r>
        <w:rPr>
          <w:color w:val="FF9900"/>
        </w:rPr>
        <w:t>уравнений</w:t>
      </w:r>
      <w:r>
        <w:t>. Ресурс может быть использован учителем в качестве основы урока по теме "</w:t>
      </w:r>
      <w:r>
        <w:rPr>
          <w:color w:val="FF9900"/>
        </w:rPr>
        <w:t>Квадратные</w:t>
      </w:r>
      <w:r>
        <w:t xml:space="preserve"> </w:t>
      </w:r>
      <w:r>
        <w:rPr>
          <w:color w:val="FF9900"/>
        </w:rPr>
        <w:t>уравнения</w:t>
      </w:r>
      <w:r>
        <w:t xml:space="preserve">", а также использоваться для самостоятельного изучения математики.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130"/>
      </w:tblGrid>
      <w:tr w:rsidR="009C262C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5" w:name="e8cdf88b-f183-1311-1751-e7a5b3b755e4"/>
          <w:p w:rsidR="009C262C" w:rsidRDefault="009C262C" w:rsidP="009C262C">
            <w:r>
              <w:fldChar w:fldCharType="begin"/>
            </w:r>
            <w:r>
              <w:instrText xml:space="preserve"> HYPERLINK "http://school-collection.edu.ru/catalog/res/e8cdf88b-f183-1311-1751-e7a5b3b755e4/view/" \t "_blank" </w:instrText>
            </w:r>
            <w:r>
              <w:fldChar w:fldCharType="separate"/>
            </w:r>
            <w:r>
              <w:rPr>
                <w:rStyle w:val="a3"/>
                <w:color w:val="FF9900"/>
              </w:rPr>
              <w:t>Квадратные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  <w:color w:val="FF9900"/>
              </w:rPr>
              <w:t>уравнения</w:t>
            </w:r>
            <w:r>
              <w:rPr>
                <w:rStyle w:val="a3"/>
              </w:rPr>
              <w:t xml:space="preserve"> в древности. Приложение площадей</w:t>
            </w:r>
            <w:r>
              <w:fldChar w:fldCharType="end"/>
            </w:r>
            <w:bookmarkEnd w:id="5"/>
          </w:p>
          <w:p w:rsidR="009C262C" w:rsidRDefault="009C262C" w:rsidP="009C262C">
            <w:pPr>
              <w:rPr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Данный цифровой ресурс посвящен интересным задачам, приводящим к </w:t>
      </w:r>
      <w:r>
        <w:rPr>
          <w:color w:val="FF9900"/>
        </w:rPr>
        <w:t>квадратным</w:t>
      </w:r>
      <w:r>
        <w:t xml:space="preserve"> </w:t>
      </w:r>
      <w:r>
        <w:rPr>
          <w:color w:val="FF9900"/>
        </w:rPr>
        <w:t>уравнениям</w:t>
      </w:r>
      <w:r>
        <w:t xml:space="preserve"> (Греция). Урок иллюстрирует греческий геометрический метод решения </w:t>
      </w:r>
      <w:r>
        <w:rPr>
          <w:color w:val="FF9900"/>
        </w:rPr>
        <w:t>квадратных</w:t>
      </w:r>
      <w:r>
        <w:t xml:space="preserve"> </w:t>
      </w:r>
      <w:r>
        <w:rPr>
          <w:color w:val="FF9900"/>
        </w:rPr>
        <w:t>уравнений</w:t>
      </w:r>
      <w:r>
        <w:t xml:space="preserve"> - "приложение площадей". Ресурс может быть использован учителем в качестве основы урока по теме "</w:t>
      </w:r>
      <w:r>
        <w:rPr>
          <w:color w:val="FF9900"/>
        </w:rPr>
        <w:t>Квадратные</w:t>
      </w:r>
      <w:r>
        <w:t xml:space="preserve"> </w:t>
      </w:r>
      <w:r>
        <w:rPr>
          <w:color w:val="FF9900"/>
        </w:rPr>
        <w:t>уравнения</w:t>
      </w:r>
      <w:r>
        <w:t>", а также использоваться для самостоятельного изучения математики.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605"/>
      </w:tblGrid>
      <w:tr w:rsidR="009C262C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6" w:name="59ecb259-5ebc-f85d-8cb5-7912c6e42577"/>
          <w:p w:rsidR="009C262C" w:rsidRDefault="009C262C" w:rsidP="009C262C">
            <w:r>
              <w:fldChar w:fldCharType="begin"/>
            </w:r>
            <w:r>
              <w:instrText xml:space="preserve"> HYPERLINK "http://school-collection.edu.ru/catalog/res/59ecb259-5ebc-f85d-8cb5-7912c6e42577/view/" \t "_blank" </w:instrText>
            </w:r>
            <w:r>
              <w:fldChar w:fldCharType="separate"/>
            </w:r>
            <w:r>
              <w:rPr>
                <w:rStyle w:val="a3"/>
                <w:color w:val="FF9900"/>
              </w:rPr>
              <w:t>Квадратные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  <w:color w:val="FF9900"/>
              </w:rPr>
              <w:t>уравнения</w:t>
            </w:r>
            <w:r>
              <w:rPr>
                <w:rStyle w:val="a3"/>
              </w:rPr>
              <w:t xml:space="preserve">. </w:t>
            </w:r>
            <w:r>
              <w:rPr>
                <w:rStyle w:val="a3"/>
                <w:color w:val="FF9900"/>
              </w:rPr>
              <w:t>Квадратные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  <w:color w:val="FF9900"/>
              </w:rPr>
              <w:t>уравнения</w:t>
            </w:r>
            <w:r>
              <w:rPr>
                <w:rStyle w:val="a3"/>
              </w:rPr>
              <w:t xml:space="preserve"> на средневековом Востоке</w:t>
            </w:r>
            <w:r>
              <w:fldChar w:fldCharType="end"/>
            </w:r>
            <w:bookmarkEnd w:id="6"/>
          </w:p>
          <w:p w:rsidR="009C262C" w:rsidRDefault="009C262C" w:rsidP="009C262C">
            <w:pPr>
              <w:rPr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Данный цифровой ресурс посвящен интересным задачам, приводящим к </w:t>
      </w:r>
      <w:r>
        <w:rPr>
          <w:color w:val="FF9900"/>
        </w:rPr>
        <w:t>квадратным</w:t>
      </w:r>
      <w:r>
        <w:t xml:space="preserve"> </w:t>
      </w:r>
      <w:r>
        <w:rPr>
          <w:color w:val="FF9900"/>
        </w:rPr>
        <w:t>уравнениям</w:t>
      </w:r>
      <w:r>
        <w:t xml:space="preserve"> (Вавилон, Индия) и способам решения </w:t>
      </w:r>
      <w:r>
        <w:rPr>
          <w:color w:val="FF9900"/>
        </w:rPr>
        <w:t>квадратных</w:t>
      </w:r>
      <w:r>
        <w:t xml:space="preserve"> </w:t>
      </w:r>
      <w:r>
        <w:rPr>
          <w:color w:val="FF9900"/>
        </w:rPr>
        <w:t>уравнений</w:t>
      </w:r>
      <w:r>
        <w:t xml:space="preserve"> </w:t>
      </w:r>
      <w:proofErr w:type="gramStart"/>
      <w:r>
        <w:t>ал-Хорезми</w:t>
      </w:r>
      <w:proofErr w:type="gramEnd"/>
      <w:r>
        <w:t xml:space="preserve">. Урок содержит геометрические доказательства формул, применяемых для решения </w:t>
      </w:r>
      <w:r>
        <w:rPr>
          <w:color w:val="FF9900"/>
        </w:rPr>
        <w:t>квадратных</w:t>
      </w:r>
      <w:r>
        <w:t xml:space="preserve"> </w:t>
      </w:r>
      <w:r>
        <w:rPr>
          <w:color w:val="FF9900"/>
        </w:rPr>
        <w:t>уравнений</w:t>
      </w:r>
      <w:r>
        <w:t>. Ресурс может быть использован учителем в качестве основы урока по теме "</w:t>
      </w:r>
      <w:r>
        <w:rPr>
          <w:color w:val="FF9900"/>
        </w:rPr>
        <w:t>Квадратные</w:t>
      </w:r>
      <w:r>
        <w:t xml:space="preserve"> </w:t>
      </w:r>
      <w:r>
        <w:rPr>
          <w:color w:val="FF9900"/>
        </w:rPr>
        <w:t>уравнения</w:t>
      </w:r>
      <w:r>
        <w:t xml:space="preserve">", а также использоваться для самостоятельного изучения математики. </w:t>
      </w:r>
    </w:p>
    <w:p w:rsidR="009C262C" w:rsidRPr="00FE671D" w:rsidRDefault="009C262C" w:rsidP="009C262C">
      <w:pPr>
        <w:ind w:firstLine="600"/>
        <w:jc w:val="both"/>
      </w:pPr>
    </w:p>
    <w:p w:rsidR="009C262C" w:rsidRPr="00FE671D" w:rsidRDefault="009C262C" w:rsidP="009C262C">
      <w:pPr>
        <w:ind w:firstLine="540"/>
        <w:jc w:val="both"/>
        <w:rPr>
          <w:b/>
        </w:rPr>
      </w:pPr>
      <w:r w:rsidRPr="00FE671D">
        <w:rPr>
          <w:b/>
        </w:rPr>
        <w:t>1 уровень</w:t>
      </w:r>
    </w:p>
    <w:p w:rsidR="009C262C" w:rsidRPr="00FE671D" w:rsidRDefault="009C262C" w:rsidP="009C262C">
      <w:pPr>
        <w:ind w:firstLine="540"/>
        <w:jc w:val="both"/>
      </w:pPr>
      <w:r w:rsidRPr="00FE671D">
        <w:t xml:space="preserve">Использование ЭОР </w:t>
      </w:r>
      <w:r w:rsidRPr="00FE671D">
        <w:rPr>
          <w:i/>
        </w:rPr>
        <w:t xml:space="preserve">учителем </w:t>
      </w:r>
      <w:r w:rsidRPr="00FE671D">
        <w:t>при проведении урока. Основные направления:</w:t>
      </w:r>
    </w:p>
    <w:p w:rsidR="009C262C" w:rsidRPr="00FE671D" w:rsidRDefault="009C262C" w:rsidP="009C262C">
      <w:pPr>
        <w:numPr>
          <w:ilvl w:val="0"/>
          <w:numId w:val="3"/>
        </w:numPr>
        <w:jc w:val="both"/>
      </w:pPr>
      <w:r w:rsidRPr="00FE671D">
        <w:t xml:space="preserve">Подготовка дидактических материалов </w:t>
      </w:r>
    </w:p>
    <w:p w:rsidR="009C262C" w:rsidRPr="00FE671D" w:rsidRDefault="009C262C" w:rsidP="009C262C">
      <w:pPr>
        <w:numPr>
          <w:ilvl w:val="0"/>
          <w:numId w:val="3"/>
        </w:numPr>
        <w:jc w:val="both"/>
      </w:pPr>
      <w:r w:rsidRPr="00FE671D">
        <w:t xml:space="preserve">Подготовка наглядности </w:t>
      </w:r>
    </w:p>
    <w:p w:rsidR="009C262C" w:rsidRPr="00FE671D" w:rsidRDefault="009C262C" w:rsidP="009C262C">
      <w:pPr>
        <w:numPr>
          <w:ilvl w:val="0"/>
          <w:numId w:val="3"/>
        </w:numPr>
        <w:jc w:val="both"/>
      </w:pPr>
      <w:r w:rsidRPr="00FE671D">
        <w:t>Подготовка презентации</w:t>
      </w:r>
    </w:p>
    <w:p w:rsidR="009C262C" w:rsidRPr="00FE671D" w:rsidRDefault="009C262C" w:rsidP="009C262C">
      <w:pPr>
        <w:ind w:firstLine="540"/>
        <w:jc w:val="both"/>
        <w:rPr>
          <w:i/>
          <w:u w:val="single"/>
        </w:rPr>
      </w:pPr>
      <w:r w:rsidRPr="00FE671D">
        <w:rPr>
          <w:i/>
          <w:u w:val="single"/>
        </w:rPr>
        <w:t>Основные типы и примеры ресурсов</w:t>
      </w:r>
    </w:p>
    <w:p w:rsidR="009C262C" w:rsidRPr="00FE671D" w:rsidRDefault="009C262C" w:rsidP="009C262C">
      <w:pPr>
        <w:ind w:firstLine="540"/>
        <w:jc w:val="both"/>
      </w:pPr>
      <w:r w:rsidRPr="00FE671D">
        <w:t>Интерактивные лекции, информационные ресурсы в виде текстов с иллюстрациями по теме урока, наборы задач с решениями, готовые презентации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636"/>
      </w:tblGrid>
      <w:tr w:rsidR="009C262C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7" w:name="28267136-ffaf-11db-a0fe-a3f91ae5854e"/>
          <w:p w:rsidR="009C262C" w:rsidRDefault="009C262C" w:rsidP="009C262C">
            <w:r>
              <w:fldChar w:fldCharType="begin"/>
            </w:r>
            <w:r>
              <w:instrText xml:space="preserve"> HYPERLINK "http://school-collection.edu.ru/catalog/res/28267136-ffaf-11db-a0fe-a3f91ae5854e/view/" \t "_blank" </w:instrText>
            </w:r>
            <w:r>
              <w:fldChar w:fldCharType="separate"/>
            </w:r>
            <w:r>
              <w:rPr>
                <w:rStyle w:val="a3"/>
              </w:rPr>
              <w:t xml:space="preserve">Применение теоремы Виета к решению задач. Исследование </w:t>
            </w:r>
            <w:r>
              <w:rPr>
                <w:rStyle w:val="a3"/>
                <w:color w:val="FF9900"/>
              </w:rPr>
              <w:t>квадратных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  <w:color w:val="FF9900"/>
              </w:rPr>
              <w:t>уравнений</w:t>
            </w:r>
            <w:r>
              <w:rPr>
                <w:rStyle w:val="a3"/>
              </w:rPr>
              <w:t xml:space="preserve"> </w:t>
            </w:r>
            <w:r>
              <w:fldChar w:fldCharType="end"/>
            </w:r>
            <w:bookmarkEnd w:id="7"/>
          </w:p>
          <w:p w:rsidR="009C262C" w:rsidRDefault="009C262C" w:rsidP="009C262C">
            <w:pPr>
              <w:rPr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Конспект разработки уроков по школьной программе по математике по теме </w:t>
      </w:r>
      <w:r>
        <w:rPr>
          <w:color w:val="FF9900"/>
        </w:rPr>
        <w:t>Квадратные</w:t>
      </w:r>
      <w:r>
        <w:t xml:space="preserve"> </w:t>
      </w:r>
      <w:r>
        <w:rPr>
          <w:color w:val="FF9900"/>
        </w:rPr>
        <w:t>уравнения</w:t>
      </w:r>
      <w:r>
        <w:t xml:space="preserve"> и их применение.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20"/>
      </w:tblGrid>
      <w:tr w:rsidR="009C262C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8" w:name="5c9a9b61-b2d6-4be2-92bd-6748a14b8c8a"/>
          <w:p w:rsidR="009C262C" w:rsidRDefault="009C262C" w:rsidP="009C262C">
            <w:r>
              <w:lastRenderedPageBreak/>
              <w:fldChar w:fldCharType="begin"/>
            </w:r>
            <w:r>
              <w:instrText xml:space="preserve"> HYPERLINK "http://school-collection.edu.ru/catalog/res/5c9a9b61-b2d6-4be2-92bd-6748a14b8c8a/view/" \t "_blank" </w:instrText>
            </w:r>
            <w:r>
              <w:fldChar w:fldCharType="separate"/>
            </w:r>
            <w:r>
              <w:rPr>
                <w:rStyle w:val="a3"/>
              </w:rPr>
              <w:t xml:space="preserve">Как </w:t>
            </w:r>
            <w:proofErr w:type="gramStart"/>
            <w:r>
              <w:rPr>
                <w:rStyle w:val="a3"/>
              </w:rPr>
              <w:t>аль-Хорезми</w:t>
            </w:r>
            <w:proofErr w:type="gramEnd"/>
            <w:r>
              <w:rPr>
                <w:rStyle w:val="a3"/>
              </w:rPr>
              <w:t xml:space="preserve"> решал </w:t>
            </w:r>
            <w:r>
              <w:rPr>
                <w:rStyle w:val="a3"/>
                <w:color w:val="FF9900"/>
              </w:rPr>
              <w:t>квадратные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  <w:color w:val="FF9900"/>
              </w:rPr>
              <w:t>уравнения</w:t>
            </w:r>
            <w:r>
              <w:fldChar w:fldCharType="end"/>
            </w:r>
            <w:bookmarkEnd w:id="8"/>
          </w:p>
          <w:p w:rsidR="009C262C" w:rsidRDefault="009C262C" w:rsidP="009C262C">
            <w:pPr>
              <w:rPr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Демострация. Древний метод решения </w:t>
      </w:r>
      <w:r>
        <w:rPr>
          <w:color w:val="FF9900"/>
        </w:rPr>
        <w:t>квадратных</w:t>
      </w:r>
      <w:r>
        <w:t xml:space="preserve"> </w:t>
      </w:r>
      <w:r>
        <w:rPr>
          <w:color w:val="FF9900"/>
        </w:rPr>
        <w:t>уравнений</w:t>
      </w:r>
      <w:r>
        <w:t xml:space="preserve">. Нахождение положительного корня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07"/>
      </w:tblGrid>
      <w:tr w:rsidR="009C262C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9" w:name="39550fa2-994e-1230-72bf-1bb1ea4d7e26"/>
          <w:p w:rsidR="009C262C" w:rsidRDefault="009C262C" w:rsidP="009C262C">
            <w:r>
              <w:fldChar w:fldCharType="begin"/>
            </w:r>
            <w:r>
              <w:instrText xml:space="preserve"> HYPERLINK "http://school-collection.edu.ru/catalog/res/39550fa2-994e-1230-72bf-1bb1ea4d7e26/view/" \t "_blank" </w:instrText>
            </w:r>
            <w:r>
              <w:fldChar w:fldCharType="separate"/>
            </w:r>
            <w:r>
              <w:rPr>
                <w:rStyle w:val="a3"/>
                <w:color w:val="FF9900"/>
              </w:rPr>
              <w:t>Квадратное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  <w:color w:val="FF9900"/>
              </w:rPr>
              <w:t>уравнение</w:t>
            </w:r>
            <w:r>
              <w:fldChar w:fldCharType="end"/>
            </w:r>
            <w:bookmarkEnd w:id="9"/>
          </w:p>
          <w:p w:rsidR="009C262C" w:rsidRDefault="009C262C" w:rsidP="009C262C">
            <w:pPr>
              <w:rPr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В статье дан алгоритм решения </w:t>
      </w:r>
      <w:r>
        <w:rPr>
          <w:color w:val="FF9900"/>
        </w:rPr>
        <w:t>квадратных</w:t>
      </w:r>
      <w:r>
        <w:t xml:space="preserve"> </w:t>
      </w:r>
      <w:r>
        <w:rPr>
          <w:color w:val="FF9900"/>
        </w:rPr>
        <w:t>уравнений</w:t>
      </w:r>
      <w:r>
        <w:t xml:space="preserve">. 1992 г., N6 </w:t>
      </w:r>
    </w:p>
    <w:p w:rsidR="009C262C" w:rsidRDefault="00EF2A84" w:rsidP="00EF2A84">
      <w:hyperlink r:id="rId5" w:history="1">
        <w:r>
          <w:rPr>
            <w:color w:val="0000FF"/>
            <w:u w:val="single"/>
          </w:rPr>
          <w:t>Решение квадратных уравнений выделением квадрата двучлена. П</w:t>
        </w:r>
        <w:proofErr w:type="gramStart"/>
        <w:r>
          <w:rPr>
            <w:color w:val="0000FF"/>
            <w:u w:val="single"/>
          </w:rPr>
          <w:t>2</w:t>
        </w:r>
        <w:proofErr w:type="gramEnd"/>
      </w:hyperlink>
      <w:r>
        <w:t xml:space="preserve"> задание из 2-х шагов</w:t>
      </w:r>
    </w:p>
    <w:p w:rsidR="00EF2A84" w:rsidRPr="00EF2A84" w:rsidRDefault="00EF2A84" w:rsidP="00EF2A84">
      <w:pPr>
        <w:rPr>
          <w:color w:val="0000FF"/>
          <w:u w:val="single"/>
        </w:rPr>
      </w:pPr>
      <w:r>
        <w:fldChar w:fldCharType="begin"/>
      </w:r>
      <w:r>
        <w:instrText xml:space="preserve"> HYPERLINK "http://fcior.edu.ru/card/3739/reshenie-kvadratnyh-uravneniy-po-formule-p2.html" </w:instrText>
      </w:r>
      <w:r>
        <w:fldChar w:fldCharType="separate"/>
      </w:r>
      <w:r>
        <w:rPr>
          <w:color w:val="0000FF"/>
          <w:u w:val="single"/>
        </w:rPr>
        <w:t>Решение квадратных уравнений по формуле. П</w:t>
      </w:r>
      <w:proofErr w:type="gramStart"/>
      <w:r>
        <w:rPr>
          <w:color w:val="0000FF"/>
          <w:u w:val="single"/>
        </w:rPr>
        <w:t>2</w:t>
      </w:r>
      <w:proofErr w:type="gramEnd"/>
      <w:r>
        <w:rPr>
          <w:color w:val="0000FF"/>
          <w:u w:val="single"/>
        </w:rPr>
        <w:t xml:space="preserve"> задание из 2-х шагов</w:t>
      </w:r>
    </w:p>
    <w:p w:rsidR="00EF2A84" w:rsidRDefault="00EF2A84" w:rsidP="00EF2A84">
      <w:r>
        <w:fldChar w:fldCharType="end"/>
      </w:r>
      <w:hyperlink r:id="rId6" w:history="1">
        <w:r>
          <w:rPr>
            <w:color w:val="0000FF"/>
            <w:u w:val="single"/>
          </w:rPr>
          <w:t>Нахождение положительных корней уравнения. П3</w:t>
        </w:r>
      </w:hyperlink>
      <w:r>
        <w:t xml:space="preserve"> задание повышенного уровня сложности из 3-х шагов</w:t>
      </w:r>
    </w:p>
    <w:p w:rsidR="00EF2A84" w:rsidRDefault="00A935FD" w:rsidP="00A935FD">
      <w:hyperlink r:id="rId7" w:history="1">
        <w:r>
          <w:rPr>
            <w:color w:val="0000FF"/>
            <w:u w:val="single"/>
          </w:rPr>
          <w:t>Определение квадратного уравнения. Неполные квадратные уравнения. И</w:t>
        </w:r>
        <w:proofErr w:type="gramStart"/>
        <w:r>
          <w:rPr>
            <w:color w:val="0000FF"/>
            <w:u w:val="single"/>
          </w:rPr>
          <w:t>1</w:t>
        </w:r>
        <w:proofErr w:type="gramEnd"/>
      </w:hyperlink>
      <w:r>
        <w:t xml:space="preserve"> информационный модуль с заданиями входного тестирования</w:t>
      </w:r>
    </w:p>
    <w:p w:rsidR="00A935FD" w:rsidRDefault="00A935FD" w:rsidP="00A935FD"/>
    <w:p w:rsidR="009C262C" w:rsidRPr="00FE671D" w:rsidRDefault="009C262C" w:rsidP="00EF2A84">
      <w:pPr>
        <w:rPr>
          <w:b/>
        </w:rPr>
      </w:pPr>
      <w:r w:rsidRPr="00FE671D">
        <w:rPr>
          <w:b/>
        </w:rPr>
        <w:t>2 уровень</w:t>
      </w:r>
    </w:p>
    <w:p w:rsidR="009C262C" w:rsidRPr="00FE671D" w:rsidRDefault="009C262C" w:rsidP="009C262C">
      <w:pPr>
        <w:ind w:firstLine="540"/>
        <w:jc w:val="both"/>
      </w:pPr>
      <w:r w:rsidRPr="00FE671D">
        <w:t xml:space="preserve">Организация </w:t>
      </w:r>
      <w:r w:rsidRPr="00FE671D">
        <w:rPr>
          <w:i/>
        </w:rPr>
        <w:t>самостоятельной деятельности учащихся</w:t>
      </w:r>
      <w:r w:rsidRPr="00FE671D">
        <w:t xml:space="preserve"> во время проведения урока </w:t>
      </w:r>
      <w:r w:rsidRPr="00FE671D">
        <w:rPr>
          <w:i/>
        </w:rPr>
        <w:t xml:space="preserve">под руководством учителя. </w:t>
      </w:r>
      <w:r w:rsidRPr="00FE671D">
        <w:t>Основные направления:</w:t>
      </w:r>
    </w:p>
    <w:p w:rsidR="009C262C" w:rsidRPr="00FE671D" w:rsidRDefault="009C262C" w:rsidP="009C262C">
      <w:pPr>
        <w:numPr>
          <w:ilvl w:val="0"/>
          <w:numId w:val="2"/>
        </w:numPr>
        <w:jc w:val="both"/>
      </w:pPr>
      <w:r w:rsidRPr="00FE671D">
        <w:t xml:space="preserve">Организация изучения содержания информационных ресурсов (индивидуально или в парах). Руководство деятельностью учащихся осуществляется непосредственно учителем. </w:t>
      </w:r>
    </w:p>
    <w:p w:rsidR="009C262C" w:rsidRPr="00FE671D" w:rsidRDefault="009C262C" w:rsidP="009C262C">
      <w:pPr>
        <w:ind w:left="360"/>
        <w:jc w:val="both"/>
      </w:pPr>
      <w:r w:rsidRPr="00FE671D">
        <w:t>2) Подготовка индивидуализированных материалов (в электронном или бумажном виде) и организация на их основе самостоятельной деятельности (индивидуально или в парах) на этапе введения нового материала</w:t>
      </w:r>
      <w:proofErr w:type="gramStart"/>
      <w:r w:rsidRPr="00FE671D">
        <w:t>.</w:t>
      </w:r>
      <w:proofErr w:type="gramEnd"/>
      <w:r w:rsidRPr="00FE671D">
        <w:t xml:space="preserve"> </w:t>
      </w:r>
      <w:proofErr w:type="gramStart"/>
      <w:r w:rsidRPr="00FE671D">
        <w:rPr>
          <w:vanish/>
        </w:rPr>
        <w:t>о</w:t>
      </w:r>
      <w:proofErr w:type="gramEnd"/>
      <w:r w:rsidRPr="00FE671D">
        <w:rPr>
          <w:vanish/>
        </w:rPr>
        <w:t>водство деятельностью учащихся осуществляется частично опосредованно через систему вопросов и заданий, индивидуальную для каждого учащегося (пары).</w:t>
      </w:r>
    </w:p>
    <w:p w:rsidR="009C262C" w:rsidRPr="00FE671D" w:rsidRDefault="009C262C" w:rsidP="009C262C">
      <w:pPr>
        <w:ind w:left="360"/>
        <w:jc w:val="both"/>
      </w:pPr>
      <w:r w:rsidRPr="00FE671D">
        <w:t xml:space="preserve">3) Организация закрепления учебного материала на основе работы с практическими модулями (индивидуально, в парах или группах). </w:t>
      </w:r>
    </w:p>
    <w:p w:rsidR="009C262C" w:rsidRPr="00FE671D" w:rsidRDefault="009C262C" w:rsidP="009C262C">
      <w:pPr>
        <w:numPr>
          <w:ilvl w:val="0"/>
          <w:numId w:val="3"/>
        </w:numPr>
        <w:jc w:val="both"/>
      </w:pPr>
      <w:r w:rsidRPr="00FE671D">
        <w:t>Организация контроля усвоения учебного материала на основе модулей контроля (индивидуально).</w:t>
      </w:r>
    </w:p>
    <w:p w:rsidR="009C262C" w:rsidRPr="00FE671D" w:rsidRDefault="009C262C" w:rsidP="009C262C">
      <w:pPr>
        <w:ind w:firstLine="540"/>
        <w:jc w:val="both"/>
        <w:rPr>
          <w:i/>
          <w:u w:val="single"/>
        </w:rPr>
      </w:pPr>
      <w:r w:rsidRPr="00FE671D">
        <w:rPr>
          <w:i/>
          <w:u w:val="single"/>
        </w:rPr>
        <w:t>Основные типы и примеры ресурсов</w:t>
      </w:r>
    </w:p>
    <w:p w:rsidR="009C262C" w:rsidRPr="00FE671D" w:rsidRDefault="009C262C" w:rsidP="009C262C">
      <w:pPr>
        <w:ind w:firstLine="540"/>
        <w:jc w:val="both"/>
      </w:pPr>
      <w:r w:rsidRPr="00FE671D">
        <w:t xml:space="preserve">Исследовательские задания, лабораторные практикумы, дидактические игры для одного или для двоих </w:t>
      </w:r>
    </w:p>
    <w:p w:rsidR="009C262C" w:rsidRDefault="00EF2A84" w:rsidP="00EF2A84">
      <w:hyperlink r:id="rId8" w:history="1">
        <w:r>
          <w:rPr>
            <w:color w:val="0000FF"/>
            <w:u w:val="single"/>
          </w:rPr>
          <w:t xml:space="preserve">Числовые неравенства </w:t>
        </w:r>
      </w:hyperlink>
      <w:r>
        <w:t>практикум из 3-х сцен</w:t>
      </w:r>
    </w:p>
    <w:p w:rsidR="00EF2A84" w:rsidRDefault="00EF2A84" w:rsidP="00EF2A84">
      <w:hyperlink r:id="rId9" w:history="1">
        <w:r>
          <w:rPr>
            <w:color w:val="0000FF"/>
            <w:u w:val="single"/>
          </w:rPr>
          <w:t>Числовые неравенства</w:t>
        </w:r>
      </w:hyperlink>
      <w:r>
        <w:t xml:space="preserve"> контрольное задание из 2-х сцен</w:t>
      </w:r>
    </w:p>
    <w:p w:rsidR="00EF2A84" w:rsidRDefault="00EF2A84" w:rsidP="00EF2A84">
      <w:hyperlink r:id="rId10" w:history="1">
        <w:r>
          <w:rPr>
            <w:color w:val="0000FF"/>
            <w:u w:val="single"/>
          </w:rPr>
          <w:t>Числовые неравенства</w:t>
        </w:r>
      </w:hyperlink>
      <w:r>
        <w:t xml:space="preserve"> практикум из 7 сцен</w:t>
      </w:r>
    </w:p>
    <w:p w:rsidR="00EF2A84" w:rsidRDefault="00EF2A84" w:rsidP="00EF2A84">
      <w:hyperlink r:id="rId11" w:history="1">
        <w:r>
          <w:rPr>
            <w:color w:val="0000FF"/>
            <w:u w:val="single"/>
          </w:rPr>
          <w:t>Решение квадратных уравнений выделением квадрата двучлена. К</w:t>
        </w:r>
        <w:proofErr w:type="gramStart"/>
        <w:r>
          <w:rPr>
            <w:color w:val="0000FF"/>
            <w:u w:val="single"/>
          </w:rPr>
          <w:t>1</w:t>
        </w:r>
        <w:proofErr w:type="gramEnd"/>
      </w:hyperlink>
      <w:r>
        <w:t>контрольное задание из 5 сцен</w:t>
      </w:r>
    </w:p>
    <w:p w:rsidR="00EF2A84" w:rsidRDefault="00EF2A84" w:rsidP="00EF2A84">
      <w:hyperlink r:id="rId12" w:history="1">
        <w:r>
          <w:rPr>
            <w:color w:val="0000FF"/>
            <w:u w:val="single"/>
          </w:rPr>
          <w:t>Решение квадратных уравнений выделением квадрата двучлена. П</w:t>
        </w:r>
        <w:proofErr w:type="gramStart"/>
        <w:r>
          <w:rPr>
            <w:color w:val="0000FF"/>
            <w:u w:val="single"/>
          </w:rPr>
          <w:t>1</w:t>
        </w:r>
        <w:proofErr w:type="gramEnd"/>
      </w:hyperlink>
      <w:r>
        <w:t xml:space="preserve"> практикум из 5 сцен</w:t>
      </w:r>
    </w:p>
    <w:p w:rsidR="00EF2A84" w:rsidRDefault="00EF2A84" w:rsidP="00EF2A84">
      <w:hyperlink r:id="rId13" w:history="1">
        <w:r>
          <w:rPr>
            <w:color w:val="0000FF"/>
            <w:u w:val="single"/>
          </w:rPr>
          <w:t>Решение квадратных уравнений по формуле четверти дискриминанта. К</w:t>
        </w:r>
        <w:proofErr w:type="gramStart"/>
        <w:r>
          <w:rPr>
            <w:color w:val="0000FF"/>
            <w:u w:val="single"/>
          </w:rPr>
          <w:t>1</w:t>
        </w:r>
        <w:proofErr w:type="gramEnd"/>
      </w:hyperlink>
      <w:r>
        <w:t xml:space="preserve"> контрольное задание из 5 сцен</w:t>
      </w:r>
    </w:p>
    <w:p w:rsidR="00EF2A84" w:rsidRDefault="00EF2A84" w:rsidP="00EF2A84">
      <w:hyperlink r:id="rId14" w:history="1">
        <w:r>
          <w:rPr>
            <w:color w:val="0000FF"/>
            <w:u w:val="single"/>
          </w:rPr>
          <w:t>Решение квадратных уравнений по формуле. К</w:t>
        </w:r>
        <w:proofErr w:type="gramStart"/>
        <w:r>
          <w:rPr>
            <w:color w:val="0000FF"/>
            <w:u w:val="single"/>
          </w:rPr>
          <w:t>1</w:t>
        </w:r>
        <w:proofErr w:type="gramEnd"/>
      </w:hyperlink>
      <w:r>
        <w:t xml:space="preserve">, </w:t>
      </w:r>
      <w:hyperlink r:id="rId15" w:history="1">
        <w:r>
          <w:rPr>
            <w:color w:val="0000FF"/>
            <w:u w:val="single"/>
          </w:rPr>
          <w:t>Решение квадратных уравнений по формуле. К</w:t>
        </w:r>
        <w:proofErr w:type="gramStart"/>
        <w:r>
          <w:rPr>
            <w:color w:val="0000FF"/>
            <w:u w:val="single"/>
          </w:rPr>
          <w:t>2</w:t>
        </w:r>
        <w:proofErr w:type="gramEnd"/>
      </w:hyperlink>
      <w:r>
        <w:t xml:space="preserve"> контрольное задание из 5 сцен</w:t>
      </w:r>
    </w:p>
    <w:p w:rsidR="00EF2A84" w:rsidRDefault="00EF2A84" w:rsidP="00EF2A84">
      <w:hyperlink r:id="rId16" w:history="1">
        <w:r>
          <w:rPr>
            <w:color w:val="0000FF"/>
            <w:u w:val="single"/>
          </w:rPr>
          <w:t>Решение квадратных уравнений по формуле. П</w:t>
        </w:r>
        <w:proofErr w:type="gramStart"/>
        <w:r>
          <w:rPr>
            <w:color w:val="0000FF"/>
            <w:u w:val="single"/>
          </w:rPr>
          <w:t>1</w:t>
        </w:r>
        <w:proofErr w:type="gramEnd"/>
      </w:hyperlink>
      <w:r>
        <w:t xml:space="preserve"> решение 5 заданий</w:t>
      </w:r>
    </w:p>
    <w:p w:rsidR="00EF2A84" w:rsidRDefault="00EF2A84" w:rsidP="00EF2A84">
      <w:hyperlink r:id="rId17" w:history="1">
        <w:r>
          <w:rPr>
            <w:color w:val="0000FF"/>
            <w:u w:val="single"/>
          </w:rPr>
          <w:t>Решение уравнения с арифметическими квадратными корнями. П3</w:t>
        </w:r>
      </w:hyperlink>
      <w:r>
        <w:t xml:space="preserve"> задание повышенной сложности из 3-х сцен</w:t>
      </w:r>
    </w:p>
    <w:p w:rsidR="00EF2A84" w:rsidRDefault="00EF2A84" w:rsidP="00EF2A84">
      <w:hyperlink r:id="rId18" w:history="1">
        <w:r>
          <w:rPr>
            <w:color w:val="0000FF"/>
            <w:u w:val="single"/>
          </w:rPr>
          <w:t>Решение уравнения, содержащего арифметический квадратный корень. К</w:t>
        </w:r>
        <w:proofErr w:type="gramStart"/>
        <w:r>
          <w:rPr>
            <w:color w:val="0000FF"/>
            <w:u w:val="single"/>
          </w:rPr>
          <w:t>2</w:t>
        </w:r>
        <w:proofErr w:type="gramEnd"/>
      </w:hyperlink>
      <w:r>
        <w:t xml:space="preserve"> контрольное задание повышенной сложности</w:t>
      </w:r>
    </w:p>
    <w:p w:rsidR="00EF2A84" w:rsidRDefault="00EF2A84" w:rsidP="00EF2A84">
      <w:hyperlink r:id="rId19" w:history="1">
        <w:r>
          <w:rPr>
            <w:color w:val="0000FF"/>
            <w:u w:val="single"/>
          </w:rPr>
          <w:t>Теорема Виета. К</w:t>
        </w:r>
        <w:proofErr w:type="gramStart"/>
        <w:r>
          <w:rPr>
            <w:color w:val="0000FF"/>
            <w:u w:val="single"/>
          </w:rPr>
          <w:t>1</w:t>
        </w:r>
        <w:proofErr w:type="gramEnd"/>
      </w:hyperlink>
      <w:r>
        <w:t xml:space="preserve"> контрольное задание из 5 сцен</w:t>
      </w:r>
    </w:p>
    <w:p w:rsidR="00EF2A84" w:rsidRDefault="00EF2A84" w:rsidP="00EF2A84">
      <w:hyperlink r:id="rId20" w:history="1">
        <w:r>
          <w:rPr>
            <w:color w:val="0000FF"/>
            <w:u w:val="single"/>
          </w:rPr>
          <w:t>Теорема Виета. П</w:t>
        </w:r>
        <w:proofErr w:type="gramStart"/>
        <w:r>
          <w:rPr>
            <w:color w:val="0000FF"/>
            <w:u w:val="single"/>
          </w:rPr>
          <w:t>1</w:t>
        </w:r>
        <w:proofErr w:type="gramEnd"/>
      </w:hyperlink>
      <w:r>
        <w:t xml:space="preserve"> практикум из 5 сцен</w:t>
      </w:r>
    </w:p>
    <w:p w:rsidR="00A935FD" w:rsidRDefault="00A935FD" w:rsidP="00A935FD">
      <w:hyperlink r:id="rId21" w:history="1">
        <w:r>
          <w:rPr>
            <w:color w:val="0000FF"/>
            <w:u w:val="single"/>
          </w:rPr>
          <w:t>Определение квадратного уравнения. Неполные квадратные уравнения. К</w:t>
        </w:r>
        <w:proofErr w:type="gramStart"/>
        <w:r>
          <w:rPr>
            <w:color w:val="0000FF"/>
            <w:u w:val="single"/>
          </w:rPr>
          <w:t>1</w:t>
        </w:r>
        <w:proofErr w:type="gramEnd"/>
      </w:hyperlink>
      <w:r>
        <w:t xml:space="preserve"> контрольное задание из 5 сцен</w:t>
      </w:r>
    </w:p>
    <w:p w:rsidR="00A935FD" w:rsidRDefault="00A935FD" w:rsidP="00A935FD">
      <w:hyperlink r:id="rId22" w:history="1">
        <w:r>
          <w:rPr>
            <w:color w:val="0000FF"/>
            <w:u w:val="single"/>
          </w:rPr>
          <w:t>Определение квадратного уравнения. Неполные квадратные уравнения. П</w:t>
        </w:r>
        <w:proofErr w:type="gramStart"/>
        <w:r>
          <w:rPr>
            <w:color w:val="0000FF"/>
            <w:u w:val="single"/>
          </w:rPr>
          <w:t>1</w:t>
        </w:r>
        <w:proofErr w:type="gramEnd"/>
      </w:hyperlink>
      <w:r>
        <w:t xml:space="preserve"> практикум из 5 заданий</w:t>
      </w:r>
    </w:p>
    <w:p w:rsidR="00A935FD" w:rsidRDefault="00A935FD" w:rsidP="00A935FD">
      <w:hyperlink r:id="rId23" w:history="1">
        <w:r>
          <w:rPr>
            <w:color w:val="0000FF"/>
            <w:u w:val="single"/>
          </w:rPr>
          <w:t>Квадратное уравнение</w:t>
        </w:r>
      </w:hyperlink>
      <w:r>
        <w:t xml:space="preserve"> практикум из 2 заданий</w:t>
      </w:r>
    </w:p>
    <w:p w:rsidR="00A935FD" w:rsidRDefault="00A935FD" w:rsidP="00A935FD">
      <w:hyperlink r:id="rId24" w:history="1">
        <w:r>
          <w:rPr>
            <w:color w:val="0000FF"/>
            <w:u w:val="single"/>
          </w:rPr>
          <w:t>Квадратное уравнение</w:t>
        </w:r>
      </w:hyperlink>
      <w:proofErr w:type="gramStart"/>
      <w:r>
        <w:t xml:space="preserve"> ,</w:t>
      </w:r>
      <w:proofErr w:type="gramEnd"/>
      <w:r>
        <w:t xml:space="preserve"> </w:t>
      </w:r>
      <w:hyperlink r:id="rId25" w:history="1">
        <w:r>
          <w:rPr>
            <w:color w:val="0000FF"/>
            <w:u w:val="single"/>
          </w:rPr>
          <w:t>Квадратное уравнение</w:t>
        </w:r>
      </w:hyperlink>
      <w:r>
        <w:t xml:space="preserve">,  </w:t>
      </w:r>
      <w:hyperlink r:id="rId26" w:history="1">
        <w:r>
          <w:rPr>
            <w:color w:val="0000FF"/>
            <w:u w:val="single"/>
          </w:rPr>
          <w:t>Квадратное уравнение</w:t>
        </w:r>
      </w:hyperlink>
      <w:r>
        <w:t>,  практикумы и тренажеры</w:t>
      </w:r>
    </w:p>
    <w:p w:rsidR="00A935FD" w:rsidRDefault="00A935FD" w:rsidP="00A935FD">
      <w:hyperlink r:id="rId27" w:history="1">
        <w:r>
          <w:rPr>
            <w:color w:val="0000FF"/>
            <w:u w:val="single"/>
          </w:rPr>
          <w:t>Квадратное уравнение</w:t>
        </w:r>
      </w:hyperlink>
      <w:r>
        <w:t xml:space="preserve">, </w:t>
      </w:r>
      <w:hyperlink r:id="rId28" w:history="1">
        <w:r>
          <w:rPr>
            <w:color w:val="0000FF"/>
            <w:u w:val="single"/>
          </w:rPr>
          <w:t>Квадратное уравнение</w:t>
        </w:r>
      </w:hyperlink>
      <w:r>
        <w:t>, контрольные задания</w:t>
      </w:r>
    </w:p>
    <w:p w:rsidR="00A935FD" w:rsidRDefault="00A935FD" w:rsidP="00A935FD">
      <w:hyperlink r:id="rId29" w:history="1">
        <w:r>
          <w:rPr>
            <w:color w:val="0000FF"/>
            <w:u w:val="single"/>
          </w:rPr>
          <w:t>Линейные неравенства</w:t>
        </w:r>
      </w:hyperlink>
      <w:r>
        <w:t xml:space="preserve">, </w:t>
      </w:r>
      <w:hyperlink r:id="rId30" w:history="1">
        <w:r>
          <w:rPr>
            <w:color w:val="0000FF"/>
            <w:u w:val="single"/>
          </w:rPr>
          <w:t>Линейные неравенства</w:t>
        </w:r>
      </w:hyperlink>
      <w:r>
        <w:t xml:space="preserve"> практикумы</w:t>
      </w:r>
    </w:p>
    <w:p w:rsidR="00A935FD" w:rsidRDefault="00A935FD" w:rsidP="00A935FD">
      <w:hyperlink r:id="rId31" w:history="1">
        <w:r>
          <w:rPr>
            <w:color w:val="0000FF"/>
            <w:u w:val="single"/>
          </w:rPr>
          <w:t>Линейные неравенства</w:t>
        </w:r>
      </w:hyperlink>
      <w:r>
        <w:t xml:space="preserve">, </w:t>
      </w:r>
      <w:hyperlink r:id="rId32" w:history="1">
        <w:r>
          <w:rPr>
            <w:color w:val="0000FF"/>
            <w:u w:val="single"/>
          </w:rPr>
          <w:t>Линейные неравенства</w:t>
        </w:r>
      </w:hyperlink>
      <w:r>
        <w:t xml:space="preserve">, </w:t>
      </w:r>
      <w:hyperlink r:id="rId33" w:history="1">
        <w:r>
          <w:rPr>
            <w:color w:val="0000FF"/>
            <w:u w:val="single"/>
          </w:rPr>
          <w:t>Линейные неравенства</w:t>
        </w:r>
      </w:hyperlink>
      <w:r>
        <w:t xml:space="preserve"> контрольные задания</w:t>
      </w:r>
    </w:p>
    <w:p w:rsidR="00A935FD" w:rsidRPr="00FE671D" w:rsidRDefault="00A935FD" w:rsidP="00A935FD">
      <w:pPr>
        <w:rPr>
          <w:b/>
        </w:rPr>
      </w:pPr>
      <w:hyperlink r:id="rId34" w:history="1">
        <w:r>
          <w:rPr>
            <w:color w:val="0000FF"/>
            <w:u w:val="single"/>
          </w:rPr>
          <w:t>Графическое решение уравнения. К</w:t>
        </w:r>
        <w:proofErr w:type="gramStart"/>
        <w:r>
          <w:rPr>
            <w:color w:val="0000FF"/>
            <w:u w:val="single"/>
          </w:rPr>
          <w:t>2</w:t>
        </w:r>
        <w:proofErr w:type="gramEnd"/>
      </w:hyperlink>
      <w:r>
        <w:t xml:space="preserve"> задание повышенного уровня сложности</w:t>
      </w:r>
    </w:p>
    <w:p w:rsidR="009C262C" w:rsidRPr="00FE671D" w:rsidRDefault="009C262C" w:rsidP="009C262C">
      <w:pPr>
        <w:ind w:firstLine="540"/>
        <w:jc w:val="both"/>
        <w:rPr>
          <w:b/>
        </w:rPr>
      </w:pPr>
      <w:r w:rsidRPr="00FE671D">
        <w:rPr>
          <w:b/>
        </w:rPr>
        <w:t>3 уровень</w:t>
      </w:r>
    </w:p>
    <w:p w:rsidR="009C262C" w:rsidRPr="00FE671D" w:rsidRDefault="009C262C" w:rsidP="009C262C">
      <w:pPr>
        <w:ind w:firstLine="540"/>
        <w:jc w:val="both"/>
      </w:pPr>
      <w:r w:rsidRPr="00FE671D">
        <w:t xml:space="preserve">Организация </w:t>
      </w:r>
      <w:r w:rsidRPr="00FE671D">
        <w:rPr>
          <w:i/>
        </w:rPr>
        <w:t>самостоятельной деятельности учащихся</w:t>
      </w:r>
      <w:r w:rsidRPr="00FE671D">
        <w:t xml:space="preserve"> в процессе выполнения домашнего задания </w:t>
      </w:r>
      <w:r w:rsidRPr="00FE671D">
        <w:rPr>
          <w:i/>
        </w:rPr>
        <w:t>без непосредственного руководства</w:t>
      </w:r>
      <w:r w:rsidRPr="00FE671D">
        <w:t xml:space="preserve"> учителя. Основные направления:</w:t>
      </w:r>
    </w:p>
    <w:p w:rsidR="009C262C" w:rsidRPr="00FE671D" w:rsidRDefault="009C262C" w:rsidP="009C262C">
      <w:pPr>
        <w:numPr>
          <w:ilvl w:val="0"/>
          <w:numId w:val="1"/>
        </w:numPr>
        <w:jc w:val="both"/>
      </w:pPr>
      <w:r w:rsidRPr="00FE671D">
        <w:t xml:space="preserve">Организация изучения нового материала на основе набора (возможно, индивидуального) информационных и практических модулей с последующей самопроверкой на основе практических модуле или модулей контроля. </w:t>
      </w:r>
    </w:p>
    <w:p w:rsidR="009C262C" w:rsidRPr="00FE671D" w:rsidRDefault="009C262C" w:rsidP="009C262C">
      <w:pPr>
        <w:numPr>
          <w:ilvl w:val="0"/>
          <w:numId w:val="1"/>
        </w:numPr>
        <w:jc w:val="both"/>
      </w:pPr>
      <w:r w:rsidRPr="00FE671D">
        <w:t>Организация изучения нового материала с последующим обсуждением и обобщением на уроке под руководством учителя.</w:t>
      </w:r>
    </w:p>
    <w:p w:rsidR="009C262C" w:rsidRPr="00FE671D" w:rsidRDefault="009C262C" w:rsidP="009C262C">
      <w:pPr>
        <w:numPr>
          <w:ilvl w:val="0"/>
          <w:numId w:val="1"/>
        </w:numPr>
        <w:jc w:val="both"/>
      </w:pPr>
      <w:r w:rsidRPr="00FE671D">
        <w:t>Организация изучения нового материала на основе индивидуального набора модулей с последующим обсуждением и обобщением на уроке под руководством учителя;</w:t>
      </w:r>
    </w:p>
    <w:p w:rsidR="009C262C" w:rsidRPr="00FE671D" w:rsidRDefault="009C262C" w:rsidP="009C262C">
      <w:pPr>
        <w:numPr>
          <w:ilvl w:val="0"/>
          <w:numId w:val="1"/>
        </w:numPr>
        <w:jc w:val="both"/>
      </w:pPr>
      <w:r w:rsidRPr="00FE671D">
        <w:t xml:space="preserve">Организация изучения нового материала </w:t>
      </w:r>
      <w:proofErr w:type="gramStart"/>
      <w:r w:rsidRPr="00FE671D">
        <w:t>на основе индивидуального набора модулей с последующим обобщением на уроке в режиме семинара под руководством</w:t>
      </w:r>
      <w:proofErr w:type="gramEnd"/>
      <w:r w:rsidRPr="00FE671D">
        <w:t xml:space="preserve"> учителя</w:t>
      </w:r>
    </w:p>
    <w:p w:rsidR="009C262C" w:rsidRPr="00FE671D" w:rsidRDefault="009C262C" w:rsidP="009C262C">
      <w:pPr>
        <w:ind w:firstLine="540"/>
        <w:jc w:val="both"/>
      </w:pPr>
      <w:r w:rsidRPr="00FE671D">
        <w:rPr>
          <w:i/>
          <w:u w:val="single"/>
        </w:rPr>
        <w:t xml:space="preserve">Основные типы ресурсов: </w:t>
      </w:r>
      <w:r w:rsidRPr="00FE671D">
        <w:t>могут использоваться любые типы ресурсов в зависимости от уровня подготовки учащегося и целей организации его деятельности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319"/>
      </w:tblGrid>
      <w:tr w:rsidR="009C262C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0" w:name="3268ca23-8db8-47a5-b633-ed2bf0743620"/>
          <w:p w:rsidR="009C262C" w:rsidRDefault="009C262C" w:rsidP="009C262C">
            <w:r>
              <w:fldChar w:fldCharType="begin"/>
            </w:r>
            <w:r>
              <w:instrText xml:space="preserve"> HYPERLINK "http://school-collection.edu.ru/catalog/res/3268ca23-8db8-47a5-b633-ed2bf0743620/view/" \t "_blank" </w:instrText>
            </w:r>
            <w:r>
              <w:fldChar w:fldCharType="separate"/>
            </w:r>
            <w:r>
              <w:rPr>
                <w:rStyle w:val="a3"/>
              </w:rPr>
              <w:t xml:space="preserve">Определение </w:t>
            </w:r>
            <w:r>
              <w:rPr>
                <w:rStyle w:val="a3"/>
                <w:color w:val="FF9900"/>
              </w:rPr>
              <w:t>квадратного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  <w:color w:val="FF9900"/>
              </w:rPr>
              <w:t>уравнения</w:t>
            </w:r>
            <w:r>
              <w:rPr>
                <w:rStyle w:val="a3"/>
              </w:rPr>
              <w:t xml:space="preserve">. Неполные </w:t>
            </w:r>
            <w:r>
              <w:rPr>
                <w:rStyle w:val="a3"/>
                <w:color w:val="FF9900"/>
              </w:rPr>
              <w:t>квадратные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  <w:color w:val="FF9900"/>
              </w:rPr>
              <w:t>уравнения</w:t>
            </w:r>
            <w:r>
              <w:fldChar w:fldCharType="end"/>
            </w:r>
            <w:bookmarkEnd w:id="10"/>
          </w:p>
          <w:p w:rsidR="009C262C" w:rsidRDefault="009C262C" w:rsidP="009C262C">
            <w:pPr>
              <w:rPr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Ресурс содержит демонстрации и задания по теме "Определение </w:t>
      </w:r>
      <w:r>
        <w:rPr>
          <w:color w:val="FF9900"/>
        </w:rPr>
        <w:t>квадратного</w:t>
      </w:r>
      <w:r>
        <w:t xml:space="preserve"> </w:t>
      </w:r>
      <w:r>
        <w:rPr>
          <w:color w:val="FF9900"/>
        </w:rPr>
        <w:t>уравнения</w:t>
      </w:r>
      <w:r>
        <w:t xml:space="preserve">. Неполные </w:t>
      </w:r>
      <w:r>
        <w:rPr>
          <w:color w:val="FF9900"/>
        </w:rPr>
        <w:t>квадратные</w:t>
      </w:r>
      <w:r>
        <w:t xml:space="preserve"> </w:t>
      </w:r>
      <w:r>
        <w:rPr>
          <w:color w:val="FF9900"/>
        </w:rPr>
        <w:t>уравнения</w:t>
      </w:r>
      <w:r>
        <w:t xml:space="preserve">"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52"/>
      </w:tblGrid>
      <w:tr w:rsidR="009C262C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1" w:name="867f96fa-0927-11dc-a9bd-ddc28aa48d0a"/>
          <w:p w:rsidR="009C262C" w:rsidRDefault="009C262C" w:rsidP="009C262C">
            <w:r>
              <w:fldChar w:fldCharType="begin"/>
            </w:r>
            <w:r>
              <w:instrText xml:space="preserve"> HYPERLINK "http://school-collection.edu.ru/catalog/res/867f96fa-0927-11dc-a9bd-ddc28aa48d0a/view/" \t "_blank" </w:instrText>
            </w:r>
            <w:r>
              <w:fldChar w:fldCharType="separate"/>
            </w:r>
            <w:r>
              <w:rPr>
                <w:rStyle w:val="a3"/>
              </w:rPr>
              <w:t xml:space="preserve">Дискриминант </w:t>
            </w:r>
            <w:r>
              <w:rPr>
                <w:rStyle w:val="a3"/>
                <w:color w:val="FF9900"/>
              </w:rPr>
              <w:t>квадратного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  <w:color w:val="FF9900"/>
              </w:rPr>
              <w:t>уравнения</w:t>
            </w:r>
            <w:r>
              <w:fldChar w:fldCharType="end"/>
            </w:r>
            <w:bookmarkEnd w:id="11"/>
          </w:p>
          <w:p w:rsidR="009C262C" w:rsidRDefault="009C262C" w:rsidP="009C262C">
            <w:pPr>
              <w:rPr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Сравнительный словарь-справочник понятий и фактов элементарной математики - словарная статья Дискриминант </w:t>
      </w:r>
      <w:r>
        <w:rPr>
          <w:color w:val="FF9900"/>
        </w:rPr>
        <w:t>квадратного</w:t>
      </w:r>
      <w:r>
        <w:t xml:space="preserve"> </w:t>
      </w:r>
      <w:r>
        <w:rPr>
          <w:color w:val="FF9900"/>
        </w:rPr>
        <w:t>уравнения</w:t>
      </w:r>
      <w:r>
        <w:t xml:space="preserve">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519"/>
      </w:tblGrid>
      <w:tr w:rsidR="009C262C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2" w:name="e24e392c-4ad4-49e6-9f5b-f319ef6bddb2"/>
          <w:p w:rsidR="009C262C" w:rsidRDefault="009C262C" w:rsidP="009C262C">
            <w:r>
              <w:fldChar w:fldCharType="begin"/>
            </w:r>
            <w:r>
              <w:instrText xml:space="preserve"> HYPERLINK "http://school-collection.edu.ru/catalog/res/e24e392c-4ad4-49e6-9f5b-f319ef6bddb2/view/" </w:instrText>
            </w:r>
            <w:r>
              <w:fldChar w:fldCharType="separate"/>
            </w:r>
            <w:r>
              <w:rPr>
                <w:rStyle w:val="a3"/>
                <w:color w:val="FF9900"/>
              </w:rPr>
              <w:t>Квадратные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  <w:color w:val="FF9900"/>
              </w:rPr>
              <w:t>уравнения</w:t>
            </w:r>
            <w:r>
              <w:rPr>
                <w:rStyle w:val="a3"/>
              </w:rPr>
              <w:t xml:space="preserve"> (методы решения) (часть 1) (видеоурок)</w:t>
            </w:r>
            <w:r>
              <w:fldChar w:fldCharType="end"/>
            </w:r>
            <w:bookmarkEnd w:id="12"/>
          </w:p>
          <w:p w:rsidR="009C262C" w:rsidRDefault="009C262C" w:rsidP="009C262C">
            <w:pPr>
              <w:rPr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Урок-презентация методов решения </w:t>
      </w:r>
      <w:r>
        <w:rPr>
          <w:color w:val="FF9900"/>
        </w:rPr>
        <w:t>квадратных</w:t>
      </w:r>
      <w:r>
        <w:t xml:space="preserve"> </w:t>
      </w:r>
      <w:r>
        <w:rPr>
          <w:color w:val="FF9900"/>
        </w:rPr>
        <w:t>уравнений</w:t>
      </w:r>
      <w:r>
        <w:t xml:space="preserve">. Основная задача урока - научиться выбирать рациональный путь решения. Учитель представляет общие и специальные методы решения </w:t>
      </w:r>
      <w:r>
        <w:rPr>
          <w:color w:val="FF9900"/>
        </w:rPr>
        <w:t>квадратных</w:t>
      </w:r>
      <w:r>
        <w:t xml:space="preserve"> </w:t>
      </w:r>
      <w:r>
        <w:rPr>
          <w:color w:val="FF9900"/>
        </w:rPr>
        <w:t>уравнений</w:t>
      </w:r>
      <w:r>
        <w:t xml:space="preserve"> - в частности, метод разложения на множители, метод "переброски" старшего коэффициента, метод выделения квадрата двучлена.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519"/>
      </w:tblGrid>
      <w:tr w:rsidR="009C262C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3" w:name="143e52d5-1b5d-4175-9f77-27acb01fa129"/>
          <w:p w:rsidR="009C262C" w:rsidRDefault="009C262C" w:rsidP="009C262C">
            <w:r>
              <w:fldChar w:fldCharType="begin"/>
            </w:r>
            <w:r>
              <w:instrText xml:space="preserve"> HYPERLINK "http://school-collection.edu.ru/catalog/res/143e52d5-1b5d-4175-9f77-27acb01fa129/view/" </w:instrText>
            </w:r>
            <w:r>
              <w:fldChar w:fldCharType="separate"/>
            </w:r>
            <w:r>
              <w:rPr>
                <w:rStyle w:val="a3"/>
                <w:color w:val="FF9900"/>
              </w:rPr>
              <w:t>Квадратные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  <w:color w:val="FF9900"/>
              </w:rPr>
              <w:t>уравнения</w:t>
            </w:r>
            <w:r>
              <w:rPr>
                <w:rStyle w:val="a3"/>
              </w:rPr>
              <w:t xml:space="preserve"> (методы решения) (часть 2) (видеоурок)</w:t>
            </w:r>
            <w:r>
              <w:fldChar w:fldCharType="end"/>
            </w:r>
            <w:bookmarkEnd w:id="13"/>
          </w:p>
          <w:p w:rsidR="009C262C" w:rsidRDefault="009C262C" w:rsidP="009C262C">
            <w:pPr>
              <w:rPr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Урок-презентация методов решения </w:t>
      </w:r>
      <w:r>
        <w:rPr>
          <w:color w:val="FF9900"/>
        </w:rPr>
        <w:t>квадратных</w:t>
      </w:r>
      <w:r>
        <w:t xml:space="preserve"> </w:t>
      </w:r>
      <w:r>
        <w:rPr>
          <w:color w:val="FF9900"/>
        </w:rPr>
        <w:t>уравнений</w:t>
      </w:r>
      <w:r>
        <w:t xml:space="preserve">. Основная задача урока - научиться выбирать рациональный путь решения. Учитель представляет общие и специальные методы решения </w:t>
      </w:r>
      <w:r>
        <w:rPr>
          <w:color w:val="FF9900"/>
        </w:rPr>
        <w:t>квадратных</w:t>
      </w:r>
      <w:r>
        <w:t xml:space="preserve"> </w:t>
      </w:r>
      <w:r>
        <w:rPr>
          <w:color w:val="FF9900"/>
        </w:rPr>
        <w:t>уравнений</w:t>
      </w:r>
      <w:r>
        <w:t xml:space="preserve"> - в частности, метод разложения на множители, метод "переброски" старшего коэффициента, метод выделения квадрата двучлена. </w:t>
      </w:r>
    </w:p>
    <w:p w:rsidR="00B262B3" w:rsidRDefault="00EF2A84" w:rsidP="00EF2A84">
      <w:hyperlink r:id="rId35" w:history="1">
        <w:r>
          <w:rPr>
            <w:color w:val="0000FF"/>
            <w:u w:val="single"/>
          </w:rPr>
          <w:t>Решение квадратных уравнений по формуле четверти дискриминанта. П</w:t>
        </w:r>
        <w:proofErr w:type="gramStart"/>
        <w:r>
          <w:rPr>
            <w:color w:val="0000FF"/>
            <w:u w:val="single"/>
          </w:rPr>
          <w:t>1</w:t>
        </w:r>
        <w:proofErr w:type="gramEnd"/>
      </w:hyperlink>
      <w:r>
        <w:t xml:space="preserve"> практикум из 5 заданий</w:t>
      </w:r>
    </w:p>
    <w:p w:rsidR="00EF2A84" w:rsidRDefault="00EF2A84" w:rsidP="00EF2A84">
      <w:hyperlink r:id="rId36" w:history="1">
        <w:r>
          <w:rPr>
            <w:color w:val="0000FF"/>
            <w:u w:val="single"/>
          </w:rPr>
          <w:t xml:space="preserve">Решение уравнения, сводящегося к </w:t>
        </w:r>
        <w:proofErr w:type="gramStart"/>
        <w:r>
          <w:rPr>
            <w:color w:val="0000FF"/>
            <w:u w:val="single"/>
          </w:rPr>
          <w:t>неполному</w:t>
        </w:r>
        <w:proofErr w:type="gramEnd"/>
        <w:r>
          <w:rPr>
            <w:color w:val="0000FF"/>
            <w:u w:val="single"/>
          </w:rPr>
          <w:t xml:space="preserve"> квадратному. П</w:t>
        </w:r>
        <w:proofErr w:type="gramStart"/>
        <w:r>
          <w:rPr>
            <w:color w:val="0000FF"/>
            <w:u w:val="single"/>
          </w:rPr>
          <w:t>2</w:t>
        </w:r>
        <w:proofErr w:type="gramEnd"/>
      </w:hyperlink>
      <w:r>
        <w:t xml:space="preserve">, </w:t>
      </w:r>
      <w:hyperlink r:id="rId37" w:history="1">
        <w:r>
          <w:rPr>
            <w:color w:val="0000FF"/>
            <w:u w:val="single"/>
          </w:rPr>
          <w:t>Решение уравнения, сводящегося к неполному квадратному. П3</w:t>
        </w:r>
      </w:hyperlink>
      <w:r>
        <w:t xml:space="preserve"> задание исследовательского характера</w:t>
      </w:r>
    </w:p>
    <w:p w:rsidR="00EF2A84" w:rsidRDefault="00EF2A84" w:rsidP="00EF2A84">
      <w:hyperlink r:id="rId38" w:history="1">
        <w:r>
          <w:rPr>
            <w:color w:val="0000FF"/>
            <w:u w:val="single"/>
          </w:rPr>
          <w:t>Теорема Виета. П</w:t>
        </w:r>
        <w:proofErr w:type="gramStart"/>
        <w:r>
          <w:rPr>
            <w:color w:val="0000FF"/>
            <w:u w:val="single"/>
          </w:rPr>
          <w:t>2</w:t>
        </w:r>
        <w:proofErr w:type="gramEnd"/>
      </w:hyperlink>
      <w:r>
        <w:t xml:space="preserve"> задание повышеннойй сложности исследовательского типа</w:t>
      </w:r>
      <w:r w:rsidR="00A935FD">
        <w:t>.</w:t>
      </w:r>
    </w:p>
    <w:p w:rsidR="00A935FD" w:rsidRDefault="00A935FD">
      <w:pPr>
        <w:spacing w:after="200" w:line="276" w:lineRule="auto"/>
      </w:pPr>
      <w:r>
        <w:br w:type="page"/>
      </w:r>
    </w:p>
    <w:p w:rsidR="00A935FD" w:rsidRDefault="00A935FD" w:rsidP="00EF2A84">
      <w:r>
        <w:lastRenderedPageBreak/>
        <w:t>2 задание</w:t>
      </w:r>
    </w:p>
    <w:p w:rsidR="00A935FD" w:rsidRPr="00A935FD" w:rsidRDefault="00A935FD" w:rsidP="00A935FD">
      <w:pPr>
        <w:ind w:firstLine="540"/>
        <w:jc w:val="both"/>
        <w:rPr>
          <w:b/>
          <w:i/>
        </w:rPr>
      </w:pPr>
      <w:r w:rsidRPr="00A935FD">
        <w:rPr>
          <w:b/>
          <w:i/>
        </w:rPr>
        <w:t xml:space="preserve">Использование ЭОР по теме «Четырехугольники» учителем на этапе подготовки к уроку. </w:t>
      </w:r>
    </w:p>
    <w:p w:rsidR="00A935FD" w:rsidRPr="00FE671D" w:rsidRDefault="00A935FD" w:rsidP="00A935FD">
      <w:pPr>
        <w:ind w:firstLine="540"/>
        <w:jc w:val="both"/>
      </w:pPr>
      <w:r w:rsidRPr="00FE671D">
        <w:t>Основное направление – знакомство с дополнительными материалами с последующим использованием их в процессе обучения (в основном на этапе введения нового материала).</w:t>
      </w:r>
    </w:p>
    <w:p w:rsidR="00A935FD" w:rsidRPr="00FE671D" w:rsidRDefault="00A935FD" w:rsidP="00A935FD">
      <w:pPr>
        <w:ind w:firstLine="540"/>
        <w:jc w:val="both"/>
        <w:rPr>
          <w:i/>
          <w:u w:val="single"/>
        </w:rPr>
      </w:pPr>
      <w:r w:rsidRPr="00FE671D">
        <w:rPr>
          <w:i/>
          <w:u w:val="single"/>
        </w:rPr>
        <w:t>Основные типы и примеры ресурсов</w:t>
      </w:r>
    </w:p>
    <w:p w:rsidR="00A935FD" w:rsidRPr="00FE671D" w:rsidRDefault="00A935FD" w:rsidP="00A935FD">
      <w:pPr>
        <w:ind w:firstLine="540"/>
        <w:jc w:val="both"/>
      </w:pPr>
      <w:r w:rsidRPr="00FE671D">
        <w:t>Могут быть использованы все типы ресурсов, прежде всего, включающие дополнительную информацию:</w:t>
      </w:r>
    </w:p>
    <w:bookmarkStart w:id="14" w:name="ae0a90be-de10-4b57-b9c0-7f5d11f97439"/>
    <w:p w:rsidR="00A935FD" w:rsidRDefault="00A935FD" w:rsidP="00EF2A84">
      <w:r>
        <w:fldChar w:fldCharType="begin"/>
      </w:r>
      <w:r>
        <w:instrText xml:space="preserve"> HYPERLINK "http://school-collection.edu.ru/catalog/res/ae0a90be-de10-4b57-b9c0-7f5d11f97439/view/" \t "_blank" </w:instrText>
      </w:r>
      <w:r>
        <w:fldChar w:fldCharType="separate"/>
      </w:r>
      <w:r>
        <w:rPr>
          <w:rStyle w:val="a3"/>
          <w:color w:val="FF9900"/>
        </w:rPr>
        <w:t>Четырехугольники</w:t>
      </w:r>
      <w:r>
        <w:fldChar w:fldCharType="end"/>
      </w:r>
      <w:bookmarkEnd w:id="14"/>
      <w:r>
        <w:t xml:space="preserve"> интерактивная модель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467"/>
      </w:tblGrid>
      <w:tr w:rsidR="00A935FD" w:rsidTr="00A935FD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5" w:name="8680f680-0927-11dc-a9bd-ddc28aa48d0a"/>
          <w:p w:rsidR="00A935FD" w:rsidRDefault="00A935FD" w:rsidP="00A935FD">
            <w:r>
              <w:fldChar w:fldCharType="begin"/>
            </w:r>
            <w:r>
              <w:instrText xml:space="preserve"> HYPERLINK "http://school-collection.edu.ru/catalog/res/8680f680-0927-11dc-a9bd-ddc28aa48d0a/view/" \t "_blank" </w:instrText>
            </w:r>
            <w:r>
              <w:fldChar w:fldCharType="separate"/>
            </w:r>
            <w:r>
              <w:rPr>
                <w:rStyle w:val="a3"/>
              </w:rPr>
              <w:t xml:space="preserve">Сумма противоположных углов вписанного </w:t>
            </w:r>
            <w:r>
              <w:rPr>
                <w:rStyle w:val="a3"/>
                <w:color w:val="FF9900"/>
              </w:rPr>
              <w:t>четырехугольника</w:t>
            </w:r>
            <w:r>
              <w:fldChar w:fldCharType="end"/>
            </w:r>
            <w:bookmarkEnd w:id="15"/>
          </w:p>
          <w:p w:rsidR="00A935FD" w:rsidRDefault="00A935FD" w:rsidP="00A935FD">
            <w:pPr>
              <w:rPr>
                <w:sz w:val="2"/>
                <w:szCs w:val="2"/>
              </w:rPr>
            </w:pPr>
          </w:p>
        </w:tc>
      </w:tr>
    </w:tbl>
    <w:p w:rsidR="00A935FD" w:rsidRDefault="00A935FD" w:rsidP="00A935FD">
      <w:pPr>
        <w:jc w:val="both"/>
      </w:pPr>
      <w:r>
        <w:t xml:space="preserve">Сравнительный словарь-справочник понятий и фактов элементарной математики - словарная статья Сумма противоположных углов вписанного </w:t>
      </w:r>
      <w:r>
        <w:rPr>
          <w:color w:val="FF9900"/>
        </w:rPr>
        <w:t>четырехугольника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86"/>
      </w:tblGrid>
      <w:tr w:rsidR="00A935FD" w:rsidTr="00A935FD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6" w:name="48d97f89-ccab-4197-96df-caa082d42437"/>
          <w:p w:rsidR="00A935FD" w:rsidRDefault="00A935FD" w:rsidP="00A935FD">
            <w:r>
              <w:fldChar w:fldCharType="begin"/>
            </w:r>
            <w:r>
              <w:instrText xml:space="preserve"> HYPERLINK "http://school-collection.edu.ru/catalog/res/48d97f89-ccab-4197-96df-caa082d42437/view/" \t "_blank" </w:instrText>
            </w:r>
            <w:r>
              <w:fldChar w:fldCharType="separate"/>
            </w:r>
            <w:r>
              <w:rPr>
                <w:rStyle w:val="a3"/>
              </w:rPr>
              <w:t xml:space="preserve">Паркет из </w:t>
            </w:r>
            <w:r>
              <w:rPr>
                <w:rStyle w:val="a3"/>
                <w:color w:val="FF9900"/>
              </w:rPr>
              <w:t>четырёхугольников</w:t>
            </w:r>
            <w:r>
              <w:fldChar w:fldCharType="end"/>
            </w:r>
            <w:bookmarkEnd w:id="16"/>
          </w:p>
          <w:p w:rsidR="00A935FD" w:rsidRDefault="00A935FD" w:rsidP="00A935FD">
            <w:pPr>
              <w:rPr>
                <w:sz w:val="2"/>
                <w:szCs w:val="2"/>
              </w:rPr>
            </w:pPr>
          </w:p>
        </w:tc>
      </w:tr>
    </w:tbl>
    <w:p w:rsidR="00A935FD" w:rsidRDefault="00A935FD" w:rsidP="00A935FD">
      <w:pPr>
        <w:jc w:val="both"/>
      </w:pPr>
      <w:r>
        <w:t xml:space="preserve">В статье рассматривается решение геометрических задач, связанных со свойствами </w:t>
      </w:r>
      <w:r>
        <w:rPr>
          <w:color w:val="FF9900"/>
        </w:rPr>
        <w:t>четырёхугольников</w:t>
      </w:r>
      <w:r>
        <w:t xml:space="preserve">, с помощью метода паркета. 1989 г., N11.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88"/>
      </w:tblGrid>
      <w:tr w:rsidR="00A935FD" w:rsidTr="00A935FD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7" w:name="29f71be6-ffaf-11db-a0fe-a3f91ae5854e"/>
          <w:p w:rsidR="00A935FD" w:rsidRDefault="00A935FD" w:rsidP="00A935FD">
            <w:r>
              <w:fldChar w:fldCharType="begin"/>
            </w:r>
            <w:r>
              <w:instrText xml:space="preserve"> HYPERLINK "http://school-collection.edu.ru/catalog/res/29f71be6-ffaf-11db-a0fe-a3f91ae5854e/view/" \t "_blank" </w:instrText>
            </w:r>
            <w:r>
              <w:fldChar w:fldCharType="separate"/>
            </w:r>
            <w:r>
              <w:rPr>
                <w:rStyle w:val="a3"/>
              </w:rPr>
              <w:t xml:space="preserve">Вписанные и описанные </w:t>
            </w:r>
            <w:r>
              <w:rPr>
                <w:rStyle w:val="a3"/>
                <w:color w:val="FF9900"/>
              </w:rPr>
              <w:t>четырехугольники</w:t>
            </w:r>
            <w:r>
              <w:fldChar w:fldCharType="end"/>
            </w:r>
            <w:bookmarkEnd w:id="17"/>
          </w:p>
          <w:p w:rsidR="00A935FD" w:rsidRDefault="00A935FD" w:rsidP="00A935FD">
            <w:pPr>
              <w:rPr>
                <w:sz w:val="2"/>
                <w:szCs w:val="2"/>
              </w:rPr>
            </w:pPr>
          </w:p>
        </w:tc>
      </w:tr>
    </w:tbl>
    <w:p w:rsidR="00A935FD" w:rsidRDefault="00A935FD" w:rsidP="00A935FD">
      <w:pPr>
        <w:jc w:val="both"/>
      </w:pPr>
      <w:r>
        <w:t xml:space="preserve">Конспект разработки уроков по школьной программе по математике по теме </w:t>
      </w:r>
      <w:r>
        <w:rPr>
          <w:color w:val="FF9900"/>
        </w:rPr>
        <w:t>Четырехугольники</w:t>
      </w:r>
      <w:r>
        <w:t xml:space="preserve">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0"/>
      </w:tblGrid>
      <w:tr w:rsidR="00A935FD" w:rsidTr="00A935FD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8" w:name="7383a6b8-0dac-11dc-8314-0800200c9a66"/>
          <w:p w:rsidR="00A935FD" w:rsidRDefault="00A935FD" w:rsidP="00A935FD">
            <w:r>
              <w:fldChar w:fldCharType="begin"/>
            </w:r>
            <w:r>
              <w:instrText xml:space="preserve"> HYPERLINK "http://school-collection.edu.ru/catalog/res/7383a6b8-0dac-11dc-8314-0800200c9a66/view/" \t "_blank" </w:instrText>
            </w:r>
            <w:r>
              <w:fldChar w:fldCharType="separate"/>
            </w:r>
            <w:r>
              <w:rPr>
                <w:rStyle w:val="a3"/>
                <w:color w:val="FF9900"/>
              </w:rPr>
              <w:t>Четырехугольник</w:t>
            </w:r>
            <w:r>
              <w:rPr>
                <w:rStyle w:val="a3"/>
              </w:rPr>
              <w:t xml:space="preserve"> с вершинами в серединах сторон</w:t>
            </w:r>
            <w:r>
              <w:fldChar w:fldCharType="end"/>
            </w:r>
            <w:bookmarkEnd w:id="18"/>
          </w:p>
          <w:p w:rsidR="00A935FD" w:rsidRDefault="00A935FD" w:rsidP="00A935FD">
            <w:pPr>
              <w:rPr>
                <w:sz w:val="2"/>
                <w:szCs w:val="2"/>
              </w:rPr>
            </w:pPr>
          </w:p>
        </w:tc>
      </w:tr>
    </w:tbl>
    <w:p w:rsidR="00A935FD" w:rsidRDefault="00A935FD" w:rsidP="00A935FD">
      <w:pPr>
        <w:jc w:val="both"/>
      </w:pPr>
      <w:r>
        <w:rPr>
          <w:color w:val="FF9900"/>
        </w:rPr>
        <w:t>Четырехугольник</w:t>
      </w:r>
      <w:r>
        <w:t xml:space="preserve"> с вершинами в серединах сторон. Интерактивный модуль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29"/>
      </w:tblGrid>
      <w:tr w:rsidR="001B7E34" w:rsidTr="001B7E34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9" w:name="7ae329d8-0a01-01b2-00f1-f34aea3981dd"/>
          <w:p w:rsidR="001B7E34" w:rsidRDefault="001B7E34" w:rsidP="001B7E34">
            <w:r>
              <w:fldChar w:fldCharType="begin"/>
            </w:r>
            <w:r>
              <w:instrText xml:space="preserve"> HYPERLINK "http://school-collection.edu.ru/catalog/res/7ae329d8-0a01-01b2-00f1-f34aea3981dd/view/" \t "_blank" </w:instrText>
            </w:r>
            <w:r>
              <w:fldChar w:fldCharType="separate"/>
            </w:r>
            <w:r>
              <w:rPr>
                <w:rStyle w:val="a3"/>
              </w:rPr>
              <w:t xml:space="preserve">Осевая симметрия. Оси симметрии </w:t>
            </w:r>
            <w:r>
              <w:rPr>
                <w:rStyle w:val="a3"/>
                <w:color w:val="FF9900"/>
              </w:rPr>
              <w:t>четырехугольников</w:t>
            </w:r>
            <w:r>
              <w:rPr>
                <w:rStyle w:val="a3"/>
              </w:rPr>
              <w:t>. Лекция 2</w:t>
            </w:r>
            <w:r>
              <w:fldChar w:fldCharType="end"/>
            </w:r>
            <w:bookmarkEnd w:id="19"/>
          </w:p>
          <w:p w:rsidR="001B7E34" w:rsidRDefault="001B7E34" w:rsidP="001B7E34">
            <w:pPr>
              <w:rPr>
                <w:sz w:val="2"/>
                <w:szCs w:val="2"/>
              </w:rPr>
            </w:pPr>
          </w:p>
        </w:tc>
      </w:tr>
    </w:tbl>
    <w:p w:rsidR="001B7E34" w:rsidRDefault="001B7E34" w:rsidP="001B7E34">
      <w:pPr>
        <w:jc w:val="both"/>
      </w:pPr>
      <w:r>
        <w:t xml:space="preserve">Симметричные </w:t>
      </w:r>
      <w:r>
        <w:rPr>
          <w:color w:val="FF9900"/>
        </w:rPr>
        <w:t>четырехугольники</w:t>
      </w:r>
      <w:r>
        <w:t xml:space="preserve">. Примеры. Дельтоид. Ромб. Равнобедренная трапеция. Прямоугольник. Квадрат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81"/>
      </w:tblGrid>
      <w:tr w:rsidR="001B7E34" w:rsidTr="001B7E34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20" w:name="802cdc2e-354d-4dca-8ad0-be9ba095d163"/>
          <w:p w:rsidR="001B7E34" w:rsidRDefault="001B7E34" w:rsidP="001B7E34">
            <w:r>
              <w:fldChar w:fldCharType="begin"/>
            </w:r>
            <w:r>
              <w:instrText xml:space="preserve"> HYPERLINK "http://school-collection.edu.ru/catalog/res/802cdc2e-354d-4dca-8ad0-be9ba095d163/view/" \t "_blank" </w:instrText>
            </w:r>
            <w:r>
              <w:fldChar w:fldCharType="separate"/>
            </w:r>
            <w:r>
              <w:rPr>
                <w:rStyle w:val="a3"/>
              </w:rPr>
              <w:t xml:space="preserve">Средняя линия </w:t>
            </w:r>
            <w:r>
              <w:rPr>
                <w:rStyle w:val="a3"/>
                <w:color w:val="FF9900"/>
              </w:rPr>
              <w:t>четырехугольника</w:t>
            </w:r>
            <w:r>
              <w:fldChar w:fldCharType="end"/>
            </w:r>
            <w:bookmarkEnd w:id="20"/>
          </w:p>
          <w:p w:rsidR="001B7E34" w:rsidRDefault="001B7E34" w:rsidP="001B7E34">
            <w:pPr>
              <w:rPr>
                <w:sz w:val="2"/>
                <w:szCs w:val="2"/>
              </w:rPr>
            </w:pPr>
          </w:p>
        </w:tc>
      </w:tr>
    </w:tbl>
    <w:p w:rsidR="001B7E34" w:rsidRDefault="001B7E34" w:rsidP="001B7E34">
      <w:pPr>
        <w:jc w:val="both"/>
      </w:pPr>
      <w:r>
        <w:t xml:space="preserve">Словарная статья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07"/>
      </w:tblGrid>
      <w:tr w:rsidR="001B7E34" w:rsidTr="001B7E34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21" w:name="2d7aa557-bbd0-4502-92d8-9193e5d4bcce"/>
          <w:p w:rsidR="001B7E34" w:rsidRDefault="001B7E34" w:rsidP="001B7E34">
            <w:r>
              <w:fldChar w:fldCharType="begin"/>
            </w:r>
            <w:r>
              <w:instrText xml:space="preserve"> HYPERLINK "http://school-collection.edu.ru/catalog/res/2d7aa557-bbd0-4502-92d8-9193e5d4bcce/view/" \t "_blank" </w:instrText>
            </w:r>
            <w:r>
              <w:fldChar w:fldCharType="separate"/>
            </w:r>
            <w:r>
              <w:rPr>
                <w:rStyle w:val="a3"/>
              </w:rPr>
              <w:t>Контрольная работа по теме "</w:t>
            </w:r>
            <w:r>
              <w:rPr>
                <w:rStyle w:val="a3"/>
                <w:color w:val="FF9900"/>
              </w:rPr>
              <w:t>Четырехугольники</w:t>
            </w:r>
            <w:r>
              <w:rPr>
                <w:rStyle w:val="a3"/>
              </w:rPr>
              <w:t>"</w:t>
            </w:r>
            <w:r>
              <w:fldChar w:fldCharType="end"/>
            </w:r>
            <w:bookmarkEnd w:id="21"/>
          </w:p>
          <w:p w:rsidR="001B7E34" w:rsidRDefault="001B7E34" w:rsidP="001B7E34">
            <w:pPr>
              <w:rPr>
                <w:sz w:val="2"/>
                <w:szCs w:val="2"/>
              </w:rPr>
            </w:pPr>
          </w:p>
        </w:tc>
      </w:tr>
    </w:tbl>
    <w:p w:rsidR="001B7E34" w:rsidRDefault="001B7E34" w:rsidP="001B7E34">
      <w:pPr>
        <w:jc w:val="both"/>
      </w:pPr>
      <w:r>
        <w:t>Представлены 2 варианта общего уровня сложности и 1 вариант повышенного уровня сложности. В каждом варианте 2 задания для проверки усвоения темы "</w:t>
      </w:r>
      <w:r>
        <w:rPr>
          <w:color w:val="FF9900"/>
        </w:rPr>
        <w:t>Четырехугольники</w:t>
      </w:r>
      <w:r>
        <w:t xml:space="preserve">"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54"/>
      </w:tblGrid>
      <w:tr w:rsidR="001B7E34" w:rsidTr="001B7E34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22" w:name="8b55c7b9-482a-4ad3-ae91-b20e0a9cb96c"/>
          <w:p w:rsidR="001B7E34" w:rsidRDefault="001B7E34" w:rsidP="001B7E34">
            <w:r>
              <w:fldChar w:fldCharType="begin"/>
            </w:r>
            <w:r>
              <w:instrText xml:space="preserve"> HYPERLINK "http://school-collection.edu.ru/catalog/res/8b55c7b9-482a-4ad3-ae91-b20e0a9cb96c/view/" \t "_blank" </w:instrText>
            </w:r>
            <w:r>
              <w:fldChar w:fldCharType="separate"/>
            </w:r>
            <w:r>
              <w:rPr>
                <w:rStyle w:val="a3"/>
                <w:color w:val="FF9900"/>
              </w:rPr>
              <w:t>Четырёхугольник</w:t>
            </w:r>
            <w:r>
              <w:rPr>
                <w:rStyle w:val="a3"/>
              </w:rPr>
              <w:t>. Прямоугольник</w:t>
            </w:r>
            <w:r>
              <w:fldChar w:fldCharType="end"/>
            </w:r>
            <w:bookmarkEnd w:id="22"/>
          </w:p>
          <w:p w:rsidR="001B7E34" w:rsidRDefault="001B7E34" w:rsidP="001B7E34">
            <w:pPr>
              <w:rPr>
                <w:sz w:val="2"/>
                <w:szCs w:val="2"/>
              </w:rPr>
            </w:pPr>
          </w:p>
        </w:tc>
      </w:tr>
    </w:tbl>
    <w:p w:rsidR="001B7E34" w:rsidRDefault="001B7E34" w:rsidP="001B7E34">
      <w:pPr>
        <w:jc w:val="both"/>
      </w:pPr>
      <w:r>
        <w:t xml:space="preserve">Введение новых знаний </w:t>
      </w:r>
    </w:p>
    <w:p w:rsidR="001B7E34" w:rsidRDefault="001B7E34" w:rsidP="00EF2A84">
      <w:hyperlink r:id="rId39" w:history="1">
        <w:r w:rsidRPr="001B7E34">
          <w:rPr>
            <w:rStyle w:val="a3"/>
          </w:rPr>
          <w:t>Геометрия. Дополнительные главы к учебнику Атанасян</w:t>
        </w:r>
      </w:hyperlink>
      <w:r>
        <w:t xml:space="preserve"> Л.С.</w:t>
      </w:r>
    </w:p>
    <w:p w:rsidR="001B7E34" w:rsidRDefault="001B7E34" w:rsidP="001B7E34">
      <w:hyperlink r:id="rId40" w:history="1">
        <w:r>
          <w:rPr>
            <w:color w:val="0000FF"/>
            <w:u w:val="single"/>
          </w:rPr>
          <w:t>Высоты и биссектрисы в прямоугольнике, ромбе и квадрате. П</w:t>
        </w:r>
        <w:proofErr w:type="gramStart"/>
        <w:r>
          <w:rPr>
            <w:color w:val="0000FF"/>
            <w:u w:val="single"/>
          </w:rPr>
          <w:t>2</w:t>
        </w:r>
        <w:proofErr w:type="gramEnd"/>
      </w:hyperlink>
    </w:p>
    <w:p w:rsidR="001B7E34" w:rsidRDefault="001B7E34" w:rsidP="001B7E34">
      <w:hyperlink r:id="rId41" w:history="1">
        <w:r>
          <w:rPr>
            <w:color w:val="0000FF"/>
            <w:u w:val="single"/>
          </w:rPr>
          <w:t>Свойство четырех точек трапеции. П</w:t>
        </w:r>
        <w:proofErr w:type="gramStart"/>
        <w:r>
          <w:rPr>
            <w:color w:val="0000FF"/>
            <w:u w:val="single"/>
          </w:rPr>
          <w:t>2</w:t>
        </w:r>
        <w:proofErr w:type="gramEnd"/>
      </w:hyperlink>
    </w:p>
    <w:bookmarkStart w:id="23" w:name="e9b6f4e0-bb4a-5b3e-6b7c-7090b3ec538b"/>
    <w:p w:rsidR="001B7E34" w:rsidRDefault="001B7E34" w:rsidP="001B7E34">
      <w:r>
        <w:fldChar w:fldCharType="begin"/>
      </w:r>
      <w:r>
        <w:instrText xml:space="preserve"> HYPERLINK "http://school-collection.edu.ru/catalog/res/e9b6f4e0-bb4a-5b3e-6b7c-7090b3ec538b/view/" \t "_blank" </w:instrText>
      </w:r>
      <w:r>
        <w:fldChar w:fldCharType="separate"/>
      </w:r>
      <w:r>
        <w:rPr>
          <w:rStyle w:val="a3"/>
        </w:rPr>
        <w:t xml:space="preserve">Диагонально-перпендикулярное отображение </w:t>
      </w:r>
      <w:r>
        <w:rPr>
          <w:rStyle w:val="a3"/>
          <w:color w:val="FF9900"/>
        </w:rPr>
        <w:t>четырехугольников</w:t>
      </w:r>
      <w:r>
        <w:fldChar w:fldCharType="end"/>
      </w:r>
      <w:bookmarkEnd w:id="23"/>
      <w:r>
        <w:t xml:space="preserve"> статья Квант</w:t>
      </w:r>
    </w:p>
    <w:bookmarkStart w:id="24" w:name="70d8b20d-ac66-4280-8b9f-012b9605a21a"/>
    <w:p w:rsidR="001B7E34" w:rsidRDefault="001B7E34" w:rsidP="001B7E34">
      <w:r>
        <w:fldChar w:fldCharType="begin"/>
      </w:r>
      <w:r>
        <w:instrText xml:space="preserve"> HYPERLINK "http://school-collection.edu.ru/catalog/res/70d8b20d-ac66-4280-8b9f-012b9605a21a/view/" \t "_blank" </w:instrText>
      </w:r>
      <w:r>
        <w:fldChar w:fldCharType="separate"/>
      </w:r>
      <w:r>
        <w:rPr>
          <w:rStyle w:val="a3"/>
        </w:rPr>
        <w:t xml:space="preserve">Аудио фрагмент "Теорема о невозможности описать окружность около </w:t>
      </w:r>
      <w:r>
        <w:rPr>
          <w:rStyle w:val="a3"/>
          <w:color w:val="FF9900"/>
        </w:rPr>
        <w:t>четырехугольника</w:t>
      </w:r>
      <w:r>
        <w:rPr>
          <w:rStyle w:val="a3"/>
        </w:rPr>
        <w:t>"</w:t>
      </w:r>
      <w:r>
        <w:fldChar w:fldCharType="end"/>
      </w:r>
      <w:bookmarkEnd w:id="24"/>
    </w:p>
    <w:bookmarkStart w:id="25" w:name="efcee49d-ec86-4cfe-8399-d96d732e1057"/>
    <w:p w:rsidR="001B7E34" w:rsidRDefault="001B7E34" w:rsidP="001B7E34">
      <w:r>
        <w:fldChar w:fldCharType="begin"/>
      </w:r>
      <w:r>
        <w:instrText xml:space="preserve"> HYPERLINK "http://school-collection.edu.ru/catalog/res/efcee49d-ec86-4cfe-8399-d96d732e1057/view/" \t "_blank" </w:instrText>
      </w:r>
      <w:r>
        <w:fldChar w:fldCharType="separate"/>
      </w:r>
      <w:r>
        <w:rPr>
          <w:rStyle w:val="a3"/>
        </w:rPr>
        <w:t xml:space="preserve">Аудио фрагмент "Теорема о сумме длин противолежащих сторон </w:t>
      </w:r>
      <w:r>
        <w:rPr>
          <w:rStyle w:val="a3"/>
          <w:color w:val="FF9900"/>
        </w:rPr>
        <w:t>четырехугольника</w:t>
      </w:r>
      <w:r>
        <w:rPr>
          <w:rStyle w:val="a3"/>
        </w:rPr>
        <w:t>, в который вписана окружность"</w:t>
      </w:r>
      <w:r>
        <w:fldChar w:fldCharType="end"/>
      </w:r>
      <w:bookmarkEnd w:id="25"/>
    </w:p>
    <w:bookmarkStart w:id="26" w:name="2e892c22-97c3-4ee7-8c05-91a75d9355c3"/>
    <w:p w:rsidR="00057022" w:rsidRDefault="001B7E34" w:rsidP="001B7E34">
      <w:r>
        <w:fldChar w:fldCharType="begin"/>
      </w:r>
      <w:r>
        <w:instrText xml:space="preserve"> HYPERLINK "http://school-collection.edu.ru/catalog/res/2e892c22-97c3-4ee7-8c05-91a75d9355c3/view/" \t "_blank" </w:instrText>
      </w:r>
      <w:r>
        <w:fldChar w:fldCharType="separate"/>
      </w:r>
      <w:r>
        <w:rPr>
          <w:rStyle w:val="a3"/>
        </w:rPr>
        <w:t xml:space="preserve">Аудио фрагмент "Теорема о сумме противолежащих углов вписанного в окружность </w:t>
      </w:r>
      <w:r>
        <w:rPr>
          <w:rStyle w:val="a3"/>
          <w:color w:val="FF9900"/>
        </w:rPr>
        <w:t>четырехугольника</w:t>
      </w:r>
      <w:r>
        <w:rPr>
          <w:rStyle w:val="a3"/>
        </w:rPr>
        <w:t>"</w:t>
      </w:r>
      <w:r>
        <w:fldChar w:fldCharType="end"/>
      </w:r>
      <w:bookmarkEnd w:id="26"/>
    </w:p>
    <w:p w:rsidR="00057022" w:rsidRPr="00057022" w:rsidRDefault="00057022" w:rsidP="00057022">
      <w:pPr>
        <w:rPr>
          <w:color w:val="0000FF"/>
          <w:u w:val="single"/>
        </w:rPr>
      </w:pPr>
      <w:r>
        <w:fldChar w:fldCharType="begin"/>
      </w:r>
      <w:r>
        <w:instrText xml:space="preserve"> HYPERLINK "http://fcior.edu.ru/card/12628/svoystva-diagonaley-chetyrehugolnika-issledovatelskaya-zadacha-p4.html" </w:instrText>
      </w:r>
      <w:r>
        <w:fldChar w:fldCharType="separate"/>
      </w:r>
      <w:r>
        <w:rPr>
          <w:color w:val="0000FF"/>
          <w:u w:val="single"/>
        </w:rPr>
        <w:t>Свойства диагоналей четырехугольника. Исследовательская задача. П</w:t>
      </w:r>
      <w:proofErr w:type="gramStart"/>
      <w:r>
        <w:rPr>
          <w:color w:val="0000FF"/>
          <w:u w:val="single"/>
        </w:rPr>
        <w:t>4</w:t>
      </w:r>
      <w:proofErr w:type="gramEnd"/>
    </w:p>
    <w:p w:rsidR="00A935FD" w:rsidRDefault="00057022" w:rsidP="00057022">
      <w:r>
        <w:fldChar w:fldCharType="end"/>
      </w:r>
      <w:r w:rsidR="001B7E34">
        <w:t xml:space="preserve"> </w:t>
      </w:r>
    </w:p>
    <w:sectPr w:rsidR="00A935FD" w:rsidSect="001B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879"/>
    <w:multiLevelType w:val="hybridMultilevel"/>
    <w:tmpl w:val="C8E6DB62"/>
    <w:lvl w:ilvl="0" w:tplc="DF6A9F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CE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372B7A"/>
    <w:multiLevelType w:val="hybridMultilevel"/>
    <w:tmpl w:val="295AE506"/>
    <w:lvl w:ilvl="0" w:tplc="70ACE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4A0656"/>
    <w:multiLevelType w:val="hybridMultilevel"/>
    <w:tmpl w:val="CE947B78"/>
    <w:lvl w:ilvl="0" w:tplc="DF6A9F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EC1ECB"/>
    <w:multiLevelType w:val="hybridMultilevel"/>
    <w:tmpl w:val="16922806"/>
    <w:lvl w:ilvl="0" w:tplc="DF6A9F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3D31FB"/>
    <w:multiLevelType w:val="hybridMultilevel"/>
    <w:tmpl w:val="5D446EBA"/>
    <w:lvl w:ilvl="0" w:tplc="70ACE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262C"/>
    <w:rsid w:val="00057022"/>
    <w:rsid w:val="001B17A0"/>
    <w:rsid w:val="001B7E34"/>
    <w:rsid w:val="007E1E73"/>
    <w:rsid w:val="008C607F"/>
    <w:rsid w:val="009C262C"/>
    <w:rsid w:val="00A935FD"/>
    <w:rsid w:val="00EF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F2A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26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F2A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4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card/10953/chislovye-neravenstva.html" TargetMode="External"/><Relationship Id="rId18" Type="http://schemas.openxmlformats.org/officeDocument/2006/relationships/hyperlink" Target="http://fcior.edu.ru/card/10456/reshenie-kvadratnyh-uravneniy-po-formule-chetverti-diskriminanta-k1.html" TargetMode="External"/><Relationship Id="rId26" Type="http://schemas.openxmlformats.org/officeDocument/2006/relationships/hyperlink" Target="http://fcior.edu.ru/card/9665/reshenie-uravneniya-soderzhashego-arifmeticheskiy-kvadratnyy-koren-k2.html" TargetMode="External"/><Relationship Id="rId39" Type="http://schemas.openxmlformats.org/officeDocument/2006/relationships/hyperlink" Target="http://fcior.edu.ru/card/13447/kvadratnoe-uravnenie.html?interface=catalog&amp;class=50&amp;subject=18&amp;sort=" TargetMode="External"/><Relationship Id="rId21" Type="http://schemas.openxmlformats.org/officeDocument/2006/relationships/hyperlink" Target="http://school-collection.edu.ru/catalog/rubr/7ae3b7e4-0a01-01b2-01d4-8209d17a43ff/54546/" TargetMode="External"/><Relationship Id="rId34" Type="http://schemas.openxmlformats.org/officeDocument/2006/relationships/hyperlink" Target="http://fcior.edu.ru/card/1213/opredelenie-kvadratnogo-uravneniya-nepolnye-kvadratnye-uravneniya-k1.html" TargetMode="External"/><Relationship Id="rId42" Type="http://schemas.openxmlformats.org/officeDocument/2006/relationships/fontTable" Target="fontTable.xml"/><Relationship Id="rId47" Type="http://schemas.openxmlformats.org/officeDocument/2006/relationships/customXml" Target="../customXml/item4.xml"/><Relationship Id="rId7" Type="http://schemas.openxmlformats.org/officeDocument/2006/relationships/hyperlink" Target="http://fcior.edu.ru/card/1483/graficheskoe-reshenie-uravneniya-k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card/11879/opredelenie-kvadratnogo-uravneniya-nepolnye-kvadratnye-uravneniya-i1.html" TargetMode="External"/><Relationship Id="rId29" Type="http://schemas.openxmlformats.org/officeDocument/2006/relationships/hyperlink" Target="http://fcior.edu.ru/card/9839/reshenie-kvadratnyh-uravneniy-vydeleniem-kvadrata-dvuchlena-p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3233/reshenie-uravneniya-s-arifmeticheskimi-kvadratnymi-kornyami-p3.html" TargetMode="External"/><Relationship Id="rId11" Type="http://schemas.openxmlformats.org/officeDocument/2006/relationships/hyperlink" Target="http://fcior.edu.ru/card/7842/kvadratnoe-uravnenie.html" TargetMode="External"/><Relationship Id="rId24" Type="http://schemas.openxmlformats.org/officeDocument/2006/relationships/hyperlink" Target="http://fcior.edu.ru/card/3427/lineynye-neravenstva.html" TargetMode="External"/><Relationship Id="rId32" Type="http://schemas.openxmlformats.org/officeDocument/2006/relationships/hyperlink" Target="http://fcior.edu.ru/card/2975/teorema-vieta-p2.html" TargetMode="External"/><Relationship Id="rId37" Type="http://schemas.openxmlformats.org/officeDocument/2006/relationships/hyperlink" Target="http://fcior.edu.ru/card/6769/reshenie-kvadratnyh-uravneniy-po-formule-p1.html" TargetMode="External"/><Relationship Id="rId40" Type="http://schemas.openxmlformats.org/officeDocument/2006/relationships/hyperlink" Target="http://fcior.edu.ru/card/8696/teorema-vieta-p1.html" TargetMode="External"/><Relationship Id="rId45" Type="http://schemas.openxmlformats.org/officeDocument/2006/relationships/customXml" Target="../customXml/item2.xml"/><Relationship Id="rId5" Type="http://schemas.openxmlformats.org/officeDocument/2006/relationships/hyperlink" Target="http://fcior.edu.ru/card/2527/lineynye-neravenstva.html" TargetMode="External"/><Relationship Id="rId15" Type="http://schemas.openxmlformats.org/officeDocument/2006/relationships/hyperlink" Target="http://fcior.edu.ru/card/3029/svoystvo-chetyreh-tochek-trapecii-p2.html" TargetMode="External"/><Relationship Id="rId23" Type="http://schemas.openxmlformats.org/officeDocument/2006/relationships/hyperlink" Target="http://fcior.edu.ru/card/7833/nahozhdenie-polozhitelnyh-korney-uravneniya-p3.html" TargetMode="External"/><Relationship Id="rId28" Type="http://schemas.openxmlformats.org/officeDocument/2006/relationships/hyperlink" Target="http://fcior.edu.ru/card/1133/reshenie-kvadratnyh-uravneniy-vydeleniem-kvadrata-dvuchlena-k1.html" TargetMode="External"/><Relationship Id="rId36" Type="http://schemas.openxmlformats.org/officeDocument/2006/relationships/hyperlink" Target="http://fcior.edu.ru/card/4654/kvadratnoe-uravnenie.html" TargetMode="External"/><Relationship Id="rId10" Type="http://schemas.openxmlformats.org/officeDocument/2006/relationships/hyperlink" Target="http://fcior.edu.ru/card/7365/lineynye-neravenstva.html" TargetMode="External"/><Relationship Id="rId19" Type="http://schemas.openxmlformats.org/officeDocument/2006/relationships/hyperlink" Target="http://fcior.edu.ru/card/11837/reshenie-uravneniya-svodyashegosya-k-nepolnomu-kvadratnomu-p3.html" TargetMode="External"/><Relationship Id="rId31" Type="http://schemas.openxmlformats.org/officeDocument/2006/relationships/hyperlink" Target="http://fcior.edu.ru/card/13462/vysoty-i-bissektrisy-v-pryamougolnike-rombe-i-kvadrate-p2.html" TargetMode="External"/><Relationship Id="rId4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13126/reshenie-kvadratnyh-uravneniy-vydeleniem-kvadrata-dvuchlena-p2.html" TargetMode="External"/><Relationship Id="rId14" Type="http://schemas.openxmlformats.org/officeDocument/2006/relationships/hyperlink" Target="http://fcior.edu.ru/card/3186/reshenie-kvadratnyh-uravneniy-po-formule-k2.html" TargetMode="External"/><Relationship Id="rId22" Type="http://schemas.openxmlformats.org/officeDocument/2006/relationships/hyperlink" Target="http://fcior.edu.ru/card/3726/kvadratnoe-uravnenie.html" TargetMode="External"/><Relationship Id="rId27" Type="http://schemas.openxmlformats.org/officeDocument/2006/relationships/hyperlink" Target="http://fcior.edu.ru/card/13512/kvadratnoe-uravnenie.html" TargetMode="External"/><Relationship Id="rId30" Type="http://schemas.openxmlformats.org/officeDocument/2006/relationships/hyperlink" Target="http://fcior.edu.ru/card/6637/reshenie-uravneniya-svodyashegosya-k-nepolnomu-kvadratnomu-p2.html" TargetMode="External"/><Relationship Id="rId35" Type="http://schemas.openxmlformats.org/officeDocument/2006/relationships/hyperlink" Target="http://fcior.edu.ru/card/3802/chislovye-neravenstva.html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fcior.edu.ru/card/3543/teorema-vieta-k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card/7463/lineynye-neravenstva.html" TargetMode="External"/><Relationship Id="rId17" Type="http://schemas.openxmlformats.org/officeDocument/2006/relationships/hyperlink" Target="http://fcior.edu.ru/card/4612/chislovye-neravenstva.html" TargetMode="External"/><Relationship Id="rId25" Type="http://schemas.openxmlformats.org/officeDocument/2006/relationships/hyperlink" Target="http://fcior.edu.ru/card/14481/reshenie-kvadratnyh-uravneniy-po-formule-k1.html" TargetMode="External"/><Relationship Id="rId33" Type="http://schemas.openxmlformats.org/officeDocument/2006/relationships/hyperlink" Target="http://fcior.edu.ru/card/8271/opredelenie-kvadratnogo-uravneniya-nepolnye-kvadratnye-uravneniya-p1.html" TargetMode="External"/><Relationship Id="rId38" Type="http://schemas.openxmlformats.org/officeDocument/2006/relationships/hyperlink" Target="http://fcior.edu.ru/card/12226/kvadratnoe-uravnenie.html" TargetMode="External"/><Relationship Id="rId46" Type="http://schemas.openxmlformats.org/officeDocument/2006/relationships/customXml" Target="../customXml/item3.xml"/><Relationship Id="rId20" Type="http://schemas.openxmlformats.org/officeDocument/2006/relationships/hyperlink" Target="http://fcior.edu.ru/card/11854/lineynye-neravenstva.html" TargetMode="External"/><Relationship Id="rId41" Type="http://schemas.openxmlformats.org/officeDocument/2006/relationships/hyperlink" Target="http://fcior.edu.ru/card/3618/reshenie-kvadratnyh-uravneniy-po-formule-chetverti-diskriminanta-p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AWJJH2MPE6E2-1189485842-4</_dlc_DocId>
    <_dlc_DocIdUrl xmlns="4a252ca3-5a62-4c1c-90a6-29f4710e47f8">
      <Url>http://edu-sps.koiro.local/Kostroma_EDU/Kos-Sch-24/momati/_layouts/15/DocIdRedir.aspx?ID=AWJJH2MPE6E2-1189485842-4</Url>
      <Description>AWJJH2MPE6E2-1189485842-4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CFC22884BE8049989ADC5A9F0D9738" ma:contentTypeVersion="49" ma:contentTypeDescription="Создание документа." ma:contentTypeScope="" ma:versionID="16de3b889be5087c4e809e667883a84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00CA6-5F05-4F5B-A25A-3FDCBAB62582}"/>
</file>

<file path=customXml/itemProps2.xml><?xml version="1.0" encoding="utf-8"?>
<ds:datastoreItem xmlns:ds="http://schemas.openxmlformats.org/officeDocument/2006/customXml" ds:itemID="{97BD1E2E-9F6F-4713-8FB8-6DE08F14B7D3}"/>
</file>

<file path=customXml/itemProps3.xml><?xml version="1.0" encoding="utf-8"?>
<ds:datastoreItem xmlns:ds="http://schemas.openxmlformats.org/officeDocument/2006/customXml" ds:itemID="{06A86529-DD5C-4C02-BBE4-FC05C02D7AAB}"/>
</file>

<file path=customXml/itemProps4.xml><?xml version="1.0" encoding="utf-8"?>
<ds:datastoreItem xmlns:ds="http://schemas.openxmlformats.org/officeDocument/2006/customXml" ds:itemID="{073808C9-6899-45B3-9276-D56EF25AE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Матвеева_ЕА</dc:creator>
  <cp:lastModifiedBy>Матвеева_ЕА</cp:lastModifiedBy>
  <cp:revision>1</cp:revision>
  <dcterms:created xsi:type="dcterms:W3CDTF">2011-09-29T20:01:00Z</dcterms:created>
  <dcterms:modified xsi:type="dcterms:W3CDTF">2011-09-29T20:55:00Z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0x01010079CFC22884BE8049989ADC5A9F0D9738</vt:lpwstr>
  </property>
  <property fmtid="{D5CDD505-2E9C-101B-9397-08002B2CF9AE}" pid="3" name="_dlc_DocIdItemGuid">
    <vt:lpwstr>f4351572-1420-4111-bb38-decdad9f8486</vt:lpwstr>
  </property>
</Properties>
</file>