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34DD0" w14:textId="77777777" w:rsidR="00842E29" w:rsidRDefault="00842E29" w:rsidP="00842E29">
      <w:pPr>
        <w:spacing w:after="160" w:line="256" w:lineRule="auto"/>
        <w:jc w:val="center"/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</w:pP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СЕМЕЙНЫЙ ПРАЗДНИК В 3 «Б»</w:t>
      </w:r>
    </w:p>
    <w:p w14:paraId="04941DC0" w14:textId="3E712226" w:rsidR="00842E29" w:rsidRDefault="00842E29" w:rsidP="00842E29">
      <w:pPr>
        <w:spacing w:after="160" w:line="256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6 декабря 2019 года в 3 </w:t>
      </w:r>
      <w:r w:rsidRPr="00842E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«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Б</w:t>
      </w:r>
      <w:r w:rsidRPr="00842E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»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 классе прошёл самый настоящий семейный праздник </w:t>
      </w:r>
      <w:r w:rsidRPr="00842E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«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Библиотека—Аптека для души</w:t>
      </w:r>
      <w:r w:rsidRPr="00842E29"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»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,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 </w:t>
      </w:r>
      <w:bookmarkStart w:id="0" w:name="_GoBack"/>
      <w:bookmarkEnd w:id="0"/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подготовленный сотрудниками </w:t>
      </w:r>
      <w:proofErr w:type="gramStart"/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 xml:space="preserve">БСИЦ,  </w:t>
      </w:r>
      <w:r>
        <w:rPr>
          <w:rFonts w:ascii="Comic Sans MS" w:hAnsi="Comic Sans MS"/>
          <w:sz w:val="28"/>
          <w:szCs w:val="28"/>
          <w14:ligatures w14:val="none"/>
        </w:rPr>
        <w:t>куда</w:t>
      </w:r>
      <w:proofErr w:type="gramEnd"/>
      <w:r>
        <w:rPr>
          <w:rFonts w:ascii="Comic Sans MS" w:hAnsi="Comic Sans MS"/>
          <w:sz w:val="28"/>
          <w:szCs w:val="28"/>
          <w14:ligatures w14:val="none"/>
        </w:rPr>
        <w:t xml:space="preserve"> были приглашены и родители учащихся. Они любезно согласились побыть в ро</w: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1" locked="0" layoutInCell="1" allowOverlap="1" wp14:anchorId="422E7214" wp14:editId="441AE173">
            <wp:simplePos x="0" y="0"/>
            <wp:positionH relativeFrom="column">
              <wp:posOffset>-4445</wp:posOffset>
            </wp:positionH>
            <wp:positionV relativeFrom="paragraph">
              <wp:posOffset>1190625</wp:posOffset>
            </wp:positionV>
            <wp:extent cx="3223895" cy="2418080"/>
            <wp:effectExtent l="95250" t="95250" r="90805" b="115570"/>
            <wp:wrapTight wrapText="bothSides">
              <wp:wrapPolygon edited="0">
                <wp:start x="-638" y="-851"/>
                <wp:lineTo x="-638" y="22462"/>
                <wp:lineTo x="22081" y="22462"/>
                <wp:lineTo x="22081" y="-851"/>
                <wp:lineTo x="-638" y="-851"/>
              </wp:wrapPolygon>
            </wp:wrapTight>
            <wp:docPr id="2" name="Рисунок 2" descr="DSC0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3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418080"/>
                    </a:xfrm>
                    <a:prstGeom prst="rect">
                      <a:avLst/>
                    </a:prstGeom>
                    <a:noFill/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dist="17780" dir="5400000" algn="ctr" rotWithShape="0">
                        <a:srgbClr val="000000">
                          <a:alpha val="39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14:ligatures w14:val="none"/>
        </w:rPr>
        <w:t>ли жюри.</w:t>
      </w:r>
    </w:p>
    <w:p w14:paraId="414605D3" w14:textId="77777777" w:rsidR="00842E29" w:rsidRDefault="00842E29" w:rsidP="00842E29">
      <w:pPr>
        <w:spacing w:after="160" w:line="256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Ребята разделились на 3 команды, и… началась игра. Соревнование было напряжённое, всем хотелось получить приз победителя. Но вначале надо было угадать название сказки по отдельным фрагментам в викторине </w:t>
      </w:r>
      <w:r w:rsidRPr="00842E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Разбитое зеркало.</w:t>
      </w:r>
      <w:r w:rsidRPr="00842E29">
        <w:rPr>
          <w:rFonts w:ascii="Comic Sans MS" w:hAnsi="Comic Sans MS"/>
          <w:sz w:val="28"/>
          <w:szCs w:val="28"/>
          <w14:ligatures w14:val="none"/>
        </w:rPr>
        <w:t>»</w:t>
      </w:r>
      <w:r>
        <w:rPr>
          <w:rFonts w:ascii="Comic Sans MS" w:hAnsi="Comic Sans MS"/>
          <w:sz w:val="28"/>
          <w:szCs w:val="28"/>
          <w14:ligatures w14:val="none"/>
        </w:rPr>
        <w:t xml:space="preserve">, угадать по мелодии сказку в </w:t>
      </w:r>
      <w:proofErr w:type="spellStart"/>
      <w:r>
        <w:rPr>
          <w:rFonts w:ascii="Comic Sans MS" w:hAnsi="Comic Sans MS"/>
          <w:sz w:val="28"/>
          <w:szCs w:val="28"/>
          <w14:ligatures w14:val="none"/>
        </w:rPr>
        <w:t>видеовикторине</w:t>
      </w:r>
      <w:proofErr w:type="spellEnd"/>
      <w:r>
        <w:rPr>
          <w:rFonts w:ascii="Comic Sans MS" w:hAnsi="Comic Sans MS"/>
          <w:sz w:val="28"/>
          <w:szCs w:val="28"/>
          <w14:ligatures w14:val="none"/>
        </w:rPr>
        <w:t xml:space="preserve"> </w:t>
      </w:r>
      <w:r w:rsidRPr="00842E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Угадай мелодию</w:t>
      </w:r>
      <w:proofErr w:type="gramStart"/>
      <w:r w:rsidRPr="00842E29">
        <w:rPr>
          <w:rFonts w:ascii="Comic Sans MS" w:hAnsi="Comic Sans MS"/>
          <w:sz w:val="28"/>
          <w:szCs w:val="28"/>
          <w14:ligatures w14:val="none"/>
        </w:rPr>
        <w:t>» ,</w:t>
      </w:r>
      <w:proofErr w:type="gramEnd"/>
      <w:r w:rsidRPr="00842E29">
        <w:rPr>
          <w:rFonts w:ascii="Comic Sans MS" w:hAnsi="Comic Sans MS"/>
          <w:sz w:val="28"/>
          <w:szCs w:val="28"/>
          <w14:ligatures w14:val="none"/>
        </w:rPr>
        <w:t xml:space="preserve"> </w:t>
      </w:r>
      <w:r>
        <w:rPr>
          <w:rFonts w:ascii="Comic Sans MS" w:hAnsi="Comic Sans MS"/>
          <w:sz w:val="28"/>
          <w:szCs w:val="28"/>
          <w14:ligatures w14:val="none"/>
        </w:rPr>
        <w:t>разгадать зашифрованные  ребусы, догадаться,  от какого литературного героя пришла на праздник телеграмма.</w:t>
      </w:r>
    </w:p>
    <w:p w14:paraId="365A3689" w14:textId="77777777" w:rsidR="00842E29" w:rsidRDefault="00842E29" w:rsidP="00842E29">
      <w:pPr>
        <w:spacing w:after="160" w:line="256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Домашним заданием для всех команд был показ </w:t>
      </w:r>
      <w:proofErr w:type="gramStart"/>
      <w:r>
        <w:rPr>
          <w:rFonts w:ascii="Comic Sans MS" w:hAnsi="Comic Sans MS"/>
          <w:sz w:val="28"/>
          <w:szCs w:val="28"/>
          <w14:ligatures w14:val="none"/>
        </w:rPr>
        <w:t>сценки  из</w:t>
      </w:r>
      <w:proofErr w:type="gramEnd"/>
      <w:r>
        <w:rPr>
          <w:rFonts w:ascii="Comic Sans MS" w:hAnsi="Comic Sans MS"/>
          <w:sz w:val="28"/>
          <w:szCs w:val="28"/>
          <w14:ligatures w14:val="none"/>
        </w:rPr>
        <w:t xml:space="preserve"> сказок: </w:t>
      </w:r>
      <w:r w:rsidRPr="00842E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Золушка</w:t>
      </w:r>
      <w:r w:rsidRPr="00842E29">
        <w:rPr>
          <w:rFonts w:ascii="Comic Sans MS" w:hAnsi="Comic Sans MS"/>
          <w:sz w:val="28"/>
          <w:szCs w:val="28"/>
          <w14:ligatures w14:val="none"/>
        </w:rPr>
        <w:t>»</w:t>
      </w:r>
      <w:r>
        <w:rPr>
          <w:rFonts w:ascii="Comic Sans MS" w:hAnsi="Comic Sans MS"/>
          <w:sz w:val="28"/>
          <w:szCs w:val="28"/>
          <w14:ligatures w14:val="none"/>
        </w:rPr>
        <w:t xml:space="preserve">, </w:t>
      </w:r>
      <w:r w:rsidRPr="00842E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Снежная королева</w:t>
      </w:r>
      <w:r w:rsidRPr="00842E29">
        <w:rPr>
          <w:rFonts w:ascii="Comic Sans MS" w:hAnsi="Comic Sans MS"/>
          <w:sz w:val="28"/>
          <w:szCs w:val="28"/>
          <w14:ligatures w14:val="none"/>
        </w:rPr>
        <w:t>»</w:t>
      </w:r>
      <w:r>
        <w:rPr>
          <w:rFonts w:ascii="Comic Sans MS" w:hAnsi="Comic Sans MS"/>
          <w:sz w:val="28"/>
          <w:szCs w:val="28"/>
          <w14:ligatures w14:val="none"/>
        </w:rPr>
        <w:t xml:space="preserve">, </w:t>
      </w:r>
      <w:r w:rsidRPr="00842E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Золотой ключик или Приключения Буратино</w:t>
      </w:r>
      <w:r w:rsidRPr="00842E29">
        <w:rPr>
          <w:rFonts w:ascii="Comic Sans MS" w:hAnsi="Comic Sans MS"/>
          <w:sz w:val="28"/>
          <w:szCs w:val="28"/>
          <w14:ligatures w14:val="none"/>
        </w:rPr>
        <w:t>»</w:t>
      </w:r>
      <w:r>
        <w:rPr>
          <w:rFonts w:ascii="Comic Sans MS" w:hAnsi="Comic Sans MS"/>
          <w:sz w:val="28"/>
          <w:szCs w:val="28"/>
          <w14:ligatures w14:val="none"/>
        </w:rPr>
        <w:t xml:space="preserve">. </w:t>
      </w:r>
    </w:p>
    <w:p w14:paraId="3DEAF92A" w14:textId="39117EDF" w:rsidR="00842E29" w:rsidRDefault="00842E29" w:rsidP="00842E29">
      <w:pPr>
        <w:spacing w:after="160" w:line="256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1" locked="0" layoutInCell="1" allowOverlap="1" wp14:anchorId="00A1D453" wp14:editId="415288CB">
            <wp:simplePos x="0" y="0"/>
            <wp:positionH relativeFrom="column">
              <wp:posOffset>17589</wp:posOffset>
            </wp:positionH>
            <wp:positionV relativeFrom="paragraph">
              <wp:posOffset>128025</wp:posOffset>
            </wp:positionV>
            <wp:extent cx="3418840" cy="2564130"/>
            <wp:effectExtent l="133350" t="114300" r="124460" b="160020"/>
            <wp:wrapTight wrapText="bothSides">
              <wp:wrapPolygon edited="0">
                <wp:start x="-722" y="-963"/>
                <wp:lineTo x="-842" y="21504"/>
                <wp:lineTo x="-361" y="22467"/>
                <wp:lineTo x="-361" y="22788"/>
                <wp:lineTo x="21905" y="22788"/>
                <wp:lineTo x="21905" y="22467"/>
                <wp:lineTo x="22266" y="20059"/>
                <wp:lineTo x="22146" y="-963"/>
                <wp:lineTo x="-722" y="-963"/>
              </wp:wrapPolygon>
            </wp:wrapTight>
            <wp:docPr id="3" name="Рисунок 3" descr="DSC0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23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564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14:ligatures w14:val="none"/>
        </w:rPr>
        <w:t xml:space="preserve">Все команды справились с этим заданием на </w:t>
      </w:r>
      <w:proofErr w:type="gramStart"/>
      <w:r>
        <w:rPr>
          <w:rFonts w:ascii="Comic Sans MS" w:hAnsi="Comic Sans MS"/>
          <w:sz w:val="28"/>
          <w:szCs w:val="28"/>
          <w14:ligatures w14:val="none"/>
        </w:rPr>
        <w:t>отлично,  лучшей</w:t>
      </w:r>
      <w:proofErr w:type="gramEnd"/>
      <w:r>
        <w:rPr>
          <w:rFonts w:ascii="Comic Sans MS" w:hAnsi="Comic Sans MS"/>
          <w:sz w:val="28"/>
          <w:szCs w:val="28"/>
          <w14:ligatures w14:val="none"/>
        </w:rPr>
        <w:t xml:space="preserve"> по решению жюри была признана команда, исполнившая сценку </w:t>
      </w:r>
      <w:r w:rsidRPr="00842E29">
        <w:rPr>
          <w:rFonts w:ascii="Comic Sans MS" w:hAnsi="Comic Sans MS"/>
          <w:sz w:val="28"/>
          <w:szCs w:val="28"/>
          <w14:ligatures w14:val="none"/>
        </w:rPr>
        <w:t>«</w:t>
      </w:r>
      <w:r>
        <w:rPr>
          <w:rFonts w:ascii="Comic Sans MS" w:hAnsi="Comic Sans MS"/>
          <w:sz w:val="28"/>
          <w:szCs w:val="28"/>
          <w14:ligatures w14:val="none"/>
        </w:rPr>
        <w:t>Золушка</w:t>
      </w:r>
      <w:r w:rsidRPr="00842E29">
        <w:rPr>
          <w:rFonts w:ascii="Comic Sans MS" w:hAnsi="Comic Sans MS"/>
          <w:sz w:val="28"/>
          <w:szCs w:val="28"/>
          <w14:ligatures w14:val="none"/>
        </w:rPr>
        <w:t>»</w:t>
      </w:r>
      <w:r>
        <w:rPr>
          <w:rFonts w:ascii="Comic Sans MS" w:hAnsi="Comic Sans MS"/>
          <w:sz w:val="28"/>
          <w:szCs w:val="28"/>
          <w14:ligatures w14:val="none"/>
        </w:rPr>
        <w:t>. Но победила другая команда, которая показала хорошие знания в мире книг.</w:t>
      </w:r>
    </w:p>
    <w:p w14:paraId="7A65A076" w14:textId="60CD48DD" w:rsidR="00842E29" w:rsidRDefault="00842E29" w:rsidP="00842E29">
      <w:pPr>
        <w:spacing w:after="160" w:line="256" w:lineRule="auto"/>
        <w:jc w:val="both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  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>МОЛОДЦЫ!</w:t>
      </w:r>
      <w:r>
        <w:rPr>
          <w:rFonts w:ascii="Comic Sans MS" w:hAnsi="Comic Sans MS"/>
          <w:b/>
          <w:bCs/>
          <w:color w:val="FE8637"/>
          <w:sz w:val="28"/>
          <w:szCs w:val="28"/>
          <w14:ligatures w14:val="none"/>
        </w:rPr>
        <w:tab/>
      </w:r>
      <w:r>
        <w:rPr>
          <w:rFonts w:ascii="Comic Sans MS" w:hAnsi="Comic Sans MS"/>
          <w:b/>
          <w:bCs/>
          <w:sz w:val="28"/>
          <w:szCs w:val="28"/>
          <w14:ligatures w14:val="none"/>
        </w:rPr>
        <w:tab/>
      </w:r>
      <w:proofErr w:type="spellStart"/>
      <w:r>
        <w:rPr>
          <w:rFonts w:ascii="Comic Sans MS" w:hAnsi="Comic Sans MS"/>
          <w:sz w:val="28"/>
          <w:szCs w:val="28"/>
          <w14:ligatures w14:val="none"/>
        </w:rPr>
        <w:t>Гаврасова</w:t>
      </w:r>
      <w:proofErr w:type="spellEnd"/>
      <w:r>
        <w:rPr>
          <w:rFonts w:ascii="Comic Sans MS" w:hAnsi="Comic Sans MS"/>
          <w:sz w:val="28"/>
          <w:szCs w:val="28"/>
          <w14:ligatures w14:val="none"/>
        </w:rPr>
        <w:t xml:space="preserve"> Т.Н.—   </w:t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ab/>
      </w:r>
      <w:r>
        <w:rPr>
          <w:rFonts w:ascii="Comic Sans MS" w:hAnsi="Comic Sans MS"/>
          <w:sz w:val="28"/>
          <w:szCs w:val="28"/>
          <w14:ligatures w14:val="none"/>
        </w:rPr>
        <w:t>гл. библиотекарь школы № 24</w:t>
      </w:r>
    </w:p>
    <w:p w14:paraId="27C9D7C3" w14:textId="77777777" w:rsidR="00842E29" w:rsidRDefault="00842E29" w:rsidP="00842E29">
      <w:pPr>
        <w:widowControl w:val="0"/>
        <w:rPr>
          <w14:ligatures w14:val="none"/>
        </w:rPr>
      </w:pPr>
      <w:r>
        <w:rPr>
          <w14:ligatures w14:val="none"/>
        </w:rPr>
        <w:lastRenderedPageBreak/>
        <w:t> </w:t>
      </w:r>
    </w:p>
    <w:p w14:paraId="3AA84B42" w14:textId="77777777" w:rsidR="00F43F9C" w:rsidRDefault="00F43F9C"/>
    <w:sectPr w:rsidR="00F4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5B"/>
    <w:rsid w:val="005B115B"/>
    <w:rsid w:val="00842E29"/>
    <w:rsid w:val="00F4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284A"/>
  <w15:chartTrackingRefBased/>
  <w15:docId w15:val="{AB9A64B7-36D3-466E-BB29-63BB49B6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E2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E9B30079AA3E4BB9CBB43082CEDE89" ma:contentTypeVersion="49" ma:contentTypeDescription="Создание документа." ma:contentTypeScope="" ma:versionID="698f9efabcc473775f210a4010df804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AWJJH2MPE6E2-933729307-250</_dlc_DocId>
    <_dlc_DocIdUrl xmlns="4a252ca3-5a62-4c1c-90a6-29f4710e47f8">
      <Url>http://edu-sps.koiro.local/Kostroma_EDU/Kos-Sch-24/bibl/_layouts/15/DocIdRedir.aspx?ID=AWJJH2MPE6E2-933729307-250</Url>
      <Description>AWJJH2MPE6E2-933729307-250</Description>
    </_dlc_DocIdUrl>
  </documentManagement>
</p:properties>
</file>

<file path=customXml/itemProps1.xml><?xml version="1.0" encoding="utf-8"?>
<ds:datastoreItem xmlns:ds="http://schemas.openxmlformats.org/officeDocument/2006/customXml" ds:itemID="{F4492F7C-6A97-44AB-B47A-49378E210528}"/>
</file>

<file path=customXml/itemProps2.xml><?xml version="1.0" encoding="utf-8"?>
<ds:datastoreItem xmlns:ds="http://schemas.openxmlformats.org/officeDocument/2006/customXml" ds:itemID="{216D0805-5DF9-46E4-9989-1711F0A73973}"/>
</file>

<file path=customXml/itemProps3.xml><?xml version="1.0" encoding="utf-8"?>
<ds:datastoreItem xmlns:ds="http://schemas.openxmlformats.org/officeDocument/2006/customXml" ds:itemID="{8D884BC6-4E35-4E2B-92AD-8BC8B48CEECC}"/>
</file>

<file path=customXml/itemProps4.xml><?xml version="1.0" encoding="utf-8"?>
<ds:datastoreItem xmlns:ds="http://schemas.openxmlformats.org/officeDocument/2006/customXml" ds:itemID="{E3258789-1F1A-4A14-BF3D-88D54A212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Гаврасов</dc:creator>
  <cp:keywords/>
  <dc:description/>
  <cp:lastModifiedBy>Василий Гаврасов</cp:lastModifiedBy>
  <cp:revision>3</cp:revision>
  <dcterms:created xsi:type="dcterms:W3CDTF">2020-01-12T17:06:00Z</dcterms:created>
  <dcterms:modified xsi:type="dcterms:W3CDTF">2020-01-12T17:09:00Z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0x01010087E9B30079AA3E4BB9CBB43082CEDE89</vt:lpwstr>
  </property>
  <property fmtid="{D5CDD505-2E9C-101B-9397-08002B2CF9AE}" pid="3" name="_dlc_DocIdItemGuid">
    <vt:lpwstr>58bd1032-a0c5-4ec0-9ac0-0c625df6c94c</vt:lpwstr>
  </property>
</Properties>
</file>