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D83" w:rsidRDefault="00CD0D83">
      <w:pPr>
        <w:rPr>
          <w:sz w:val="28"/>
          <w:szCs w:val="28"/>
        </w:rPr>
      </w:pPr>
      <w:r>
        <w:rPr>
          <w:sz w:val="28"/>
          <w:szCs w:val="28"/>
        </w:rPr>
        <w:t>8 октября 2019 года. «Детство, опаленное войной». Диалог поколений.</w:t>
      </w:r>
    </w:p>
    <w:p w:rsidR="00CD0D83" w:rsidRDefault="00CD0D83">
      <w:pPr>
        <w:rPr>
          <w:sz w:val="28"/>
          <w:szCs w:val="28"/>
        </w:rPr>
      </w:pPr>
      <w:r w:rsidRPr="00CD0D83">
        <w:rPr>
          <w:noProof/>
          <w:sz w:val="28"/>
          <w:szCs w:val="28"/>
          <w:lang w:eastAsia="ru-RU"/>
        </w:rPr>
        <w:drawing>
          <wp:inline distT="0" distB="0" distL="0" distR="0">
            <wp:extent cx="4295553" cy="2862730"/>
            <wp:effectExtent l="0" t="0" r="0" b="0"/>
            <wp:docPr id="1" name="Рисунок 1" descr="C:\Users\User\Desktop\музей\встреча с ветераном\музей\108D3100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\встреча с ветераном\музей\108D3100\DSC_0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85" cy="28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F6" w:rsidRDefault="006E24D0" w:rsidP="001E4438">
      <w:pPr>
        <w:jc w:val="both"/>
        <w:rPr>
          <w:sz w:val="28"/>
          <w:szCs w:val="28"/>
        </w:rPr>
      </w:pPr>
      <w:r w:rsidRPr="0097705D">
        <w:rPr>
          <w:sz w:val="28"/>
          <w:szCs w:val="28"/>
        </w:rPr>
        <w:t xml:space="preserve">Школьный музей всегда радушно встречает гостей. Сегодня активисты музея встречали ветерана Великой Отечественной войны Г. Д. </w:t>
      </w:r>
      <w:proofErr w:type="spellStart"/>
      <w:r w:rsidRPr="0097705D">
        <w:rPr>
          <w:sz w:val="28"/>
          <w:szCs w:val="28"/>
        </w:rPr>
        <w:t>Горового</w:t>
      </w:r>
      <w:proofErr w:type="spellEnd"/>
      <w:r w:rsidRPr="0097705D">
        <w:rPr>
          <w:sz w:val="28"/>
          <w:szCs w:val="28"/>
        </w:rPr>
        <w:t>. Он из тех, кого называют «дети войны».  Крепко врезались в детскую память бесчинства немецких захватчиков в родном селе на Украине. Однажды его, трехлетнего ребенка чуть было не убил фашист за то, что он потянулся за красивой оберткой из-под лезвия немецкой бритвы</w:t>
      </w:r>
      <w:r w:rsidR="0097705D" w:rsidRPr="0097705D">
        <w:rPr>
          <w:sz w:val="28"/>
          <w:szCs w:val="28"/>
        </w:rPr>
        <w:t xml:space="preserve">. Спасла ситуацию мать, которая </w:t>
      </w:r>
      <w:r w:rsidR="00CD0D83">
        <w:rPr>
          <w:sz w:val="28"/>
          <w:szCs w:val="28"/>
        </w:rPr>
        <w:t>у</w:t>
      </w:r>
      <w:r w:rsidR="0097705D" w:rsidRPr="0097705D">
        <w:rPr>
          <w:sz w:val="28"/>
          <w:szCs w:val="28"/>
        </w:rPr>
        <w:t xml:space="preserve">пала на колени и схватила немца за ноги, моля о пощаде. Трагедии не произошло. Ощущение страха осталось на всю жизнь. Было </w:t>
      </w:r>
      <w:r w:rsidR="00CD0D83">
        <w:rPr>
          <w:sz w:val="28"/>
          <w:szCs w:val="28"/>
        </w:rPr>
        <w:t>тру</w:t>
      </w:r>
      <w:r w:rsidR="0097705D" w:rsidRPr="0097705D">
        <w:rPr>
          <w:sz w:val="28"/>
          <w:szCs w:val="28"/>
        </w:rPr>
        <w:t xml:space="preserve">дное детство, когда собирали молодые листья липы, смешивали с сердцевиной кукурузы и пекли лепешки. Так спасались от голода. </w:t>
      </w:r>
      <w:r w:rsidRPr="0097705D">
        <w:rPr>
          <w:sz w:val="28"/>
          <w:szCs w:val="28"/>
        </w:rPr>
        <w:t xml:space="preserve"> </w:t>
      </w:r>
      <w:r w:rsidR="00CD0D83">
        <w:rPr>
          <w:sz w:val="28"/>
          <w:szCs w:val="28"/>
        </w:rPr>
        <w:t>В семье было девять детей. Григорий Данилович был самым младшим.</w:t>
      </w:r>
      <w:r w:rsidR="006F2E7D">
        <w:rPr>
          <w:sz w:val="28"/>
          <w:szCs w:val="28"/>
        </w:rPr>
        <w:t xml:space="preserve"> Много интересного и поучительного для современных детей рассказал из своей жизни военного Григорий Данилович. </w:t>
      </w:r>
      <w:r w:rsidR="004C1AF6">
        <w:rPr>
          <w:sz w:val="28"/>
          <w:szCs w:val="28"/>
        </w:rPr>
        <w:t>Многочисленные награды говорят о честном и доблестном служении Отчизне.</w:t>
      </w:r>
    </w:p>
    <w:p w:rsidR="001E4438" w:rsidRDefault="001E4438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</w:t>
      </w:r>
      <w:r w:rsidRPr="001E4438">
        <w:rPr>
          <w:noProof/>
          <w:sz w:val="28"/>
          <w:szCs w:val="28"/>
          <w:lang w:eastAsia="ru-RU"/>
        </w:rPr>
        <w:drawing>
          <wp:inline distT="0" distB="0" distL="0" distR="0">
            <wp:extent cx="4040372" cy="2694680"/>
            <wp:effectExtent l="0" t="0" r="0" b="0"/>
            <wp:docPr id="11" name="Рисунок 11" descr="C:\Users\User\Desktop\музей\фото встречи с ветераном\музей\108D3100\DSC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\фото встречи с ветераном\музей\108D3100\DSC_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12" cy="269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4D" w:rsidRDefault="00D673B9" w:rsidP="003A62B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Школьный музей расширяет свои возможности как центр па</w:t>
      </w:r>
      <w:r w:rsidR="00FF7BE7">
        <w:rPr>
          <w:sz w:val="28"/>
          <w:szCs w:val="28"/>
        </w:rPr>
        <w:t>т</w:t>
      </w:r>
      <w:r>
        <w:rPr>
          <w:sz w:val="28"/>
          <w:szCs w:val="28"/>
        </w:rPr>
        <w:t>р</w:t>
      </w:r>
      <w:r w:rsidR="00FF7BE7">
        <w:rPr>
          <w:sz w:val="28"/>
          <w:szCs w:val="28"/>
        </w:rPr>
        <w:t xml:space="preserve">иотического воспитания </w:t>
      </w:r>
      <w:r>
        <w:rPr>
          <w:sz w:val="28"/>
          <w:szCs w:val="28"/>
        </w:rPr>
        <w:t xml:space="preserve">в сотрудничестве с государственными музеями. Военно-исторический отдел Костромского </w:t>
      </w:r>
      <w:r w:rsidR="00D21B4D">
        <w:rPr>
          <w:sz w:val="28"/>
          <w:szCs w:val="28"/>
        </w:rPr>
        <w:t>историко-архитектурного</w:t>
      </w:r>
      <w:r>
        <w:rPr>
          <w:sz w:val="28"/>
          <w:szCs w:val="28"/>
        </w:rPr>
        <w:t xml:space="preserve"> музея-заповедника прошлым летом помог в организации и проведении практики лекторской группы экскурсоводов нашего музея. Ребята посмотрели две экскурсии</w:t>
      </w:r>
      <w:r w:rsidR="003A62B8">
        <w:rPr>
          <w:sz w:val="28"/>
          <w:szCs w:val="28"/>
        </w:rPr>
        <w:t xml:space="preserve"> методиста К.В. Барыниной</w:t>
      </w:r>
      <w:r>
        <w:rPr>
          <w:sz w:val="28"/>
          <w:szCs w:val="28"/>
        </w:rPr>
        <w:t xml:space="preserve">, учились использовать интерактивные элементы, знакомились с правилами составления текста, самостоятельно подбирали интересные факты, предметы </w:t>
      </w:r>
      <w:r w:rsidR="00D47833">
        <w:rPr>
          <w:sz w:val="28"/>
          <w:szCs w:val="28"/>
        </w:rPr>
        <w:t xml:space="preserve">для </w:t>
      </w:r>
      <w:r>
        <w:rPr>
          <w:sz w:val="28"/>
          <w:szCs w:val="28"/>
        </w:rPr>
        <w:t>музейной коллекции.</w:t>
      </w:r>
      <w:r w:rsidR="003A62B8">
        <w:rPr>
          <w:sz w:val="28"/>
          <w:szCs w:val="28"/>
        </w:rPr>
        <w:t xml:space="preserve"> По итогам практики каждый выбрал себе тему для проектной работы.</w:t>
      </w:r>
    </w:p>
    <w:p w:rsidR="009E7426" w:rsidRPr="00260267" w:rsidRDefault="00D21B4D" w:rsidP="003A62B8">
      <w:pPr>
        <w:jc w:val="both"/>
        <w:rPr>
          <w:noProof/>
          <w:sz w:val="28"/>
          <w:szCs w:val="28"/>
          <w:lang w:eastAsia="ru-RU"/>
        </w:rPr>
      </w:pPr>
      <w:r w:rsidRPr="00D21B4D">
        <w:rPr>
          <w:noProof/>
          <w:sz w:val="28"/>
          <w:szCs w:val="28"/>
          <w:lang w:eastAsia="ru-RU"/>
        </w:rPr>
        <w:drawing>
          <wp:inline distT="0" distB="0" distL="0" distR="0">
            <wp:extent cx="2342876" cy="2971800"/>
            <wp:effectExtent l="0" t="0" r="635" b="0"/>
            <wp:docPr id="3" name="Рисунок 3" descr="\\arhiv\обмен\Библиотека\Беляева Л.А\Беляева Л.А\1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hiv\обмен\Библиотека\Беляева Л.А\Беляева Л.А\155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07" cy="298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267" w:rsidRPr="00260267">
        <w:rPr>
          <w:noProof/>
          <w:sz w:val="28"/>
          <w:szCs w:val="28"/>
          <w:lang w:eastAsia="ru-RU"/>
        </w:rPr>
        <w:t xml:space="preserve">         </w:t>
      </w:r>
      <w:r w:rsidR="00260267" w:rsidRPr="00260267">
        <w:rPr>
          <w:noProof/>
          <w:sz w:val="28"/>
          <w:szCs w:val="28"/>
          <w:lang w:eastAsia="ru-RU"/>
        </w:rPr>
        <w:drawing>
          <wp:inline distT="0" distB="0" distL="0" distR="0">
            <wp:extent cx="2221706" cy="2962275"/>
            <wp:effectExtent l="0" t="0" r="7620" b="0"/>
            <wp:docPr id="4" name="Рисунок 4" descr="\\arhiv\обмен\Библиотека\Беляева Л.А\Беляева Л.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rhiv\обмен\Библиотека\Беляева Л.А\Беляева Л.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99" cy="299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67" w:rsidRDefault="00260267" w:rsidP="003A62B8">
      <w:pPr>
        <w:jc w:val="both"/>
        <w:rPr>
          <w:sz w:val="28"/>
          <w:szCs w:val="28"/>
        </w:rPr>
      </w:pPr>
    </w:p>
    <w:p w:rsidR="00260267" w:rsidRPr="00260267" w:rsidRDefault="00260267" w:rsidP="003A62B8">
      <w:pPr>
        <w:jc w:val="both"/>
        <w:rPr>
          <w:sz w:val="28"/>
          <w:szCs w:val="28"/>
        </w:rPr>
      </w:pPr>
      <w:r w:rsidRPr="00260267">
        <w:rPr>
          <w:noProof/>
          <w:sz w:val="28"/>
          <w:szCs w:val="28"/>
          <w:lang w:eastAsia="ru-RU"/>
        </w:rPr>
        <w:drawing>
          <wp:inline distT="0" distB="0" distL="0" distR="0">
            <wp:extent cx="2257425" cy="3009898"/>
            <wp:effectExtent l="0" t="0" r="0" b="635"/>
            <wp:docPr id="5" name="Рисунок 5" descr="\\arhiv\обмен\Библиотека\Беляева Л.А\Беляева Л.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rhiv\обмен\Библиотека\Беляева Л.А\Беляева Л.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93" cy="30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267">
        <w:rPr>
          <w:sz w:val="28"/>
          <w:szCs w:val="28"/>
        </w:rPr>
        <w:t xml:space="preserve">          </w:t>
      </w:r>
      <w:r w:rsidRPr="00260267">
        <w:rPr>
          <w:noProof/>
          <w:sz w:val="28"/>
          <w:szCs w:val="28"/>
          <w:lang w:eastAsia="ru-RU"/>
        </w:rPr>
        <w:drawing>
          <wp:inline distT="0" distB="0" distL="0" distR="0">
            <wp:extent cx="2250281" cy="3000375"/>
            <wp:effectExtent l="0" t="0" r="0" b="0"/>
            <wp:docPr id="6" name="Рисунок 6" descr="\\arhiv\обмен\Библиотека\Беляева Л.А\Беляева Л.А\414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rhiv\обмен\Библиотека\Беляева Л.А\Беляева Л.А\4141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00" cy="300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26" w:rsidRDefault="00260267" w:rsidP="003A62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Пятиклассники нашей школы увлеченно выполняют задания </w:t>
      </w:r>
      <w:r w:rsidR="00D47833">
        <w:rPr>
          <w:sz w:val="28"/>
          <w:szCs w:val="28"/>
        </w:rPr>
        <w:t>экскурсовода.</w:t>
      </w:r>
    </w:p>
    <w:p w:rsidR="009E7426" w:rsidRDefault="00490A80" w:rsidP="003A62B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Дмитрий воспользовался случаем подружиться с пулеметом.</w:t>
      </w: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490A80" w:rsidP="003A62B8">
      <w:pPr>
        <w:jc w:val="both"/>
        <w:rPr>
          <w:sz w:val="28"/>
          <w:szCs w:val="28"/>
        </w:rPr>
      </w:pPr>
      <w:r w:rsidRPr="00490A80">
        <w:rPr>
          <w:noProof/>
          <w:sz w:val="28"/>
          <w:szCs w:val="28"/>
          <w:lang w:eastAsia="ru-RU"/>
        </w:rPr>
        <w:drawing>
          <wp:inline distT="0" distB="0" distL="0" distR="0">
            <wp:extent cx="2514600" cy="3352800"/>
            <wp:effectExtent l="0" t="0" r="0" b="0"/>
            <wp:docPr id="7" name="Рисунок 7" descr="\\arhiv\обмен\Библиотека\Беляева Л.А\Беляева Л.А\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rhiv\обмен\Библиотека\Беляева Л.А\Беляева Л.А\1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01" cy="335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213">
        <w:rPr>
          <w:sz w:val="28"/>
          <w:szCs w:val="28"/>
        </w:rPr>
        <w:t xml:space="preserve">      </w:t>
      </w:r>
      <w:r w:rsidR="00704213" w:rsidRPr="00704213">
        <w:rPr>
          <w:noProof/>
          <w:sz w:val="28"/>
          <w:szCs w:val="28"/>
          <w:lang w:eastAsia="ru-RU"/>
        </w:rPr>
        <w:drawing>
          <wp:inline distT="0" distB="0" distL="0" distR="0">
            <wp:extent cx="2486025" cy="3314700"/>
            <wp:effectExtent l="0" t="0" r="9525" b="0"/>
            <wp:docPr id="8" name="Рисунок 8" descr="\\arhiv\обмен\Библиотека\Беляева Л.А\Беляева Л.А\изображение_viber_2019-10-15_11-1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rhiv\обмен\Библиотека\Беляева Л.А\Беляева Л.А\изображение_viber_2019-10-15_11-12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68" cy="33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213">
        <w:rPr>
          <w:sz w:val="28"/>
          <w:szCs w:val="28"/>
        </w:rPr>
        <w:t xml:space="preserve"> </w:t>
      </w: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9E7426" w:rsidRDefault="009E7426" w:rsidP="003A62B8">
      <w:pPr>
        <w:jc w:val="both"/>
        <w:rPr>
          <w:sz w:val="28"/>
          <w:szCs w:val="28"/>
        </w:rPr>
      </w:pPr>
    </w:p>
    <w:p w:rsidR="00490A80" w:rsidRDefault="00490A80" w:rsidP="003A62B8">
      <w:pPr>
        <w:jc w:val="both"/>
        <w:rPr>
          <w:sz w:val="28"/>
          <w:szCs w:val="28"/>
        </w:rPr>
      </w:pPr>
    </w:p>
    <w:p w:rsidR="00490A80" w:rsidRDefault="00490A80" w:rsidP="003A62B8">
      <w:pPr>
        <w:jc w:val="both"/>
        <w:rPr>
          <w:sz w:val="28"/>
          <w:szCs w:val="28"/>
        </w:rPr>
      </w:pPr>
    </w:p>
    <w:p w:rsidR="00FA6C6D" w:rsidRDefault="00FA6C6D" w:rsidP="003A62B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октябре стартовала экспедиция «Музейная коллекция». Мы с энтузиазмом включились в работу. Тема нашей экспедиции «Медаль за бой, медаль за труд из одного металла льют». Будем собирать коллекцию боевых и трудовых наград костромичей. </w:t>
      </w:r>
    </w:p>
    <w:p w:rsidR="00FA6C6D" w:rsidRPr="00FA6C6D" w:rsidRDefault="00FA6C6D" w:rsidP="003A62B8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Первым шагом экспедиции</w:t>
      </w:r>
      <w:r w:rsidR="009E7426">
        <w:rPr>
          <w:sz w:val="28"/>
          <w:szCs w:val="28"/>
        </w:rPr>
        <w:t xml:space="preserve"> стало посещение выставки «Костромичи – георгиевские кавалеры» (к 250-летию со дня учреждения ордена Святого Георгия Победоносца) в Костромском военно-историческом музее.</w:t>
      </w:r>
    </w:p>
    <w:p w:rsidR="00AC7D97" w:rsidRDefault="00FA6C6D" w:rsidP="003A62B8">
      <w:pPr>
        <w:jc w:val="both"/>
        <w:rPr>
          <w:sz w:val="28"/>
          <w:szCs w:val="28"/>
        </w:rPr>
      </w:pPr>
      <w:r w:rsidRPr="00FA6C6D">
        <w:rPr>
          <w:noProof/>
          <w:sz w:val="28"/>
          <w:szCs w:val="28"/>
          <w:lang w:eastAsia="ru-RU"/>
        </w:rPr>
        <w:drawing>
          <wp:inline distT="0" distB="0" distL="0" distR="0">
            <wp:extent cx="4059026" cy="2705100"/>
            <wp:effectExtent l="0" t="0" r="0" b="0"/>
            <wp:docPr id="2" name="Рисунок 2" descr="\\arhiv\обмен\Библиотека\Беляева Л.А\музей нов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rhiv\обмен\Библиотека\Беляева Л.А\музей нов\DSC_0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97" cy="27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D97">
        <w:rPr>
          <w:sz w:val="28"/>
          <w:szCs w:val="28"/>
        </w:rPr>
        <w:t xml:space="preserve"> </w:t>
      </w:r>
    </w:p>
    <w:p w:rsidR="00AC7D97" w:rsidRDefault="00585B9A" w:rsidP="00585B9A">
      <w:pPr>
        <w:jc w:val="both"/>
        <w:rPr>
          <w:sz w:val="28"/>
          <w:szCs w:val="28"/>
        </w:rPr>
      </w:pPr>
      <w:r w:rsidRPr="00585B9A">
        <w:rPr>
          <w:noProof/>
          <w:sz w:val="28"/>
          <w:szCs w:val="28"/>
          <w:lang w:eastAsia="ru-RU"/>
        </w:rPr>
        <w:drawing>
          <wp:inline distT="0" distB="0" distL="0" distR="0">
            <wp:extent cx="2038350" cy="3058561"/>
            <wp:effectExtent l="0" t="0" r="0" b="8890"/>
            <wp:docPr id="9" name="Рисунок 9" descr="\\arhiv\обмен\Библиотека\Беляева Л.А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rhiv\обмен\Библиотека\Беляева Л.А\DSC_0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62" cy="30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C7D9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AC7D97" w:rsidRPr="00AC7D97">
        <w:rPr>
          <w:noProof/>
          <w:sz w:val="28"/>
          <w:szCs w:val="28"/>
          <w:lang w:eastAsia="ru-RU"/>
        </w:rPr>
        <w:drawing>
          <wp:inline distT="0" distB="0" distL="0" distR="0">
            <wp:extent cx="3524250" cy="2474595"/>
            <wp:effectExtent l="0" t="0" r="0" b="1905"/>
            <wp:docPr id="10" name="Рисунок 10" descr="D:\музей\107D3100\фото с открытия\DSC0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\107D3100\фото с открытия\DSC09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35" cy="24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9A" w:rsidRDefault="00585B9A" w:rsidP="00585B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торжественного открытия выставки, на котором сотрудники музея рассказали об истории учреждения ордена, где ярко прозвучали имена соотечественников – георгиевских кавалеров, ребята успешно прошли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по экспозиции музея и получили сертификат.</w:t>
      </w:r>
    </w:p>
    <w:p w:rsidR="00D26FA1" w:rsidRPr="00D26FA1" w:rsidRDefault="00D26FA1" w:rsidP="003A62B8">
      <w:pPr>
        <w:jc w:val="both"/>
        <w:rPr>
          <w:sz w:val="28"/>
          <w:szCs w:val="28"/>
        </w:rPr>
      </w:pPr>
    </w:p>
    <w:p w:rsidR="00FA5A7F" w:rsidRDefault="00FA5A7F" w:rsidP="003A62B8">
      <w:pPr>
        <w:jc w:val="both"/>
        <w:rPr>
          <w:sz w:val="28"/>
          <w:szCs w:val="28"/>
        </w:rPr>
      </w:pPr>
    </w:p>
    <w:p w:rsidR="00FA5A7F" w:rsidRDefault="00FA5A7F" w:rsidP="003A62B8">
      <w:pPr>
        <w:jc w:val="both"/>
        <w:rPr>
          <w:sz w:val="28"/>
          <w:szCs w:val="28"/>
        </w:rPr>
      </w:pPr>
    </w:p>
    <w:p w:rsidR="00FA5A7F" w:rsidRDefault="00FA5A7F" w:rsidP="003A62B8">
      <w:pPr>
        <w:jc w:val="both"/>
        <w:rPr>
          <w:sz w:val="28"/>
          <w:szCs w:val="28"/>
        </w:rPr>
      </w:pPr>
    </w:p>
    <w:p w:rsidR="003A62B8" w:rsidRDefault="003A62B8" w:rsidP="003A62B8">
      <w:pPr>
        <w:jc w:val="both"/>
        <w:rPr>
          <w:sz w:val="28"/>
          <w:szCs w:val="28"/>
        </w:rPr>
      </w:pPr>
    </w:p>
    <w:p w:rsidR="003A62B8" w:rsidRDefault="003A62B8" w:rsidP="003A62B8">
      <w:pPr>
        <w:jc w:val="both"/>
        <w:rPr>
          <w:sz w:val="28"/>
          <w:szCs w:val="28"/>
        </w:rPr>
      </w:pPr>
    </w:p>
    <w:p w:rsidR="00157929" w:rsidRDefault="00157929" w:rsidP="0015792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здании музея «Губернский город Кострома расположен музей «Геральдики и фалеристики». Коллекция собранных здесь нагрудных знаков, орденов и медалей, значков по определенной тематике удивляет многообразием, количеством и оформлением. </w:t>
      </w:r>
      <w:r>
        <w:rPr>
          <w:sz w:val="28"/>
          <w:szCs w:val="28"/>
        </w:rPr>
        <w:t>Мы обратились к директору музея</w:t>
      </w:r>
      <w:r>
        <w:rPr>
          <w:sz w:val="28"/>
          <w:szCs w:val="28"/>
        </w:rPr>
        <w:t xml:space="preserve"> Алексею Анатольевичу </w:t>
      </w:r>
      <w:proofErr w:type="spellStart"/>
      <w:r>
        <w:rPr>
          <w:sz w:val="28"/>
          <w:szCs w:val="28"/>
        </w:rPr>
        <w:t>Позину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 консультацией, как правильно собрать и оформить коллекцию наград для школьного музея. Он любезно согласился нам помочь.</w:t>
      </w:r>
      <w:bookmarkStart w:id="0" w:name="_GoBack"/>
      <w:bookmarkEnd w:id="0"/>
    </w:p>
    <w:p w:rsidR="003A62B8" w:rsidRPr="0097705D" w:rsidRDefault="003A62B8" w:rsidP="003A62B8">
      <w:pPr>
        <w:jc w:val="both"/>
        <w:rPr>
          <w:sz w:val="28"/>
          <w:szCs w:val="28"/>
        </w:rPr>
      </w:pPr>
    </w:p>
    <w:sectPr w:rsidR="003A62B8" w:rsidRPr="00977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2556EF"/>
    <w:multiLevelType w:val="hybridMultilevel"/>
    <w:tmpl w:val="E4A4F37C"/>
    <w:lvl w:ilvl="0" w:tplc="C1EAD4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53A"/>
    <w:rsid w:val="00157929"/>
    <w:rsid w:val="001E4438"/>
    <w:rsid w:val="00260267"/>
    <w:rsid w:val="003A62B8"/>
    <w:rsid w:val="00490A80"/>
    <w:rsid w:val="004C1AF6"/>
    <w:rsid w:val="00585B9A"/>
    <w:rsid w:val="006E24D0"/>
    <w:rsid w:val="006F2E7D"/>
    <w:rsid w:val="00704213"/>
    <w:rsid w:val="00780A60"/>
    <w:rsid w:val="0097705D"/>
    <w:rsid w:val="009E7426"/>
    <w:rsid w:val="00A51ADA"/>
    <w:rsid w:val="00AC7D97"/>
    <w:rsid w:val="00AD653A"/>
    <w:rsid w:val="00C407ED"/>
    <w:rsid w:val="00CD0D83"/>
    <w:rsid w:val="00D21B4D"/>
    <w:rsid w:val="00D26FA1"/>
    <w:rsid w:val="00D47833"/>
    <w:rsid w:val="00D673B9"/>
    <w:rsid w:val="00E87C25"/>
    <w:rsid w:val="00FA5A7F"/>
    <w:rsid w:val="00FA6C6D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90631-22B8-4603-B5CA-17776AF9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929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B0373A35D54E44D806C92EFCD674C53" ma:contentTypeVersion="49" ma:contentTypeDescription="Создание документа." ma:contentTypeScope="" ma:versionID="5614d7d1b540247160e27f100aca501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4a09e9edb872ac5036bd0f6a4ce01f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AWJJH2MPE6E2-74670423-607</_dlc_DocId>
    <_dlc_DocIdUrl xmlns="4a252ca3-5a62-4c1c-90a6-29f4710e47f8">
      <Url>http://edu-sps.koiro.local/Kostroma_EDU/Kos-Sch-24/_layouts/15/DocIdRedir.aspx?ID=AWJJH2MPE6E2-74670423-607</Url>
      <Description>AWJJH2MPE6E2-74670423-607</Description>
    </_dlc_DocIdUrl>
  </documentManagement>
</p:properties>
</file>

<file path=customXml/itemProps1.xml><?xml version="1.0" encoding="utf-8"?>
<ds:datastoreItem xmlns:ds="http://schemas.openxmlformats.org/officeDocument/2006/customXml" ds:itemID="{23181087-AFD6-4A2A-8982-F0912678DE9D}"/>
</file>

<file path=customXml/itemProps2.xml><?xml version="1.0" encoding="utf-8"?>
<ds:datastoreItem xmlns:ds="http://schemas.openxmlformats.org/officeDocument/2006/customXml" ds:itemID="{5836573E-CC82-4A07-A11C-D7289A242F93}"/>
</file>

<file path=customXml/itemProps3.xml><?xml version="1.0" encoding="utf-8"?>
<ds:datastoreItem xmlns:ds="http://schemas.openxmlformats.org/officeDocument/2006/customXml" ds:itemID="{39CDA120-97B9-4374-A75A-64BF77E1C48A}"/>
</file>

<file path=customXml/itemProps4.xml><?xml version="1.0" encoding="utf-8"?>
<ds:datastoreItem xmlns:ds="http://schemas.openxmlformats.org/officeDocument/2006/customXml" ds:itemID="{6F12CFB9-4AEE-4F8E-B590-E2CE9A0AAF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2019-10-08T13:59:00Z</dcterms:created>
  <dcterms:modified xsi:type="dcterms:W3CDTF">2019-10-29T06:22:00Z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0x0101006B0373A35D54E44D806C92EFCD674C53</vt:lpwstr>
  </property>
  <property fmtid="{D5CDD505-2E9C-101B-9397-08002B2CF9AE}" pid="3" name="_dlc_DocIdItemGuid">
    <vt:lpwstr>2547c174-9c84-4024-b403-780c6af7956e</vt:lpwstr>
  </property>
</Properties>
</file>