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0" w:rsidRPr="009329E7" w:rsidRDefault="002B5EB0" w:rsidP="002B5EB0">
      <w:pPr>
        <w:pStyle w:val="a3"/>
        <w:ind w:left="11057"/>
        <w:jc w:val="both"/>
        <w:rPr>
          <w:b/>
          <w:sz w:val="26"/>
          <w:szCs w:val="26"/>
        </w:rPr>
      </w:pPr>
      <w:bookmarkStart w:id="0" w:name="_GoBack"/>
      <w:bookmarkEnd w:id="0"/>
      <w:r w:rsidRPr="009329E7">
        <w:rPr>
          <w:b/>
          <w:sz w:val="26"/>
          <w:szCs w:val="26"/>
        </w:rPr>
        <w:t>Приложение № 1</w:t>
      </w:r>
    </w:p>
    <w:p w:rsidR="002B5EB0" w:rsidRPr="009329E7" w:rsidRDefault="002B5EB0" w:rsidP="002B5EB0">
      <w:pPr>
        <w:pStyle w:val="a3"/>
        <w:ind w:left="11057"/>
        <w:jc w:val="both"/>
        <w:rPr>
          <w:sz w:val="26"/>
          <w:szCs w:val="26"/>
        </w:rPr>
      </w:pPr>
      <w:r w:rsidRPr="009329E7">
        <w:rPr>
          <w:sz w:val="26"/>
          <w:szCs w:val="26"/>
        </w:rPr>
        <w:t>Утверждено:</w:t>
      </w:r>
    </w:p>
    <w:p w:rsidR="002B5EB0" w:rsidRPr="009329E7" w:rsidRDefault="002B5EB0" w:rsidP="002B5EB0">
      <w:pPr>
        <w:pStyle w:val="a3"/>
        <w:ind w:left="11057"/>
        <w:jc w:val="both"/>
        <w:rPr>
          <w:sz w:val="26"/>
          <w:szCs w:val="26"/>
        </w:rPr>
      </w:pPr>
      <w:r w:rsidRPr="009329E7">
        <w:rPr>
          <w:sz w:val="26"/>
          <w:szCs w:val="26"/>
        </w:rPr>
        <w:t>Распоряжение заместителя главы Администрации – председателя</w:t>
      </w:r>
      <w:r>
        <w:rPr>
          <w:sz w:val="26"/>
          <w:szCs w:val="26"/>
        </w:rPr>
        <w:t xml:space="preserve"> </w:t>
      </w:r>
      <w:r w:rsidRPr="009329E7">
        <w:rPr>
          <w:sz w:val="26"/>
          <w:szCs w:val="26"/>
        </w:rPr>
        <w:t xml:space="preserve">Комитета образования, культуры, спорта и работы с молодёжью </w:t>
      </w:r>
    </w:p>
    <w:p w:rsidR="002B5EB0" w:rsidRDefault="002B5EB0" w:rsidP="002B5EB0">
      <w:pPr>
        <w:pStyle w:val="a3"/>
        <w:tabs>
          <w:tab w:val="left" w:pos="6130"/>
        </w:tabs>
        <w:ind w:left="11057"/>
        <w:jc w:val="both"/>
        <w:rPr>
          <w:sz w:val="26"/>
          <w:szCs w:val="26"/>
        </w:rPr>
      </w:pPr>
      <w:r w:rsidRPr="009329E7">
        <w:rPr>
          <w:sz w:val="26"/>
          <w:szCs w:val="26"/>
        </w:rPr>
        <w:t xml:space="preserve">от </w:t>
      </w:r>
      <w:r w:rsidRPr="009329E7">
        <w:rPr>
          <w:sz w:val="26"/>
          <w:szCs w:val="26"/>
          <w:u w:val="single"/>
        </w:rPr>
        <w:t xml:space="preserve">« </w:t>
      </w:r>
      <w:r>
        <w:rPr>
          <w:sz w:val="26"/>
          <w:szCs w:val="26"/>
          <w:u w:val="single"/>
        </w:rPr>
        <w:t xml:space="preserve">  </w:t>
      </w:r>
      <w:r w:rsidRPr="009329E7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smartTag w:uri="urn:schemas-microsoft-com:office:smarttags" w:element="metricconverter">
        <w:smartTagPr>
          <w:attr w:name="ProductID" w:val="2016 г"/>
        </w:smartTagPr>
        <w:r w:rsidRPr="009329E7">
          <w:rPr>
            <w:sz w:val="26"/>
            <w:szCs w:val="26"/>
          </w:rPr>
          <w:t>2016 г</w:t>
        </w:r>
      </w:smartTag>
      <w:r w:rsidRPr="009329E7">
        <w:rPr>
          <w:sz w:val="26"/>
          <w:szCs w:val="26"/>
        </w:rPr>
        <w:t>. №</w:t>
      </w:r>
      <w:r>
        <w:rPr>
          <w:sz w:val="26"/>
          <w:szCs w:val="26"/>
        </w:rPr>
        <w:t>______</w:t>
      </w:r>
    </w:p>
    <w:p w:rsidR="002B5EB0" w:rsidRDefault="002B5EB0" w:rsidP="002B5EB0">
      <w:pPr>
        <w:pStyle w:val="a3"/>
        <w:tabs>
          <w:tab w:val="left" w:pos="6130"/>
        </w:tabs>
        <w:ind w:left="5670"/>
        <w:jc w:val="both"/>
        <w:rPr>
          <w:sz w:val="26"/>
          <w:szCs w:val="26"/>
        </w:rPr>
      </w:pP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AB3EE9">
        <w:rPr>
          <w:b/>
          <w:sz w:val="26"/>
          <w:szCs w:val="26"/>
        </w:rPr>
        <w:t xml:space="preserve"> реализации образовательных туристских маршрутов </w:t>
      </w: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  <w:r w:rsidRPr="00AB3EE9">
        <w:rPr>
          <w:b/>
          <w:sz w:val="26"/>
          <w:szCs w:val="26"/>
        </w:rPr>
        <w:t xml:space="preserve">Костромской области </w:t>
      </w:r>
      <w:r>
        <w:rPr>
          <w:b/>
          <w:sz w:val="26"/>
          <w:szCs w:val="26"/>
        </w:rPr>
        <w:t>муниципальными общеобразовательными учреждениями города Костромы</w:t>
      </w: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</w:p>
    <w:p w:rsidR="002B5EB0" w:rsidRPr="00845DD1" w:rsidRDefault="002B5EB0" w:rsidP="002B5EB0">
      <w:pPr>
        <w:pStyle w:val="a3"/>
        <w:tabs>
          <w:tab w:val="left" w:pos="6130"/>
        </w:tabs>
        <w:jc w:val="center"/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64"/>
        <w:gridCol w:w="1843"/>
        <w:gridCol w:w="5417"/>
        <w:gridCol w:w="1843"/>
        <w:gridCol w:w="2693"/>
      </w:tblGrid>
      <w:tr w:rsidR="002B5EB0" w:rsidRPr="00017404" w:rsidTr="0004790C">
        <w:tc>
          <w:tcPr>
            <w:tcW w:w="70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4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маршрута, экскурсии </w:t>
            </w:r>
          </w:p>
        </w:tc>
        <w:tc>
          <w:tcPr>
            <w:tcW w:w="5417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Объекты показа</w:t>
            </w:r>
          </w:p>
        </w:tc>
        <w:tc>
          <w:tcPr>
            <w:tcW w:w="1843" w:type="dxa"/>
          </w:tcPr>
          <w:p w:rsidR="002B5EB0" w:rsidRPr="00017404" w:rsidRDefault="002B5EB0" w:rsidP="002B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чебная программа</w:t>
            </w:r>
          </w:p>
        </w:tc>
        <w:tc>
          <w:tcPr>
            <w:tcW w:w="269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Место нахождения, контакты</w:t>
            </w:r>
          </w:p>
        </w:tc>
      </w:tr>
      <w:tr w:rsidR="000C74F3" w:rsidRPr="00017404" w:rsidTr="003F1780">
        <w:tc>
          <w:tcPr>
            <w:tcW w:w="15163" w:type="dxa"/>
            <w:gridSpan w:val="6"/>
          </w:tcPr>
          <w:p w:rsidR="000C74F3" w:rsidRDefault="000C74F3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перечень образовательных маршрутов для 1-4 классов</w:t>
            </w:r>
          </w:p>
          <w:p w:rsidR="000C74F3" w:rsidRPr="00017404" w:rsidRDefault="000C74F3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4790C" w:rsidRDefault="00163539" w:rsidP="0004790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Merge w:val="restart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1843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В гости к Снегурочке</w:t>
            </w:r>
          </w:p>
        </w:tc>
        <w:tc>
          <w:tcPr>
            <w:tcW w:w="5417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Резиденция Снегурочки. Экскурсия, мастер-класс.</w:t>
            </w:r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2B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Окружа</w:t>
            </w:r>
            <w:proofErr w:type="spellEnd"/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539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мир. </w:t>
            </w:r>
          </w:p>
          <w:p w:rsidR="00163539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Pr="00CD6427" w:rsidRDefault="00163539" w:rsidP="00C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427">
              <w:rPr>
                <w:rFonts w:ascii="Times New Roman" w:hAnsi="Times New Roman"/>
                <w:sz w:val="24"/>
                <w:szCs w:val="24"/>
              </w:rPr>
              <w:t xml:space="preserve">г. Кострома, ул. Симановского, д. 11, </w:t>
            </w:r>
          </w:p>
          <w:p w:rsidR="00163539" w:rsidRPr="00CD6427" w:rsidRDefault="00163539" w:rsidP="00C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427">
              <w:rPr>
                <w:rFonts w:ascii="Times New Roman" w:hAnsi="Times New Roman"/>
                <w:sz w:val="24"/>
                <w:szCs w:val="24"/>
              </w:rPr>
              <w:t xml:space="preserve">Телефон: +7 (4942) 45-30-61 </w:t>
            </w:r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Кострома историческая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Пешеходные экскурсии Центр города, Набережная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старой Костромы</w:t>
            </w: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с учащимися – участниками проекта «Школа экскурсовода»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 по городу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rPr>
          <w:trHeight w:val="265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принимает гостей</w:t>
            </w:r>
          </w:p>
        </w:tc>
        <w:tc>
          <w:tcPr>
            <w:tcW w:w="5417" w:type="dxa"/>
          </w:tcPr>
          <w:p w:rsidR="00163539" w:rsidRPr="00AF66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«Музей природы Костромской области»</w:t>
            </w: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мир.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795742" w:rsidRDefault="00163539" w:rsidP="00163539">
            <w:pPr>
              <w:spacing w:after="0" w:line="240" w:lineRule="auto"/>
              <w:rPr>
                <w:color w:val="000000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156000 г. Кострома, ул. Молочная гора, д.3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742">
              <w:rPr>
                <w:rFonts w:ascii="Times New Roman" w:hAnsi="Times New Roman"/>
                <w:sz w:val="24"/>
                <w:szCs w:val="24"/>
              </w:rPr>
              <w:t xml:space="preserve"> Сайт музея</w:t>
            </w:r>
            <w:r w:rsidRPr="006B5C19">
              <w:rPr>
                <w:color w:val="000000"/>
              </w:rPr>
              <w:t xml:space="preserve"> </w:t>
            </w:r>
            <w:hyperlink r:id="rId11" w:history="1">
              <w:r w:rsidRPr="006B5C19">
                <w:rPr>
                  <w:rStyle w:val="a6"/>
                  <w:lang w:val="en-US"/>
                </w:rPr>
                <w:t>www</w:t>
              </w:r>
              <w:r w:rsidRPr="006B5C19">
                <w:rPr>
                  <w:rStyle w:val="a6"/>
                </w:rPr>
                <w:t>.</w:t>
              </w:r>
              <w:r w:rsidRPr="006B5C19">
                <w:rPr>
                  <w:rStyle w:val="a6"/>
                  <w:lang w:val="en-US"/>
                </w:rPr>
                <w:t>km</w:t>
              </w:r>
              <w:r w:rsidRPr="006B5C19">
                <w:rPr>
                  <w:rStyle w:val="a6"/>
                </w:rPr>
                <w:t>-</w:t>
              </w:r>
              <w:proofErr w:type="spellStart"/>
              <w:r w:rsidRPr="006B5C19">
                <w:rPr>
                  <w:rStyle w:val="a6"/>
                  <w:lang w:val="en-US"/>
                </w:rPr>
                <w:t>priroda</w:t>
              </w:r>
              <w:proofErr w:type="spellEnd"/>
              <w:r w:rsidRPr="006B5C19">
                <w:rPr>
                  <w:rStyle w:val="a6"/>
                </w:rPr>
                <w:t>.</w:t>
              </w:r>
              <w:proofErr w:type="spellStart"/>
              <w:r w:rsidRPr="006B5C1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163539" w:rsidRPr="00017404" w:rsidTr="0004790C">
        <w:trPr>
          <w:trHeight w:val="837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Музей народных промыслов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етровск</w:t>
            </w:r>
            <w:r>
              <w:rPr>
                <w:rFonts w:ascii="Times New Roman" w:hAnsi="Times New Roman"/>
                <w:sz w:val="24"/>
                <w:szCs w:val="24"/>
              </w:rPr>
              <w:t>ая игрушка»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 xml:space="preserve">156002, г. Кострома, ул. Ерохова, д.4 </w:t>
            </w:r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Пиманова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>тел./факс: (4942)47-20-66, e-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4278FD">
                <w:rPr>
                  <w:rFonts w:ascii="Times New Roman" w:hAnsi="Times New Roman"/>
                  <w:sz w:val="24"/>
                  <w:szCs w:val="24"/>
                </w:rPr>
                <w:t>pimanova.s@yandex.ru</w:t>
              </w:r>
            </w:hyperlink>
          </w:p>
        </w:tc>
      </w:tr>
      <w:tr w:rsidR="00163539" w:rsidRPr="00017404" w:rsidTr="0004790C">
        <w:trPr>
          <w:trHeight w:val="356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пальная художественная галерея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8305D4" w:rsidRDefault="002D5514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163539" w:rsidRPr="008305D4">
                <w:rPr>
                  <w:rFonts w:ascii="Times New Roman" w:hAnsi="Times New Roman"/>
                  <w:sz w:val="24"/>
                  <w:szCs w:val="24"/>
                </w:rPr>
                <w:t>Кострома, пл. Мира, 2</w:t>
              </w:r>
            </w:hyperlink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Pr="008305D4">
              <w:rPr>
                <w:rFonts w:ascii="Times New Roman" w:hAnsi="Times New Roman"/>
                <w:sz w:val="24"/>
                <w:szCs w:val="24"/>
              </w:rPr>
              <w:t>51</w:t>
            </w:r>
            <w:r w:rsidRPr="008305D4">
              <w:rPr>
                <w:rFonts w:ascii="Times New Roman" w:hAnsi="Times New Roman"/>
                <w:sz w:val="24"/>
                <w:szCs w:val="24"/>
              </w:rPr>
              <w:noBreakHyphen/>
              <w:t>64-45, 45</w:t>
            </w:r>
            <w:r w:rsidRPr="008305D4">
              <w:rPr>
                <w:rFonts w:ascii="Times New Roman" w:hAnsi="Times New Roman"/>
                <w:sz w:val="24"/>
                <w:szCs w:val="24"/>
              </w:rPr>
              <w:noBreakHyphen/>
              <w:t>73-31</w:t>
            </w:r>
          </w:p>
        </w:tc>
      </w:tr>
      <w:tr w:rsidR="00163539" w:rsidRPr="00017404" w:rsidTr="0004790C">
        <w:trPr>
          <w:trHeight w:val="837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Культурно-просветительский центр Ефима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Почтовая, д.9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53-02-11</w:t>
            </w:r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КПЦ имени Е.В. </w:t>
            </w: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Терпигорьева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Татьяна Венедиктовна</w:t>
            </w:r>
          </w:p>
        </w:tc>
      </w:tr>
      <w:tr w:rsidR="00163539" w:rsidRPr="00017404" w:rsidTr="0004790C">
        <w:trPr>
          <w:trHeight w:val="506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Средней общеобразовательной школы № 38.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Никитская, д.70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42 52 49</w:t>
            </w:r>
          </w:p>
        </w:tc>
      </w:tr>
      <w:tr w:rsidR="00163539" w:rsidRPr="00017404" w:rsidTr="0004790C">
        <w:trPr>
          <w:trHeight w:val="588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воинской и боевой славы лицея № 34</w:t>
            </w:r>
            <w:r w:rsidRPr="000174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Никитская, д.106б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тел. 42 40 34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Золотое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музей ювелирного и народно-прикладного искусства, интерактивный музей ювелирного искусства, церковь Богоявления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мир.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Красное-на 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>олге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bCs/>
                <w:sz w:val="24"/>
                <w:szCs w:val="24"/>
              </w:rPr>
              <w:t>Советская, д. 49б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умароковская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лосеферма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Природные сообщества средней полосы России. Лосина ферма: приручение животных, выращивание молодняка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получение лосиного молока,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ГНИУКО «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Сумароковская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лосиная ферма»</w:t>
            </w:r>
            <w:r w:rsidRPr="0001740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Сумароково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д.,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Гридино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п/о,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 157931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br/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ел./факс: (4942) 359433</w:t>
            </w:r>
          </w:p>
          <w:p w:rsidR="00163539" w:rsidRPr="00AF66EB" w:rsidRDefault="002D5514" w:rsidP="001635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163539" w:rsidRPr="0001740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http://www.loseferma.ru/</w:t>
              </w:r>
            </w:hyperlink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Усадьба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Природные сообщества средней полосы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Усадебно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-парковое искусство. Родословная семьи Карцевых – история России в лицах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  <w:p w:rsidR="00163539" w:rsidRDefault="002D5514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63539" w:rsidRPr="0021710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http://следово.рф/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305D4">
              <w:rPr>
                <w:rFonts w:ascii="Times New Roman" w:hAnsi="Times New Roman"/>
                <w:bCs/>
                <w:sz w:val="24"/>
                <w:szCs w:val="24"/>
              </w:rPr>
              <w:t>39-88-03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Православные святыни Заречья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г. Кострома, памятный камень основания г. Костромы.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Часовня «Животворящего креста» 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Некрасово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Ильинская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Яковлевское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Покровская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Музейная экспозиция, посвящённая дважды Герою Соц. труда, кавалеру шести орденов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Ленина, двух орденов Трудового Красного Знамени, лауреату Гос. Премии председателю колхоза «12-й Октябрь» П.А. Малининой (на базе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Саметской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основной школы)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Никольский храм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Казанская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Петрилово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Конный клуб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Авантис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объединение дополнительного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образования. Конная прогулка.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История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МКУ МДЦ «Перспектива»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М.В. – директор, т. 8(4942)55-12-23, </w:t>
            </w:r>
            <w:hyperlink r:id="rId16" w:history="1">
              <w:r w:rsidRPr="008305D4">
                <w:rPr>
                  <w:rFonts w:ascii="Times New Roman" w:hAnsi="Times New Roman"/>
                  <w:sz w:val="24"/>
                  <w:szCs w:val="24"/>
                </w:rPr>
                <w:t>mol_perspektiva@mail.ru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Нерехта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Нерехта – древний город в краю Костромском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Лавровская фабрика художественной росписи.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Костромская область, город Нерехта</w:t>
            </w:r>
          </w:p>
          <w:p w:rsidR="00163539" w:rsidRDefault="002D5514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63539" w:rsidRPr="0001740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http://kip.net.ru/index.php/goroda-i-poselki/nerehta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Начальник отдела культуры и молодежной политики  Сергеева Наталья Васильевна</w:t>
            </w:r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т. 8(49431)7-56-02</w:t>
            </w:r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культуры и молодежной политики  Козлова Елена Валерьевна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т. 8(49431)7-89-74</w:t>
            </w:r>
          </w:p>
        </w:tc>
      </w:tr>
      <w:tr w:rsidR="00163539" w:rsidRPr="00017404" w:rsidTr="0004790C">
        <w:trPr>
          <w:trHeight w:val="561"/>
        </w:trPr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Галич - город у озера.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Галич – город трех крепостей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Знакомство с  горой Балчуг, городскими валами с прудами,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Паисиево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-Галичским женским монастырем. Памятники археологии: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Нижнее городище, XII век – первая галичская крепость.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Верхнее городище (Балчуг), первая половина XV века – вторая галичская крепость.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Городские валы с прудами – третья галичская крепость. Первая половина XVI века.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693" w:type="dxa"/>
          </w:tcPr>
          <w:p w:rsidR="00163539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Галич, </w:t>
            </w:r>
          </w:p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 xml:space="preserve">Галичский филиал ГУК «Костромской историко-архитектурный и </w:t>
            </w:r>
            <w:r w:rsidRPr="00740D1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музей-заповедник»</w:t>
            </w:r>
          </w:p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>Белова Ирина Геннадьевна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>тел.: 8(49437)2-24-06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образовательных маршрутов для 5-8 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Style w:val="FontStyle27"/>
                <w:sz w:val="24"/>
                <w:szCs w:val="24"/>
              </w:rPr>
              <w:t xml:space="preserve">г. Кострома – </w:t>
            </w:r>
            <w:proofErr w:type="spellStart"/>
            <w:r w:rsidRPr="00895BC5">
              <w:rPr>
                <w:rStyle w:val="FontStyle27"/>
                <w:sz w:val="24"/>
                <w:szCs w:val="24"/>
              </w:rPr>
              <w:t>Судиславский</w:t>
            </w:r>
            <w:proofErr w:type="spellEnd"/>
            <w:r w:rsidRPr="00895BC5">
              <w:rPr>
                <w:rStyle w:val="FontStyle27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</w:pPr>
            <w:r w:rsidRPr="00895BC5">
              <w:rPr>
                <w:rStyle w:val="FontStyle27"/>
                <w:sz w:val="24"/>
                <w:szCs w:val="24"/>
              </w:rPr>
              <w:t xml:space="preserve">Они были наши ровесники (дети блокадного Ленинграда) </w:t>
            </w:r>
          </w:p>
        </w:tc>
        <w:tc>
          <w:tcPr>
            <w:tcW w:w="5417" w:type="dxa"/>
          </w:tcPr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- Вечный огонь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- Березовая роща, памятник и памятный знак детям блокадного Ленинграда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 xml:space="preserve">- Усадьба </w:t>
            </w:r>
            <w:proofErr w:type="spellStart"/>
            <w:r w:rsidRPr="00740D1D">
              <w:rPr>
                <w:lang w:val="ru-RU" w:eastAsia="ru-RU"/>
              </w:rPr>
              <w:t>Следово</w:t>
            </w:r>
            <w:proofErr w:type="spellEnd"/>
            <w:r w:rsidRPr="00740D1D">
              <w:rPr>
                <w:lang w:val="ru-RU" w:eastAsia="ru-RU"/>
              </w:rPr>
              <w:t xml:space="preserve"> (школа детей блокадного Ленинграда)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</w:p>
        </w:tc>
        <w:tc>
          <w:tcPr>
            <w:tcW w:w="2693" w:type="dxa"/>
            <w:vMerge w:val="restart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Костромской областной учебно-методический центр, телефон для заказа экскурсий 8(4942)31-61-10, 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call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>-центр 300-965, e-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AA1C51">
                <w:rPr>
                  <w:rFonts w:ascii="Times New Roman" w:hAnsi="Times New Roman"/>
                  <w:sz w:val="24"/>
                  <w:szCs w:val="24"/>
                </w:rPr>
                <w:t>tic_kostroma@mail.ru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Style w:val="FontStyle27"/>
                <w:sz w:val="24"/>
                <w:szCs w:val="24"/>
              </w:rPr>
              <w:t>г. Кострома – Костромской район</w:t>
            </w:r>
          </w:p>
        </w:tc>
        <w:tc>
          <w:tcPr>
            <w:tcW w:w="1843" w:type="dxa"/>
          </w:tcPr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Знакомые и незнакомые имена (о костромских героях Великой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Отечественной войны 1941-1945 гг.)</w:t>
            </w:r>
          </w:p>
          <w:p w:rsidR="00163539" w:rsidRDefault="00163539" w:rsidP="00163539">
            <w:pPr>
              <w:spacing w:after="0" w:line="240" w:lineRule="auto"/>
              <w:rPr>
                <w:rStyle w:val="FontStyle27"/>
                <w:sz w:val="24"/>
                <w:szCs w:val="24"/>
              </w:rPr>
            </w:pPr>
          </w:p>
          <w:p w:rsidR="00163539" w:rsidRPr="00895BC5" w:rsidRDefault="00163539" w:rsidP="00163539">
            <w:pPr>
              <w:spacing w:after="0" w:line="240" w:lineRule="auto"/>
            </w:pPr>
          </w:p>
        </w:tc>
        <w:tc>
          <w:tcPr>
            <w:tcW w:w="5417" w:type="dxa"/>
          </w:tcPr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>– мемориал «Вечный огонь»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 xml:space="preserve">– улицы им. Героев-костромичей (Князева, </w:t>
            </w:r>
            <w:proofErr w:type="spellStart"/>
            <w:r w:rsidRPr="00EB3CF2">
              <w:rPr>
                <w:lang w:val="ru-RU" w:eastAsia="ru-RU"/>
              </w:rPr>
              <w:t>Голубкова</w:t>
            </w:r>
            <w:proofErr w:type="spellEnd"/>
            <w:r w:rsidRPr="00EB3CF2">
              <w:rPr>
                <w:lang w:val="ru-RU" w:eastAsia="ru-RU"/>
              </w:rPr>
              <w:t xml:space="preserve">, </w:t>
            </w:r>
            <w:proofErr w:type="spellStart"/>
            <w:r w:rsidRPr="00EB3CF2">
              <w:rPr>
                <w:lang w:val="ru-RU" w:eastAsia="ru-RU"/>
              </w:rPr>
              <w:t>Беленогова</w:t>
            </w:r>
            <w:proofErr w:type="spellEnd"/>
            <w:r w:rsidRPr="00EB3CF2">
              <w:rPr>
                <w:lang w:val="ru-RU" w:eastAsia="ru-RU"/>
              </w:rPr>
              <w:t>)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>– Военно-исторический музей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 xml:space="preserve">– музей </w:t>
            </w:r>
            <w:proofErr w:type="spellStart"/>
            <w:r w:rsidRPr="00EB3CF2">
              <w:rPr>
                <w:lang w:val="ru-RU" w:eastAsia="ru-RU"/>
              </w:rPr>
              <w:t>Шунгенской</w:t>
            </w:r>
            <w:proofErr w:type="spellEnd"/>
            <w:r w:rsidRPr="00EB3CF2">
              <w:rPr>
                <w:lang w:val="ru-RU" w:eastAsia="ru-RU"/>
              </w:rPr>
              <w:t xml:space="preserve"> школы, мемориальная доска Г.И. </w:t>
            </w:r>
            <w:proofErr w:type="spellStart"/>
            <w:r w:rsidRPr="00EB3CF2">
              <w:rPr>
                <w:lang w:val="ru-RU" w:eastAsia="ru-RU"/>
              </w:rPr>
              <w:t>Гузанову</w:t>
            </w:r>
            <w:proofErr w:type="spellEnd"/>
          </w:p>
          <w:p w:rsidR="00163539" w:rsidRPr="00740D1D" w:rsidRDefault="00163539" w:rsidP="00163539">
            <w:pPr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40D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– музей гимназии № 25 им. П.Д. Щербины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г. Кострома – г. Нерехта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</w:pPr>
            <w:r w:rsidRPr="00895BC5">
              <w:rPr>
                <w:rStyle w:val="FontStyle27"/>
                <w:sz w:val="24"/>
                <w:szCs w:val="24"/>
              </w:rPr>
              <w:t xml:space="preserve">Маршал авиации А.А. Новиков </w:t>
            </w:r>
          </w:p>
        </w:tc>
        <w:tc>
          <w:tcPr>
            <w:tcW w:w="5417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Парк Победы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- Гауптвахта (Военно-исторический отдел Костромского музея-заповедника) 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Бюст А.А. 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Мемориальная доска ул. Маршала 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Музей школы № 14 им. А.А. 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г. Нерехта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Сквер А.А. 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>- Воинское кладбище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Вечный огонь</w:t>
            </w:r>
          </w:p>
          <w:p w:rsidR="00163539" w:rsidRPr="00895BC5" w:rsidRDefault="00163539" w:rsidP="00163539">
            <w:pPr>
              <w:spacing w:after="0" w:line="240" w:lineRule="auto"/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ул. Чкалова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Default="00163539" w:rsidP="00163539">
            <w:pPr>
              <w:spacing w:after="0" w:line="240" w:lineRule="auto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-губернская столица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C74F3" w:rsidRDefault="00163539" w:rsidP="0016353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Default="00163539" w:rsidP="00163539">
            <w:pPr>
              <w:spacing w:after="0"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Кострома историческая</w:t>
            </w:r>
          </w:p>
        </w:tc>
        <w:tc>
          <w:tcPr>
            <w:tcW w:w="5417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Style w:val="FontStyle27"/>
                <w:sz w:val="24"/>
                <w:szCs w:val="24"/>
              </w:rPr>
              <w:t xml:space="preserve">Музей «Дом городского первого головы Г.Н. </w:t>
            </w:r>
            <w:proofErr w:type="spellStart"/>
            <w:r w:rsidRPr="000C74F3">
              <w:rPr>
                <w:rStyle w:val="FontStyle27"/>
                <w:sz w:val="24"/>
                <w:szCs w:val="24"/>
              </w:rPr>
              <w:t>Ботникова</w:t>
            </w:r>
            <w:proofErr w:type="spellEnd"/>
            <w:r w:rsidRPr="000C74F3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39">
              <w:rPr>
                <w:rFonts w:ascii="Times New Roman" w:hAnsi="Times New Roman"/>
                <w:sz w:val="24"/>
                <w:szCs w:val="24"/>
              </w:rPr>
              <w:t>Адрес: г. Кострома, ул. Свердлова, 10</w:t>
            </w:r>
            <w:r w:rsidRPr="00163539">
              <w:rPr>
                <w:rFonts w:ascii="Times New Roman" w:hAnsi="Times New Roman"/>
                <w:sz w:val="24"/>
                <w:szCs w:val="24"/>
              </w:rPr>
              <w:br/>
              <w:t>Телефон: +7‒910‒924‒32‒04, (4942) 31‒22‒08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Отчизны славные сыны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профессионального училища № 1 им. Ю. Смирнова. 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1 им. Героя Советского Союза Ю.В. 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2. В музее действует постоянная экспозиция «Герой нашего времени», посвященная адмиралу Э.Н. Спиридонову.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Юрия 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А.Ф. Володина (п.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Первомайка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Памятные знаки, мемориальные места.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филиал ОГБПОУ 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главный специалист, (49445)5-55-44, oktimp@mail.ru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Академия мастерства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Здание МДХШ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им.Ю.М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 Фролова, здание МДМШ, районный центр досуга, выставка народных промыслов «Деревенская кладь»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>Бойкова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О.А, главный специалист отдела культуры, туризма и </w:t>
            </w:r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спорта, 8(49445)5-55-44, </w:t>
            </w:r>
            <w:hyperlink r:id="rId21" w:history="1">
              <w:r w:rsidRPr="00AA1C51">
                <w:rPr>
                  <w:rFonts w:ascii="Times New Roman" w:hAnsi="Times New Roman"/>
                  <w:sz w:val="24"/>
                  <w:szCs w:val="24"/>
                </w:rPr>
                <w:t>oktimp@mail.ru</w:t>
              </w:r>
            </w:hyperlink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Галич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 – город купеческий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Прогулка по древним улицам города, обзор старинных зданий.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Торговые ряды – 6 корпусов. Ансамбль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Паисиева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монастыря, середина </w:t>
            </w:r>
            <w:r w:rsidRPr="000174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века. Ансамбль Никольского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Староторжского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монастыря, вторая половина </w:t>
            </w:r>
            <w:r w:rsidRPr="000174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века. Ансамбль Введенского кафедрального собора. Церковь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Косьмы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и Дамиана.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Галичский филиал ГУК «Костромской историко-архитектурный и художественный музей-заповедник»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Белова Ирина Геннадьевна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тел.: 8(49437)2-24-06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Заповедный град Галич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Успенский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Паисиево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-Галичский монастырь.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городу «Галич – город купеческий».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Галичский краеведческий музей.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городу «Галич – город трех крепостей».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народного творчества. Посещение экспозиционно-выставочных залов «Живая старина», «По щучьему веленью». Мастер-класс по изготовлению глиняной игрушки.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1D">
              <w:rPr>
                <w:rFonts w:ascii="Times New Roman" w:hAnsi="Times New Roman"/>
                <w:bCs/>
                <w:sz w:val="24"/>
                <w:szCs w:val="24"/>
              </w:rPr>
              <w:t>Бородина Ольга Владимировна, начальник отдела по делам культуры, туризма, молодежи и спорта администрации городского округа – город Гали ч Костромской области, 8(49437)2-12-49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г. Нерехта 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Один день в провинциальном городе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Обзорная экскурсия.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«Солевары».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«В гостях у купчихи Поповой».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художественная школа. Троице-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Сыпанов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Пахомиево-Нерехтский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монастырь, Успенская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Тетеринская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женская пустынь (по желанию).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Начальник отдела культуры и молодежной политики  Сергеева Наталья Васильевна</w:t>
            </w:r>
          </w:p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т. 8(49431)7-56-02</w:t>
            </w:r>
          </w:p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отдела культуры и молодежной политики  Козлова Елена Валерьевна 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т. 8(49431)7-89-74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Судиславль 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Судиславль и его окрестности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Ансамбль собора Спаса Преображения.  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Дом жилой Невского (МОУ ДОД Детская музыкальная школа).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Торговые ряды.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жилой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Кокорева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Дом народного творчества и досуга.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исторический ландшафт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Лобанка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рукотворным озером «Комсомольское».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Озеро «Юбилейное».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Жваловская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горница» с.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Жвалово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(мастер класс по ткачеству, традиции русского чаепития»).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DB03B5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 xml:space="preserve">Краеведческий музей Копылова Ольга Борисовна 8(49433)9-84-79, Методический отдел ДНТД, </w:t>
            </w:r>
            <w:proofErr w:type="spellStart"/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>Манькова</w:t>
            </w:r>
            <w:proofErr w:type="spellEnd"/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Викторовна, методист, 8(49433)9-83-68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судиславцы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 войне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(выставка - просмотр фотоматериалов, просмотр презентации).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МОУ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СОШ и МОУ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СОШ. 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Обелиск героям  Советского Союза.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Парк Победы.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DB03B5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>Краеведческий музей Копылова Ольга Борисовна 8(49433)9-84-79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Волгореченск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Познавательные прогулки по Волгореченску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Маршрутная игра (пешеходная экскурсия по городу: Статуя Прометея, «Аллея любви», «Куб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первостроителей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Экскурсия на базе историко-краеведческого центра.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 w:val="restart"/>
          </w:tcPr>
          <w:p w:rsidR="00163539" w:rsidRPr="00DB03B5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3B5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DB03B5">
              <w:rPr>
                <w:rFonts w:ascii="Times New Roman" w:hAnsi="Times New Roman"/>
                <w:sz w:val="24"/>
                <w:szCs w:val="24"/>
              </w:rPr>
              <w:t>Руфимовна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3B5">
              <w:rPr>
                <w:rFonts w:ascii="Times New Roman" w:hAnsi="Times New Roman"/>
                <w:sz w:val="24"/>
                <w:szCs w:val="24"/>
              </w:rPr>
              <w:t>Федорова, заведующий историко-краеведческим центром МБУК «ГКЦ «Энергетик»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 пути Ярославской коммунистической дивизии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лицея № 1.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Волгореченского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промышленного техникума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Очарование русской глубинки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Интерактивная  программа «Тропою Ивана Сусанина».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Интерактивная программа «Сыр на весь мир».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Познавательная программа «Звон</w:t>
            </w:r>
            <w:r>
              <w:rPr>
                <w:rFonts w:ascii="Times New Roman" w:hAnsi="Times New Roman"/>
                <w:sz w:val="24"/>
                <w:szCs w:val="24"/>
              </w:rPr>
              <w:t>кая глина петровских мастеров».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 программа «Один день в усадьбе помещика Скалозубова».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Кузьмина Марина Анатольевна Директор МКУ «Центр по обеспечению культурно-досуговой </w:t>
            </w: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 8(49434)9-12-86 8- 953-643-51-92 marina_kuzmina_1965@bk.ru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Волчков Андрей Альфредович Директор к/завода «Медведки» 8-910-192-77-00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Чухломской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 достопримечательностям нашего древнего города Чухломы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 xml:space="preserve">МКОУ Чухломская средняя общеобразовательная школа им. А.А. Яковлева.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Пешая экскурсия по городу «Улицы нашего города», «Мира не узнаешь, не зная края своего».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Детская музыкальная школа им. В.Н. </w:t>
            </w:r>
            <w:proofErr w:type="spellStart"/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Бахвалова</w:t>
            </w:r>
            <w:proofErr w:type="spellEnd"/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Шеховцова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Любовь Ивановна, директор МКОУ Чухломская средняя общеобразовательная школа им. А.А. Яковлева 8(49441)2-14-46, Ширяева Марина Ивановна, директор МКУК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библиотека 8(49441)2-12-24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Буй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Приезжайте в город Буй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Бую (включает в себя  исторические места, архитектурные памятники, здания и сооружения: историческое место основания города «Стрелка», центральная площадь и прилегающие к ней улицы).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 Т.В. Ольховик. Завершает маршрут посещение городского Дома ремесел.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Посещение выставочного зала МКУДО «Детская художественная школа им. Н.П. Якушева».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</w:tcPr>
          <w:p w:rsidR="00163539" w:rsidRPr="008A27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Смирнова Нина Вячеславовна, директор муниципального казенного учреждения культуры «Дом ремесел городского округа город Буй», 8(49435) 4-45-10</w:t>
            </w:r>
          </w:p>
          <w:p w:rsidR="00163539" w:rsidRPr="00E373DA" w:rsidRDefault="00163539" w:rsidP="00163539">
            <w:pPr>
              <w:spacing w:after="0" w:line="240" w:lineRule="auto"/>
            </w:pPr>
            <w:r w:rsidRPr="008A27EB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  <w:hyperlink r:id="rId22" w:history="1">
              <w:r w:rsidRPr="008A27EB">
                <w:rPr>
                  <w:rFonts w:ascii="Times New Roman" w:hAnsi="Times New Roman"/>
                  <w:sz w:val="24"/>
                  <w:szCs w:val="24"/>
                </w:rPr>
                <w:t>domremesel_buy@mail.r</w:t>
              </w:r>
              <w:r w:rsidRPr="008A27EB">
                <w:rPr>
                  <w:rFonts w:ascii="Times New Roman" w:hAnsi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Золотое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музей ювелирного и народно-прикладного искусства, интерактивный музей ювелирного искусства, церковь Богоявления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Красное-на 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>олге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bCs/>
                <w:sz w:val="24"/>
                <w:szCs w:val="24"/>
              </w:rPr>
              <w:t>Советская, д. 49б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Музейная экспозиция «Костромские Пушкины»</w:t>
            </w:r>
          </w:p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5BAB">
              <w:rPr>
                <w:rFonts w:ascii="Times New Roman" w:hAnsi="Times New Roman"/>
                <w:i/>
                <w:sz w:val="24"/>
                <w:szCs w:val="24"/>
              </w:rPr>
              <w:t xml:space="preserve">(может стать частью образовательных маршрутов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Костромскому рай</w:t>
            </w:r>
            <w:r w:rsidRPr="00A65BAB">
              <w:rPr>
                <w:rFonts w:ascii="Times New Roman" w:hAnsi="Times New Roman"/>
                <w:i/>
                <w:sz w:val="24"/>
                <w:szCs w:val="24"/>
              </w:rPr>
              <w:t>ону)</w:t>
            </w:r>
          </w:p>
        </w:tc>
        <w:tc>
          <w:tcPr>
            <w:tcW w:w="5417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 xml:space="preserve">В библиотеке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Василёвского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Дома культуры создана музейная экспозиция потомков А.С. Пушкина «Костромские Пушкины»,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 xml:space="preserve">Костромская область, Костромской район, пос.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>, переулок Школьный, д. 11</w:t>
            </w:r>
          </w:p>
        </w:tc>
      </w:tr>
      <w:tr w:rsidR="00163539" w:rsidRPr="00017404" w:rsidTr="00E967F6">
        <w:tc>
          <w:tcPr>
            <w:tcW w:w="70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образовательных маршрутов для 9-11 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C74F3">
              <w:rPr>
                <w:rFonts w:ascii="Times New Roman" w:hAnsi="Times New Roman"/>
                <w:sz w:val="24"/>
                <w:szCs w:val="24"/>
              </w:rPr>
              <w:t>. Кострома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-губернская столица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hyperlink r:id="rId24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163539" w:rsidRDefault="00163539" w:rsidP="0016353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промышленная</w:t>
            </w:r>
          </w:p>
        </w:tc>
        <w:tc>
          <w:tcPr>
            <w:tcW w:w="5417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Большой Костромской Льняной Мануфактуры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74F3">
              <w:rPr>
                <w:rFonts w:ascii="Times New Roman" w:hAnsi="Times New Roman"/>
                <w:sz w:val="24"/>
                <w:szCs w:val="24"/>
              </w:rPr>
              <w:t xml:space="preserve"> оригинальный индустриальный музей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промышленной обработки льна в Костромской области.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производства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Адрес: г. Кострома, ул. Ерохова, 3</w:t>
            </w:r>
            <w:r w:rsidRPr="000C74F3">
              <w:rPr>
                <w:rFonts w:ascii="Times New Roman" w:hAnsi="Times New Roman"/>
                <w:sz w:val="24"/>
                <w:szCs w:val="24"/>
              </w:rPr>
              <w:br/>
              <w:t>Телефон: +7 (910) 951-84-40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Старое, новое – родное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пос.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: здание ЦБС, контора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племзавода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», дом зоотехника С.И.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Штеймана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, аллея дважды героев социалистического труда, ансамбль фольклорного танца «Карусель» с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мастер-классом, КГСХА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63539" w:rsidRPr="002B5EB0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B0">
              <w:rPr>
                <w:rFonts w:ascii="Times New Roman" w:hAnsi="Times New Roman"/>
                <w:sz w:val="24"/>
                <w:szCs w:val="24"/>
              </w:rPr>
              <w:lastRenderedPageBreak/>
              <w:t>МКУ МДЦ «Перспектива»</w:t>
            </w:r>
          </w:p>
          <w:p w:rsidR="00163539" w:rsidRPr="002B5EB0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М.В. – директор, т. 8(4942)55-</w:t>
            </w:r>
            <w:r w:rsidRPr="002B5E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12-23, </w:t>
            </w:r>
            <w:hyperlink r:id="rId25" w:history="1">
              <w:r w:rsidRPr="002B5EB0">
                <w:rPr>
                  <w:rFonts w:ascii="Times New Roman" w:hAnsi="Times New Roman"/>
                  <w:sz w:val="24"/>
                  <w:szCs w:val="24"/>
                </w:rPr>
                <w:t>mol_perspektiva@mail.ru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Заречье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аграрное</w:t>
            </w:r>
          </w:p>
        </w:tc>
        <w:tc>
          <w:tcPr>
            <w:tcW w:w="5417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: Никольская церковь 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, здание дома культуры, здание колхоза «12-й Октябрь», музей П.А. Малининой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: здание ЗАО «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», (встреча с Л.А.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Курашовым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, бывшим председателем колхоза «Дружба»), школа, ДК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 с/поселения, ферма ЗАО «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» (встреча с ген. директором А.С. 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Лазутиным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 xml:space="preserve">Государственный мемориальный и природный музей-заповедник 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EF">
              <w:rPr>
                <w:rFonts w:ascii="Times New Roman" w:hAnsi="Times New Roman"/>
                <w:sz w:val="24"/>
                <w:szCs w:val="24"/>
              </w:rPr>
              <w:t xml:space="preserve">Дом А.Н. Островского, мемориальный парк, с. </w:t>
            </w:r>
            <w:proofErr w:type="spellStart"/>
            <w:r w:rsidRPr="00CF3AEF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CF3AEF">
              <w:rPr>
                <w:rFonts w:ascii="Times New Roman" w:hAnsi="Times New Roman"/>
                <w:sz w:val="24"/>
                <w:szCs w:val="24"/>
              </w:rPr>
              <w:t>-Бережки, дом Соболева, могила А.Н. Островского, голубой ключик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Островский район, с.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br/>
              <w:t>Орлова Галина Игоревна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Тел.: (49438)23-253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Архитектура Судиславля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 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Ансамбль собора Спаса Преображения.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Церковь Владимирской Богоматери. 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Усадьба Третьякова.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жилой Невского (МОУ ДОД Детская музыкальная школа).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Торговые ряды.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Дом жилой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Гимназия мужская (библиотека, выставочные залы: «Животный мир нашего края»,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район: реалии и перспективы», «Ремесла и промыслы нашего края»).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народного творчества и досуга.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Краеведческий музей, Копылова Ольга Борисовна, 8(49433)9-84-79, методический отдел ДНТД,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Елена Викторовна, методист, 8(49433)9-83-68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Судиславль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XXI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ЗАО «Судиславль» (зверосовхоз).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ООО «Руно» (предприятие по изготовлению валеной обуви).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 «КС – Среда».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ИП  А.Я.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Тертышников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«Птичий Двор» (страусы, куры, цесарки и пр. птица)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Судисласть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 (пекарня)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МУК ДНТД просмотр презентации «Мой Судиславль».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Природный исторический ландшафт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Лобанка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Рукотворное озеро «Комсомольское».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Краеведение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культуры, молодёжи, с порта и туризма администрации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Судиславского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Попова Ирина Сергеевна, зав. сектором культуры и туризма 8(49433)9-76-07 (добавочный 174)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pStyle w:val="a3"/>
            </w:pPr>
            <w:proofErr w:type="spellStart"/>
            <w:r w:rsidRPr="00895BC5">
              <w:t>Кадый</w:t>
            </w:r>
            <w:proofErr w:type="spellEnd"/>
            <w:r w:rsidRPr="00895BC5">
              <w:t>- с. Завражье – п. </w:t>
            </w:r>
            <w:proofErr w:type="spellStart"/>
            <w:r w:rsidRPr="00895BC5">
              <w:t>Кадый</w:t>
            </w:r>
            <w:proofErr w:type="spellEnd"/>
            <w:r w:rsidRPr="00895BC5">
              <w:t xml:space="preserve"> «Путешествие на родину Андрея Тарковского»</w:t>
            </w:r>
          </w:p>
        </w:tc>
        <w:tc>
          <w:tcPr>
            <w:tcW w:w="5417" w:type="dxa"/>
          </w:tcPr>
          <w:p w:rsidR="00163539" w:rsidRPr="00895BC5" w:rsidRDefault="00163539" w:rsidP="00163539">
            <w:pPr>
              <w:pStyle w:val="a3"/>
            </w:pPr>
            <w:r w:rsidRPr="00895BC5">
              <w:t xml:space="preserve">Церковь Николая Чудотворца расположена на центральной площади посёлка </w:t>
            </w:r>
            <w:proofErr w:type="spellStart"/>
            <w:r w:rsidRPr="00895BC5">
              <w:t>Кадый</w:t>
            </w:r>
            <w:proofErr w:type="spellEnd"/>
            <w:r w:rsidRPr="00895BC5">
              <w:t xml:space="preserve">. </w:t>
            </w:r>
          </w:p>
          <w:p w:rsidR="00163539" w:rsidRPr="00895BC5" w:rsidRDefault="00163539" w:rsidP="00163539">
            <w:pPr>
              <w:pStyle w:val="a3"/>
            </w:pPr>
            <w:r w:rsidRPr="00895BC5">
              <w:t>Храм Рождества Пречистой Богородицы. В храмах служили предки всемирно известного учёного П.А. Флоренского.</w:t>
            </w:r>
          </w:p>
          <w:p w:rsidR="00163539" w:rsidRPr="00895BC5" w:rsidRDefault="00163539" w:rsidP="00163539">
            <w:pPr>
              <w:pStyle w:val="a3"/>
            </w:pPr>
            <w:r w:rsidRPr="00895BC5">
              <w:t xml:space="preserve">С Пречистенским приходом связано имя </w:t>
            </w:r>
            <w:r>
              <w:t xml:space="preserve">известного </w:t>
            </w:r>
            <w:r w:rsidRPr="00895BC5">
              <w:t>кинорежиссера А. Тарковского, который был крещен в Храме Рождества Пречистой Богородицы.</w:t>
            </w:r>
          </w:p>
          <w:p w:rsidR="00163539" w:rsidRPr="00895BC5" w:rsidRDefault="00163539" w:rsidP="00163539">
            <w:pPr>
              <w:pStyle w:val="a3"/>
            </w:pPr>
            <w:r w:rsidRPr="00895BC5">
              <w:t>Историко–культурный музей с. Завражье был открыт 30 октября 2004 года в доме, в котором родился и пров</w:t>
            </w:r>
            <w:r>
              <w:t>ел детские годы Тарковский А.А</w:t>
            </w:r>
            <w:r w:rsidRPr="00895BC5">
              <w:t xml:space="preserve">.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 (</w:t>
            </w: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Нина Викторовна) тел. 89610078435,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B0">
              <w:rPr>
                <w:rFonts w:ascii="Times New Roman" w:hAnsi="Times New Roman"/>
                <w:sz w:val="24"/>
                <w:szCs w:val="24"/>
              </w:rPr>
              <w:t xml:space="preserve">отдел по делам культуры, туризма, молодежи и спорта администрации </w:t>
            </w: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Кадыйского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(Смирнова Елена Витальевна), тел. 8(49442)3-41-39, </w:t>
            </w:r>
          </w:p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B0">
              <w:rPr>
                <w:rFonts w:ascii="Times New Roman" w:hAnsi="Times New Roman"/>
                <w:sz w:val="24"/>
                <w:szCs w:val="24"/>
              </w:rPr>
              <w:t>Дом русской старины (Панина Светлана Владимировна) тел. 89607440133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Неизведанные дали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 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филиал Костромского музея-заповедника.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Одноушево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 Часовня-столп, валун ледникового периода.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Памятник природы «Стопа Богородицы».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Чистякова Елена Александровна, глава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Лосевского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8(49436)3-01-23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Прикоснись к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святыне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по экспозициям Духовно -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просветительского центра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», посвященным народному быту и ремеслам.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Мастер-класс по изготовлению тряпичной куклы.</w:t>
            </w:r>
            <w:r w:rsidRPr="00017404">
              <w:rPr>
                <w:rFonts w:ascii="Times New Roman" w:hAnsi="Times New Roman"/>
                <w:sz w:val="24"/>
                <w:szCs w:val="24"/>
              </w:rPr>
              <w:br/>
              <w:t>10 храмов города Солигалича.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Духовно-</w:t>
            </w: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просветительский центр «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>», Смирнова Ольга Владимировна</w:t>
            </w:r>
          </w:p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8-953-669-57-38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Дорогами войны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 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Интерактивные занятия.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вал.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Исследователь Дальнего Востока 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Краеведческий музей им. Г.И. 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Солдовская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 8(49436)5-15-49</w:t>
            </w:r>
          </w:p>
        </w:tc>
      </w:tr>
      <w:tr w:rsidR="00163539" w:rsidRPr="002D551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Основание с. Георгиевское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Экскурсия по селу Георгиевское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  <w:vMerge w:val="restart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Методист по вопросам туризма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6427">
              <w:rPr>
                <w:rFonts w:ascii="Times New Roman" w:hAnsi="Times New Roman"/>
                <w:sz w:val="24"/>
                <w:szCs w:val="24"/>
                <w:lang w:val="en-US"/>
              </w:rPr>
              <w:t>: 8(49447)5-27-81</w:t>
            </w:r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CD6427">
                <w:rPr>
                  <w:rFonts w:ascii="Times New Roman" w:hAnsi="Times New Roman"/>
                  <w:sz w:val="24"/>
                  <w:szCs w:val="24"/>
                  <w:lang w:val="en-US"/>
                </w:rPr>
                <w:t>rckid44@mail.ru</w:t>
              </w:r>
            </w:hyperlink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Выездная экскурсия в п. Первомайский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«Бывшая усадьба Фигнеров»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п. Первомайский. Посещение липовой аллеи, пруда.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нач.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 вв. в поселке находилась усадьба помещиков Фигнеров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», фамилию которых прославил герой Отечественной войны 1812 года Александр Самуилович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Фигнер. До настоящего времени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сохранилась липовая аллея, посаженная в поместье Фигнеров. Славится поселок своими мастерами: резчики по дереву: А.И. Сигов, Е.Н. Румянцев, Н.А. Румянцев, проживает в поселке талантливый художник Ю.Н. Лебедев.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«Никола – Граф – старинное русское село»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Посещение историко–архитектурного комплекса начала Х1Х века Церковь Николая Чудотворца (колокольня, ограда, ворота)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В селе Никола (устар. Никольское)  проживали не одно поколение  семьи  Ивана Андреевича Толстого – потомка дипломата Петра Андреевича Толстого, известного своей активной деятельностью при Петре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Историко–архитектурный комплекс начала Х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Х века Церковь Николая Чудотворца (колокольня, ограда, ворота)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Древний город Кологрив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центральной части Кологрива. Успенский Собор. Краеведческий музей им. Г.А.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Ладыженского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Центр народного творчества «Горница». Образовательные программы: «Быт и ремесла крестьян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уезда»,  «Мир русской избы», «Рубашка в поле выросла» (лён в жизни крестьян) и другие.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Краеведческий музей им. Г.А. 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Ладыженского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(Смирнова Ольга Владимировна), тел. 8(49443)4-13-63. Отдел культуры, туризма,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Тимганов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Кабирович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>), тел. 8(49443)4-15-43, 8-910-8073783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Ефимовы дороги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Екимцево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Учебно-парковый комплекс училища им.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Ф.В.Чижова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Дом-музей Е.В.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Ефимов ключик.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Шаблово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Дом-музея Е.В.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, «Зеленый храм». Древнее село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Илешево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Мемориальный отдел Е.В. 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 в дер.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Шаблово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(Завьялова Наталья Николаевна), тел. 8-910-1999804. Отдел культуры, туризма,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Тимганов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Кабирович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>), тел. 8(49443)4-15-43, 8-910-8073783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Путешествие в заповедный лес</w:t>
            </w:r>
          </w:p>
        </w:tc>
        <w:tc>
          <w:tcPr>
            <w:tcW w:w="5417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лес». Посещение экологической тропы на р.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Сеха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. Интерактивные программы. </w:t>
            </w: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Викторины, конкурсы на знание флоры и фауны Костромской области.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ФГБУ «Заповедник «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лес» (Панова Наталья </w:t>
            </w: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Валерьевна), тел. (49443)4-27-50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 кинешемскому тракту</w:t>
            </w:r>
          </w:p>
        </w:tc>
        <w:tc>
          <w:tcPr>
            <w:tcW w:w="5417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Посещение захоронения А.И.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Готовцевой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в ограде церкви Воскресения с. Карабаново; музея Бирюковых с. Ивановское, музея миниатюрных деревянных скульптур Волина Б.П., памятного знака купцу и благотворителю, производителю знаменитого толокна под маркой «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Соколъ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>» И.В. Соколову в д.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Иконниково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Сумароковской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лосиной фермы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8A27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Отдел культуры, туризма, спорта и молодежи администрации Красносельского муниципального района Костромской области.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Заведующий отделом Журавлева Анастасия Сергеевна, тел.: 8(49432)2-11-95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Отчизны славные сыны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профессионального училища № 1 им. Ю. Смирнова. 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1 им. Героя Советского Союза Ю.В. 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2. В музее действует постоянная экспозиция «Герой нашего времени», посвященная адмиралу Э.Н. Спиридонову.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Юрия 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А.Ф. Володина (п.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Первомайка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Памятные знаки, мемориальные места.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филиал ОГБПОУ </w:t>
            </w:r>
          </w:p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главный специалист, (49445)5-55-44, oktimp@mail.ru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Академия мастерства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Здание МДХШ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им.Ю.М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 Фролова, здание МДМШ, районный центр досуга, выставка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народных промыслов «Деревенская кладь»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Бойкова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О.А, главный специалист отдела </w:t>
            </w: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культуры, туризма и спорта, 8(49445)5-55-44, </w:t>
            </w:r>
            <w:hyperlink r:id="rId27" w:history="1">
              <w:r w:rsidRPr="00E373DA">
                <w:rPr>
                  <w:rFonts w:ascii="Times New Roman" w:hAnsi="Times New Roman"/>
                  <w:sz w:val="24"/>
                  <w:szCs w:val="24"/>
                </w:rPr>
                <w:t>oktimp@mail.ru</w:t>
              </w:r>
            </w:hyperlink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Шарья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Шарья православная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 по храмам города Шарьи – Храм Святителя Николая Чудотворца, Алексеевский храм, Храм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Варнавы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Ветлужского, Храм Федоровской иконы Божьей матери, храм Казанской иконы Божьей матери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филиал Костромского музея заповедника, заведующий Шабалина Наталья Юрьевна, тел. 8 (49449)5-87-75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Именами героев названы улицы нашего города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Маршрут по улицам города Шарьи, названия которых – это имена героев-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шарьинцев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, участников Великой Отечественной войны (Мемориальный комплекс, обелиск О. Степановой, ул. Ивана Шатрова, ул. Орджоникидзе, ул. Адмирала Виноградова, ул. Сергея Громова, ул. Советская, ул. Куйбышева, ул. 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Корязина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, ул. А. Соколова, Козлово).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Шарья в прошлом и настоящем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Экскурсия по основным достопримечательностям города с рассказом о возникновении того или иного здания, предприятия, самого города Шарьи (Привокзальная площадь, ул. Вокзальная, Мемориальный комплекс, ул. Октябрьская, ул. Ивана Шатрова, ул. Орджоникидзе к ул. Адмирала Виноградова, 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минеральная вода», Торговые центры «Апельсин», «Адмирал», ул. Ленина., Очистные  сооружения, Городской парк культуры и отдыха, п. Ветлужский, Лесопромышленный комплекс, 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Кроностар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», Легкоатлетический манеж, Больничный городок (Медицинский колледж, Педагогический колледж,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окружная больница), Редакция газеты «Ветлужский край», ул.50 лет Советской власти,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</w:t>
            </w:r>
          </w:p>
        </w:tc>
        <w:tc>
          <w:tcPr>
            <w:tcW w:w="1843" w:type="dxa"/>
            <w:vMerge w:val="restart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Пешком по лесной столице Костромского края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 от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 (экспозиция «История развития лесопромышленного комплекса Костромской области»,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Авиалесоохрана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») до Городского парка культуры и отдыха («Музей под открытым небом» – экспозиция лесозаготовительной и деревообрабатывающей техники Костромской области 19 – нач. 20 вв.), с участием сказочного символ города Ежика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ГоШи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EB0" w:rsidRPr="00017404" w:rsidRDefault="002B5EB0" w:rsidP="002B5EB0">
      <w:pPr>
        <w:rPr>
          <w:rFonts w:ascii="Times New Roman" w:hAnsi="Times New Roman"/>
          <w:sz w:val="24"/>
          <w:szCs w:val="24"/>
        </w:rPr>
      </w:pPr>
    </w:p>
    <w:p w:rsidR="002B5EB0" w:rsidRDefault="002B5EB0" w:rsidP="002B5EB0"/>
    <w:p w:rsidR="00D6180A" w:rsidRDefault="00D6180A"/>
    <w:sectPr w:rsidR="00D6180A" w:rsidSect="00DD5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BDF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243D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551"/>
    <w:multiLevelType w:val="multilevel"/>
    <w:tmpl w:val="D42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10695"/>
    <w:multiLevelType w:val="multilevel"/>
    <w:tmpl w:val="8AF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F16A9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B0"/>
    <w:rsid w:val="0004790C"/>
    <w:rsid w:val="000C74F3"/>
    <w:rsid w:val="00163539"/>
    <w:rsid w:val="002B5EB0"/>
    <w:rsid w:val="002D5514"/>
    <w:rsid w:val="00381391"/>
    <w:rsid w:val="00740D1D"/>
    <w:rsid w:val="00814B5B"/>
    <w:rsid w:val="008305D4"/>
    <w:rsid w:val="00AA1C51"/>
    <w:rsid w:val="00CD6427"/>
    <w:rsid w:val="00D6180A"/>
    <w:rsid w:val="00DB03B5"/>
    <w:rsid w:val="00E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B5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EB0"/>
    <w:rPr>
      <w:b/>
      <w:bCs/>
    </w:rPr>
  </w:style>
  <w:style w:type="character" w:styleId="a6">
    <w:name w:val="Hyperlink"/>
    <w:uiPriority w:val="99"/>
    <w:unhideWhenUsed/>
    <w:rsid w:val="002B5EB0"/>
    <w:rPr>
      <w:color w:val="0000FF"/>
      <w:u w:val="single"/>
    </w:rPr>
  </w:style>
  <w:style w:type="paragraph" w:styleId="a7">
    <w:name w:val="List Paragraph"/>
    <w:basedOn w:val="a"/>
    <w:rsid w:val="002B5EB0"/>
    <w:pPr>
      <w:suppressAutoHyphens/>
      <w:autoSpaceDN w:val="0"/>
      <w:ind w:left="720"/>
      <w:textAlignment w:val="baseline"/>
    </w:pPr>
  </w:style>
  <w:style w:type="character" w:customStyle="1" w:styleId="key-valueitem-title">
    <w:name w:val="key-value__item-title"/>
    <w:basedOn w:val="a0"/>
    <w:rsid w:val="008305D4"/>
  </w:style>
  <w:style w:type="character" w:customStyle="1" w:styleId="key-valueitem-value">
    <w:name w:val="key-value__item-value"/>
    <w:basedOn w:val="a0"/>
    <w:rsid w:val="008305D4"/>
  </w:style>
  <w:style w:type="paragraph" w:styleId="a8">
    <w:name w:val="Normal (Web)"/>
    <w:basedOn w:val="a"/>
    <w:uiPriority w:val="99"/>
    <w:semiHidden/>
    <w:unhideWhenUsed/>
    <w:rsid w:val="00830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40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40D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40D1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740D1D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customStyle="1" w:styleId="adr">
    <w:name w:val="adr"/>
    <w:basedOn w:val="a"/>
    <w:rsid w:val="000479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04790C"/>
  </w:style>
  <w:style w:type="character" w:customStyle="1" w:styleId="street-address">
    <w:name w:val="street-address"/>
    <w:basedOn w:val="a0"/>
    <w:rsid w:val="0004790C"/>
  </w:style>
  <w:style w:type="character" w:customStyle="1" w:styleId="bold1">
    <w:name w:val="bold1"/>
    <w:basedOn w:val="a0"/>
    <w:rsid w:val="00047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B5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EB0"/>
    <w:rPr>
      <w:b/>
      <w:bCs/>
    </w:rPr>
  </w:style>
  <w:style w:type="character" w:styleId="a6">
    <w:name w:val="Hyperlink"/>
    <w:uiPriority w:val="99"/>
    <w:unhideWhenUsed/>
    <w:rsid w:val="002B5EB0"/>
    <w:rPr>
      <w:color w:val="0000FF"/>
      <w:u w:val="single"/>
    </w:rPr>
  </w:style>
  <w:style w:type="paragraph" w:styleId="a7">
    <w:name w:val="List Paragraph"/>
    <w:basedOn w:val="a"/>
    <w:rsid w:val="002B5EB0"/>
    <w:pPr>
      <w:suppressAutoHyphens/>
      <w:autoSpaceDN w:val="0"/>
      <w:ind w:left="720"/>
      <w:textAlignment w:val="baseline"/>
    </w:pPr>
  </w:style>
  <w:style w:type="character" w:customStyle="1" w:styleId="key-valueitem-title">
    <w:name w:val="key-value__item-title"/>
    <w:basedOn w:val="a0"/>
    <w:rsid w:val="008305D4"/>
  </w:style>
  <w:style w:type="character" w:customStyle="1" w:styleId="key-valueitem-value">
    <w:name w:val="key-value__item-value"/>
    <w:basedOn w:val="a0"/>
    <w:rsid w:val="008305D4"/>
  </w:style>
  <w:style w:type="paragraph" w:styleId="a8">
    <w:name w:val="Normal (Web)"/>
    <w:basedOn w:val="a"/>
    <w:uiPriority w:val="99"/>
    <w:semiHidden/>
    <w:unhideWhenUsed/>
    <w:rsid w:val="00830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40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40D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40D1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740D1D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customStyle="1" w:styleId="adr">
    <w:name w:val="adr"/>
    <w:basedOn w:val="a"/>
    <w:rsid w:val="000479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04790C"/>
  </w:style>
  <w:style w:type="character" w:customStyle="1" w:styleId="street-address">
    <w:name w:val="street-address"/>
    <w:basedOn w:val="a0"/>
    <w:rsid w:val="0004790C"/>
  </w:style>
  <w:style w:type="character" w:customStyle="1" w:styleId="bold1">
    <w:name w:val="bold1"/>
    <w:basedOn w:val="a0"/>
    <w:rsid w:val="00047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12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0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9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01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andex.ru/maps/?text=%D0%9A%D0%BE%D1%81%D1%82%D1%80%D0%BE%D0%BC%D0%B0%20%D0%9C%D1%83%D0%BD%D0%B8%D1%86%D0%B8%D0%BF%D0%B0%D0%BB%D1%8C%D0%BD%D0%B0%D1%8F%20%D1%85%D1%83%D0%B4%D0%BE%D0%B6%D0%B5%D1%81%D1%82%D0%B2%D0%B5%D0%BD%D0%BD%D0%B0%D1%8F%20%D0%B3%D0%B0%D0%BB%D0%B5%D1%80%D0%B5%D1%8F&amp;source=wizbiz_new_map_single&amp;z=14&amp;ll=40.940566%2C57.771859&amp;sctx=CAAAAAIAmwRvSKN2REA%2BzcmLTOJMQOoI4GbxYs0%2FigYpeAq5wD8CAAAAAQIBAAAAAAAAAAFjTcNd2%2FVxDwcAAAABAACAPwAAAAAAAAAA&amp;oid=1066839878&amp;ol=biz" TargetMode="External"/><Relationship Id="rId18" Type="http://schemas.openxmlformats.org/officeDocument/2006/relationships/hyperlink" Target="mailto:tic_kostroma@mail.ru" TargetMode="External"/><Relationship Id="rId26" Type="http://schemas.openxmlformats.org/officeDocument/2006/relationships/hyperlink" Target="mailto:rckid44@mai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ktimp@mail.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imanova.s@yandex.ru" TargetMode="External"/><Relationship Id="rId17" Type="http://schemas.openxmlformats.org/officeDocument/2006/relationships/hyperlink" Target="http://kip.net.ru/index.php/goroda-i-poselki/nerehta" TargetMode="External"/><Relationship Id="rId25" Type="http://schemas.openxmlformats.org/officeDocument/2006/relationships/hyperlink" Target="mailto:mol_perspektiva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l_perspektiva@mail.ru" TargetMode="External"/><Relationship Id="rId20" Type="http://schemas.openxmlformats.org/officeDocument/2006/relationships/hyperlink" Target="http://www.kostromamuseum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km-priroda.ru" TargetMode="External"/><Relationship Id="rId24" Type="http://schemas.openxmlformats.org/officeDocument/2006/relationships/hyperlink" Target="http://www.kostromamuseum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&#1089;&#1083;&#1077;&#1076;&#1086;&#1074;&#1086;.&#1088;&#1092;/" TargetMode="External"/><Relationship Id="rId23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ostromamuseum.ru/" TargetMode="External"/><Relationship Id="rId19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14" Type="http://schemas.openxmlformats.org/officeDocument/2006/relationships/hyperlink" Target="http://www.loseferma.ru/" TargetMode="External"/><Relationship Id="rId22" Type="http://schemas.openxmlformats.org/officeDocument/2006/relationships/hyperlink" Target="mailto:domremesel_buy@mail.ru" TargetMode="External"/><Relationship Id="rId27" Type="http://schemas.openxmlformats.org/officeDocument/2006/relationships/hyperlink" Target="mailto:oktimp@mail.ru" TargetMode="Externa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AWJJH2MPE6E2-718222185-359</_dlc_DocId>
    <_dlc_DocIdUrl xmlns="4a252ca3-5a62-4c1c-90a6-29f4710e47f8">
      <Url>http://edu-sps.koiro.local/Kostroma_EDU/Kos-Sch-13/_layouts/15/DocIdRedir.aspx?ID=AWJJH2MPE6E2-718222185-359</Url>
      <Description>AWJJH2MPE6E2-718222185-359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28C42-E6CD-43BD-B0CC-DF115B31C254}"/>
</file>

<file path=customXml/itemProps2.xml><?xml version="1.0" encoding="utf-8"?>
<ds:datastoreItem xmlns:ds="http://schemas.openxmlformats.org/officeDocument/2006/customXml" ds:itemID="{3CB2EA83-879F-4AE5-89EF-BDD0A7BC413F}"/>
</file>

<file path=customXml/itemProps3.xml><?xml version="1.0" encoding="utf-8"?>
<ds:datastoreItem xmlns:ds="http://schemas.openxmlformats.org/officeDocument/2006/customXml" ds:itemID="{93F8FD1F-BD9C-46FF-8018-AE9BCEA3115D}"/>
</file>

<file path=customXml/itemProps4.xml><?xml version="1.0" encoding="utf-8"?>
<ds:datastoreItem xmlns:ds="http://schemas.openxmlformats.org/officeDocument/2006/customXml" ds:itemID="{CE98FA22-D1C4-422E-BBCC-3AAD71C47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3983</Words>
  <Characters>22708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Учитель01</cp:lastModifiedBy>
  <cp:revision>2</cp:revision>
  <dcterms:created xsi:type="dcterms:W3CDTF">2016-11-10T09:06:00Z</dcterms:created>
  <dcterms:modified xsi:type="dcterms:W3CDTF">2016-11-10T09:06:00Z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e5e11267-74cb-4474-8130-cdb6b9912464</vt:lpwstr>
  </property>
</Properties>
</file>