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D2" w:rsidRPr="000B78D2" w:rsidRDefault="000B78D2" w:rsidP="000B78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0B78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</w:p>
    <w:p w:rsidR="000B78D2" w:rsidRPr="000B78D2" w:rsidRDefault="006773A2" w:rsidP="000B7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B78D2" w:rsidRPr="000B78D2" w:rsidRDefault="000B78D2" w:rsidP="000B78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САНИТАРНЫЙ ВРАЧ РОССИЙСКОЙ ФЕДЕРАЦИИ</w:t>
      </w:r>
    </w:p>
    <w:p w:rsidR="000B78D2" w:rsidRPr="000B78D2" w:rsidRDefault="000B78D2" w:rsidP="000B78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B78D2" w:rsidRPr="000B78D2" w:rsidRDefault="000B78D2" w:rsidP="000B78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июля 2015 года N 26</w:t>
      </w:r>
    </w:p>
    <w:p w:rsidR="000B78D2" w:rsidRPr="000B78D2" w:rsidRDefault="000B78D2" w:rsidP="000B78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8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9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1999, N 14, ст.1650; 2002, N 1 (ч.1), ст.2; 2003, N 2, ст.167; N 27 (ч.1), ст.2700; 2004, N 35, ст.3607; 2005, N 19, ст.1752; 2006, N 1, ст.10; N 52 (ч.1), ст.5498; 2007, N 1 (ч.1) ст.21; ст.29; N 27, ст.3213; N 46, ст.5554; N 49, ст.6070; 2008, N 24, ст.2801; N 29 (ч.1), ст.3418; N 30 (ч.2), ст.3616; N 44, ст.4984; N 52 (ч.1), ст.6223; 2009, N 1, ст.17; 2010, N 40, ст.4969; 2011, N 1, ст.6; N 30 (ч.1), ст.4563, ст.4590, ст.4591, ст.4596; N 50, ст.7359; 2012, N 24, ст.3069; N 26, ст.3446; 2013, N 27, ст.3477; N 30 (ч.1), ст.4079; N 48, ст.6165; 2014, N 26 (ч.1), ст.3366, ст.3377; 2015, N 1 (часть I), ст.11) и </w:t>
      </w:r>
      <w:hyperlink r:id="rId10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2000, N 31, ст.3295; 2004, N 8, ст.663; 2004, N 47, ст.4666; 2005, N 39, ст.3953) 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</w:t>
      </w:r>
      <w:hyperlink r:id="rId11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Ввести в действие </w:t>
      </w:r>
      <w:hyperlink r:id="rId12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01.09.2016.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А.Ю.Попова </w:t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августа 2015 года,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N 38528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Приложение.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...</w:t>
      </w:r>
    </w:p>
    <w:p w:rsidR="000B78D2" w:rsidRPr="000B78D2" w:rsidRDefault="000B78D2" w:rsidP="000B78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УТВЕРЖДЕНЫ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Главного государственного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санитарного врача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 июля 2015 года N 26</w:t>
      </w:r>
    </w:p>
    <w:p w:rsidR="000B78D2" w:rsidRPr="000B78D2" w:rsidRDefault="000B78D2" w:rsidP="000B78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</w:t>
      </w:r>
    </w:p>
    <w:p w:rsidR="000B78D2" w:rsidRPr="000B78D2" w:rsidRDefault="000B78D2" w:rsidP="000B78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Санитарно-эпидемиологические правила и нормативы СанПиН 2.4.2.3286-15 </w:t>
      </w:r>
    </w:p>
    <w:p w:rsidR="000B78D2" w:rsidRPr="000B78D2" w:rsidRDefault="000B78D2" w:rsidP="000B78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Санитарные правила устанавливают санитарно-эпидемиологические требования к: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условиям размещения организации для обучающихся с ОВЗ;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оборудованию и содержанию территории организации;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зданию и оборудованию помещений;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воздушно-тепловому режиму;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естественному и искусственному освещению;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водоснабжению и канализации;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организации образовательной деятельности и режиму дня;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условиям проживания обучающихся с ОВЗ в организации;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организации питания;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организации медицинского обслуживания обучающихся с ОВЗ;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санитарному состоянию и содержанию помещений;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прохождению профилактических медицинских осмотров, гигиенического воспитания и обучения, личной гигиене персонала.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Ранее построенные здания организаций для обучающихся с ОВЗ, а также здания, приспособленные для обучающихся с ОВЗ, эксплуатируются в соответствии с проектами, по которым они были построены.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для обучающихся с ОВЗ.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625486" wp14:editId="58519968">
                <wp:extent cx="85725" cy="219075"/>
                <wp:effectExtent l="0" t="0" r="0" b="0"/>
                <wp:docPr id="40" name="AutoShape 8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95A64" id="AutoShape 8" o:spid="_x0000_s1026" alt="Об утверждении СанПиН 2.4.2.3286-15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D7706DE" wp14:editId="6A4F558D">
                <wp:extent cx="85725" cy="219075"/>
                <wp:effectExtent l="0" t="0" r="0" b="0"/>
                <wp:docPr id="39" name="AutoShape 9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2168C9" id="AutoShape 9" o:spid="_x0000_s1026" alt="Об утверждении СанПиН 2.4.2.3286-15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hyperlink r:id="rId13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Санитарные правила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14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15.05.2013, N 26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29.05.2013, регистрационный N 28564).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создании дошкольных образовательных организаций для детей с ОВЗ,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размещению организации для обучающихся с ОВЗ</w:t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91F970" wp14:editId="7B1AF0C9">
                <wp:extent cx="104775" cy="219075"/>
                <wp:effectExtent l="0" t="0" r="0" b="0"/>
                <wp:docPr id="38" name="AutoShape 10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61A3A3" id="AutoShape 10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Bi4Z8z7AgAA+QUAAA4AAAAAAAAAAAAAAAAALgIAAGRycy9lMm9Eb2MueG1sUEsBAi0AFAAGAAgA&#10;AAAhABK7BZv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3944A94" wp14:editId="7AFDE2DC">
                <wp:extent cx="104775" cy="219075"/>
                <wp:effectExtent l="0" t="0" r="0" b="0"/>
                <wp:docPr id="37" name="AutoShape 11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E7930" id="AutoShape 11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hyperlink r:id="rId15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Санитарные правила СанПиН 2.2.1/2.1.1.1076-01 "Гигиенические требования к инсоляции и солнцезащите помещений жилых и общественных зданий и территорий"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16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25.10.2001 N 29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12.11.2001, регистрационный N 3026).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Пешеходный подход обучающихся с ОВЗ от транспортной остановки до здания организации для обучающихся с ОВЗ должен быть не более 500 м.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подвоз обучающихся с ОВЗ транспортом, оборудованным для перевозки детей с ОВЗ.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Для предупреждения затопления и загрязнения территории обеспечивается отвод паводковых и ливневых вод.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оборудованию и содержанию территории</w:t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Территория организации для обучающихся с ОВЗ должна быть благоустроена, озеленена и ограждена.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суток, для слабовидящих детей - не менее 40 лк.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территории строящихся зданий организаций для обучающихся с ОВЗ предусматриваются мероприятия по созданию доступной (безбарьерной) среды.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выделение учебно-опытной зоны.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Зона отдыха оснащается игровым и спортивным оборудованием в соответствии с росто-возрастными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Покрытие площадок для подвижных игр должно быть хорошо дренирующим и беспыльным. Допускается выполнение покрытия площадок строительными материалами, безвредными для здоровья детей.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хранения колясок, санок, велосипедов, игрушек, используемых на территории, оборудуется специальное помещение или место.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Физкультурно-спортивная зона размещается со стороны спортивного зала.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 на сырых площадках не проводятся.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На территории организации для обучающихся с ОВЗ предусматривается оборудование не менее двух въездов (основной и хозяйственный).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Хозяйственная зона располагается на границе земельного участка вдали от физкультурно-спортивной зоны и площадок зоны отдыха.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Очистка мусоросборников производится при их заполнении на 2/3 объема.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Подходы к зданию, пути движения обучающихся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Покрытие проездов, подходов и дорожек должно быть ровным, без выбоин и дефектов.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Не допускается сжигание мусора на территории организации для обучающихся с ОВЗ и в непосредственной близости от нее.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Ежегодно, в весенний период в песочницах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Уровни шума на территории и в помещениях организации для обучающихся с ОВЗ не должны превышать гигиенические нормативы для помещений жилых, общественных зданий и территории жилой застройки.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Расположение на территории построек и сооружений, функционально не связанных с организацией для обучающихся с ОВЗ не допускается.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В случае расположения организации для обучающихся с ОВЗ на эндемичной по клещевому энцефалиту территории,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F4FC9E" wp14:editId="698C2C69">
                <wp:extent cx="104775" cy="219075"/>
                <wp:effectExtent l="0" t="0" r="0" b="0"/>
                <wp:docPr id="36" name="AutoShape 12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9A420" id="AutoShape 12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190B174" wp14:editId="66F48BE6">
                <wp:extent cx="104775" cy="219075"/>
                <wp:effectExtent l="0" t="0" r="0" b="0"/>
                <wp:docPr id="35" name="AutoShape 13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4F69A4" id="AutoShape 13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OTGa1b7AgAA+QUAAA4AAAAAAAAAAAAAAAAALgIAAGRycy9lMm9Eb2MueG1sUEsBAi0AFAAGAAgA&#10;AAAhABK7BZv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hyperlink r:id="rId17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 3.1.3.2352-08 "Профилактика клещевого вирусного энцефалита"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(утверждены </w:t>
      </w:r>
      <w:hyperlink r:id="rId18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07.03.2008 N 19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 в Минюсте России 01.04.2008, регистрационный N 11446), изменениями внесенными </w:t>
      </w:r>
      <w:hyperlink r:id="rId19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20.12.2013 N 69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 в Минюсте России 03.03.2014, регистрационный N 31476.</w:t>
      </w:r>
    </w:p>
    <w:p w:rsidR="000B78D2" w:rsidRPr="000B78D2" w:rsidRDefault="000B78D2" w:rsidP="000B78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зданию и оборудованию помещений</w:t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Вместимость организации для обучающихся с ОВЗ определяется заданием на проектирование.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Вместимость ранее построенных зданий не должна превышать проектную.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размещении организации для обучающихся с ОВЗ в отдельных зданиях или блоках обеспечивается их соединение отапливаемыми переходами. Неотапливаемые переходы допускаются в III Б климатическом подрайоне и IV климатическом районе.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целях сохранения воздушно-теплового режима в помещениях организации для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Не допускается размещать помещения для постоянного пребывания обучающихся с ОВЗ в подвальных и цокольных этажах зданий.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зданиях предусматриваются специальные устройства с ограждающими конструкциями со всех сторон, разноуровневые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росто-возрастных особенностей. При гардеробных предусматриваются скамейки.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A7F1D0" wp14:editId="1BF48AB0">
                <wp:extent cx="104775" cy="219075"/>
                <wp:effectExtent l="0" t="0" r="0" b="0"/>
                <wp:docPr id="34" name="AutoShape 14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282002" id="AutoShape 14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Bm&#10;scmb+QIAAPk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 с ОВЗ.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проектировании зоны рекреации в виде зальных помещений площадь устанавливается из расчета 2 м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79386A" wp14:editId="3875F002">
                <wp:extent cx="104775" cy="219075"/>
                <wp:effectExtent l="0" t="0" r="0" b="0"/>
                <wp:docPr id="33" name="AutoShape 15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7407E4" id="AutoShape 15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IeNXkf7AgAA+QUAAA4AAAAAAAAAAAAAAAAALgIAAGRycy9lMm9Eb2MueG1sUEsBAi0AFAAGAAgA&#10;AAAhABK7BZv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Учебные помещения группируются в учебные секции для обучающихся 1-4 классов отдельно от учебных помещений для обучающихся 5-11 классов.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854ABB" wp14:editId="57909EC8">
                <wp:extent cx="104775" cy="219075"/>
                <wp:effectExtent l="0" t="0" r="0" b="0"/>
                <wp:docPr id="32" name="AutoShape 16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631CF0" id="AutoShape 16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требованиям настоящих санитарных правил.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2836FF" wp14:editId="3BD2B465">
                <wp:extent cx="104775" cy="219075"/>
                <wp:effectExtent l="0" t="0" r="0" b="0"/>
                <wp:docPr id="31" name="AutoShape 17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7A6AF4" id="AutoShape 17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hyperlink r:id="rId20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21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29.12.2010 N 189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03.03.2011, регистрационный N 19993), с изменениями, внесенными </w:t>
      </w:r>
      <w:hyperlink r:id="rId22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Российской Федерации: постановлением от 29.06.2011 N 85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15.12.2011, регистрационный N 22637; </w:t>
      </w:r>
      <w:hyperlink r:id="rId23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от 25.12.2013 N 72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27.03.2014, регистрационный N 31751).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Парты и столы обучающихся, страдающих светобоязнью, размещаются таким образом, чтобы не было прямого, раздражающего попадания света в глаза обучающихся.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5F65C7" wp14:editId="6FD04A06">
                <wp:extent cx="104775" cy="219075"/>
                <wp:effectExtent l="0" t="0" r="0" b="0"/>
                <wp:docPr id="30" name="AutoShape 18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00B40A" id="AutoShape 18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JxcK/D7AgAA+QUAAA4AAAAAAAAAAAAAAAAALgIAAGRycy9lMm9Eb2MueG1sUEsBAi0AFAAGAAgA&#10;AAAhABK7BZv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4B4B401" wp14:editId="436A4C86">
                <wp:extent cx="104775" cy="219075"/>
                <wp:effectExtent l="0" t="0" r="0" b="0"/>
                <wp:docPr id="29" name="AutoShape 19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EA2B73" id="AutoShape 19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Cv&#10;Zc67+QIAAPk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24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2.2.2/2.4.1340-03 "Гигиенические требования к персональным электронно-вычислительным машинам и организации работы"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25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03.06.2003 N 118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10.06.2003, регистрационный N 4673, с изменениями внесенными постановлениями Главного государственного санитарного врача Российской Федерации: </w:t>
      </w:r>
      <w:hyperlink r:id="rId26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от 25.04.2007 N 22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07.06.2007, регистрационный N 9615), </w:t>
      </w:r>
      <w:hyperlink r:id="rId27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от 30.04.2010 N 48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07.06.2010, регистрационный N 17481), </w:t>
      </w:r>
      <w:hyperlink r:id="rId28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от 03.09.2010 N 116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18.10.2010, регистрационный N 18748).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006996E" wp14:editId="7838E840">
                <wp:extent cx="104775" cy="219075"/>
                <wp:effectExtent l="0" t="0" r="0" b="0"/>
                <wp:docPr id="28" name="AutoShape 20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C8442A" id="AutoShape 20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NOEQ0D7AgAA+QUAAA4AAAAAAAAAAAAAAAAALgIAAGRycy9lMm9Eb2MueG1sUEsBAi0AFAAGAAgA&#10;AAAhABK7BZv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профилем занятий.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A32D08B" wp14:editId="4A77308C">
                <wp:extent cx="104775" cy="219075"/>
                <wp:effectExtent l="0" t="0" r="0" b="0"/>
                <wp:docPr id="27" name="AutoShape 21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C80127" id="AutoShape 21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AO&#10;w1zV+QIAAPk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29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30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04.07.2014 N 41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20.08.2014, регистрационный N 33660).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8E52B5" wp14:editId="4407E084">
                <wp:extent cx="104775" cy="219075"/>
                <wp:effectExtent l="0" t="0" r="0" b="0"/>
                <wp:docPr id="26" name="AutoShape 22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EF8FB5" id="AutoShape 22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BQ&#10;+xwi+QIAAPk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3CFDF8" wp14:editId="27E80104">
                <wp:extent cx="104775" cy="219075"/>
                <wp:effectExtent l="0" t="0" r="0" b="0"/>
                <wp:docPr id="25" name="AutoShape 23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573DC" id="AutoShape 23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Av&#10;+k/a+QIAAPk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31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2.1.2.1188-03 "Плавательные бассейны. Гигиенические требования к устройству, эксплуатации и качеству воды. Контроль качества"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32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30.01.2003 N 4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14.02.2003, регистрационный N 4219).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A7BBBEA" wp14:editId="47E4C218">
                <wp:extent cx="104775" cy="219075"/>
                <wp:effectExtent l="0" t="0" r="0" b="0"/>
                <wp:docPr id="24" name="AutoShape 24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4B44A5" id="AutoShape 24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K2N&#10;7Rf4AgAA+QUAAA4AAAAAAAAAAAAAAAAALgIAAGRycy9lMm9Eb2MueG1sUEsBAi0AFAAGAAgAAAAh&#10;ABK7BZvcAAAAAwEAAA8AAAAAAAAAAAAAAAAAU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DF6F480" wp14:editId="760EADE9">
                <wp:extent cx="104775" cy="219075"/>
                <wp:effectExtent l="0" t="0" r="0" b="0"/>
                <wp:docPr id="23" name="AutoShape 25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C3EF5" id="AutoShape 25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BM&#10;sXrL+QIAAPk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33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2.1.3.2630-10 "Санитарно-эпидемиологические требования к организациям, осуществляющим медицинскую деятельность"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34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18.05.2010 N 58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09.08.2010, регистрационный N 18094).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В санитарных узлах устанавливаются педальные ведра, держатели для туалетной бумаги.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4.25. Для персонала предусматриваются отдельные санитарные узлы.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0,7-0,8 м от пола до борта раковины для обучающихся с ОВЗ основного общего и среднего общего образования.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использование электро- или бумажных полотенец.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4.27. 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4.27.1. Спальные помещения предусматриваются раздельными для мальчиков и девочек независимо от возраста.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4.27.2. 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C32B490" wp14:editId="3045C7F6">
                <wp:extent cx="104775" cy="219075"/>
                <wp:effectExtent l="0" t="0" r="0" b="0"/>
                <wp:docPr id="22" name="AutoShape 26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FF7905" id="AutoShape 26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AS&#10;iTo8+QIAAPk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15056F" wp14:editId="417E175D">
                <wp:extent cx="104775" cy="219075"/>
                <wp:effectExtent l="0" t="0" r="0" b="0"/>
                <wp:docPr id="21" name="AutoShape 27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B0A09F" id="AutoShape 27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Bt&#10;iGnE+QIAAPk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35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36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09.02.2015 N 8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в Минюсте России 26.03.2015, регистрационный N 36571).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4.27.4. Количество мест в спальных комнатах предусматривается не более четырех.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прикроватных тумбочек должно соответствовать числу проживающих.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Кровати должны соответствовать росто-возрастным особенностям обучающихся с ОВЗ.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использование раскладных и трансформируемых (выдвижных, выкатных) кроватей.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4.27.6. Санитарные узлы в жилом блоке (здании) оборудуются раздельными для мальчиков и девочек из расчета: умывальными раковинами - 1 на 5 человек, ногомойками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персонала оборудуются отдельные санитарные узлы.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4.27.8. Санитарные узлы обеспечиваются педальными ведрами, держателями для туалетной бумаги.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с умывальными раковинами размещаются вешалки для индивидуальных полотенец. Допускается использовать электро- или бумажные полотенца. Мыло, туалетная бумага и полотенца должны быть в наличии постоянно.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4.27.9. Умывальные раковины устанавливаются на высоте 0,5 м от пола до борта раковины для обучающихся начального общего образования и на высоте 0,7-0,8 м от пола до борта раковины для обучающихся основного общего и среднего общего образования.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4.27.10. В жилой ячейке предусматриваются помещение раздевальной (прихожая) и помещение (место) для сушки верхней одежды и обуви.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просушивать верхнюю одежду и обувь в специально оборудованном для этих целей централизованном помещении.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Раздевальные помещения оборудуются встроенными шкафами для раздельного хранения одежды и обуви.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4.27.11. В организациях для обучающихся с ОВЗ оборудуются помещения прачечной для стирки постельного белья, полотенец и личных вещей.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установка бытовой стиральной машины в помещении приготовления и/или приема пищи (кухни).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4.27.12. На каждом этаже предусматривается помещение площадью не менее 3 м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5332CA" wp14:editId="1BD034FE">
                <wp:extent cx="104775" cy="219075"/>
                <wp:effectExtent l="0" t="0" r="0" b="0"/>
                <wp:docPr id="20" name="AutoShape 28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99A02" id="AutoShape 28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FdgD3z7AgAA+QUAAA4AAAAAAAAAAAAAAAAALgIAAGRycy9lMm9Eb2MueG1sUEsBAi0AFAAGAAgA&#10;AAAhABK7BZv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4.27.13. В интернате на первом этаже оборудуется медицинский блок. 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Палаты изолятора отделяются от остальных медицинских помещений шлюзом с умывальником.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Медицинский кабинет размещается рядом с палатами изолятора и оборудуется отдельным входом из коридора.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Стены в помещениях с влажным режимом (душевых, ванных комнатах умывальных, санитарных узлах, постирочных,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отделки потолков используются водоотталкивающие (влагостойкие) краски.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учетом климатических условий во вновь строящихся зданиях полы в помещениях, расположенных на первом этаже, допускается предусматривать утепленными и (или) отапливаемыми, с регулируемым температурным режимом.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Игрушки, игровое оборудование, мебель, оборудование для занятий должны быть безвредными для здоровья и соответствовать росто- возрастным особенностям обучающихся с ОВЗ.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В организациях для обучающихся с ОВЗ предусматривается кабинет психолога.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Требования к воздушно-тепловому режиму</w:t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Здания организаций для обучающихся с ОВЗ оборудуются системами отопления и вентиляции.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Очистка и контроль за эффективностью работы вентиляционных систем осуществляются не реже одного раза в год.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вновь строящихся и реконструируемых зданий организаций для обучающихся с ОВЗ не допускается использовать печное отопление.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наличии печного отопления в существующих зданиях организации для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позднее, чем за два часа до прихода обучающихся.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гардеробе, должна составлять 18-24°С; в спортзале и комнатах для проведения секционных занятий, мастерских - 17-20°С; раздевальных комнатах спортивного зала - 20-22°С.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Температура воздуха в гардеробных (раздевальных), жилых комнатах (спальнях), помещениях для отдыха должна составлять 20-22°С; санитарных узлах, умывальных, комнате гигиены девочек - 19-21°С; душевых - 24-26°С.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Относительная влажность воздуха помещений должна составлять 40-60% во все периоды года, скорость движения воздуха не более 0,1 м/сек.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1-2°С. В физкультурном зале при достижении температуры воздуха 14°С проветривание прекращается.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Учебные помещения проветриваются во время перемен, а рекреационные помещения - во время учебных занятий.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теплое время года широкая односторонняя аэрация всех помещений допускается в присутствии детей.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Плоскость открытия окон и фрамуг (форточек) должны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8DC44D" wp14:editId="62B07126">
                <wp:extent cx="152400" cy="219075"/>
                <wp:effectExtent l="0" t="0" r="0" b="0"/>
                <wp:docPr id="19" name="AutoShape 29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674DD4" id="AutoShape 29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AL&#10;uNq4+gIAAPk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F19AF8" wp14:editId="40D2DF9B">
                <wp:extent cx="152400" cy="219075"/>
                <wp:effectExtent l="0" t="0" r="0" b="0"/>
                <wp:docPr id="18" name="AutoShape 30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F6F6D" id="AutoShape 30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hyperlink r:id="rId37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ГН 2.1.6.1338-03 "Предельно допустимые концентрации (ПДК) загрязняющих веществ в атмосферном воздухе населенных мест"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38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30.05.2003 N 114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11.06.2003, регистрационный N 4679, с изменениями внесенными постановлениями Главного государственного санитарного врача Российской Федерации: </w:t>
      </w:r>
      <w:hyperlink r:id="rId39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от 17.10.2003 N 150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21.10.2003, регистрационный N 5187); </w:t>
      </w:r>
      <w:hyperlink r:id="rId40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от 03.11.2005 N 24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02.12.2005, регистрационный N 7225); </w:t>
      </w:r>
      <w:hyperlink r:id="rId41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от 03.11.2005 N 26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02.12.2005, регистрационный N 7224); </w:t>
      </w:r>
      <w:hyperlink r:id="rId42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от 19.07.2006 N 15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27.07.2006, регистрационный N 8117); </w:t>
      </w:r>
      <w:hyperlink r:id="rId43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от 04.02.2008 N 6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29.02.2008, регистрационный N 11260); </w:t>
      </w:r>
      <w:hyperlink r:id="rId44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от 18.08.2008 N 49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04.09.2008, регистрационный N 12223); </w:t>
      </w:r>
      <w:hyperlink r:id="rId45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от 27.01.2009 N 6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16.02.2009, регистрационный N 13357); </w:t>
      </w:r>
      <w:hyperlink r:id="rId46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от 09.04.2009 N 22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18.05.2009, регистрационный N 13934); </w:t>
      </w:r>
      <w:hyperlink r:id="rId47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от 19.04.2010 N 26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19.05.2010, регистрационный N 17280); </w:t>
      </w:r>
      <w:hyperlink r:id="rId48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от 12.07.2011 N 98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30.08.2011, регистрационный N 21709); </w:t>
      </w:r>
      <w:hyperlink r:id="rId49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от 07.04.2014 N 27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11.04.2014, регистрационный N 31909); </w:t>
      </w:r>
      <w:hyperlink r:id="rId50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от 17.06.2014 N 37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04.07.2014, регистрационный N 32967); </w:t>
      </w:r>
      <w:hyperlink r:id="rId51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от 27.11.2014 N 76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26.12.2014, регистрационный N 35425); </w:t>
      </w:r>
      <w:hyperlink r:id="rId52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от 12.01.2015 N 3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09.02.2015, регистрационный N 35937).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Требования к естественному, искусственному освещению и инсоляции</w:t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D90A08" wp14:editId="4562D51C">
                <wp:extent cx="142875" cy="219075"/>
                <wp:effectExtent l="0" t="0" r="0" b="0"/>
                <wp:docPr id="17" name="AutoShape 31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72E6DB" id="AutoShape 31" o:spid="_x0000_s1026" alt="Об утверждении СанПиН 2.4.2.3286-15 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санитарным правилам.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B9664EA" wp14:editId="53AA6BBA">
                <wp:extent cx="142875" cy="219075"/>
                <wp:effectExtent l="0" t="0" r="0" b="0"/>
                <wp:docPr id="16" name="AutoShape 32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F056BD" id="AutoShape 32" o:spid="_x0000_s1026" alt="Об утверждении СанПиН 2.4.2.3286-15 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hyperlink r:id="rId53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2.2.1/2.1.1.1278-03 "Гигиенические требования к естественному, искусственному и совмещенному освещению жилых и общественных зданий"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54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08.04.2003 N 34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23.04.2003, регистрационный N 4443, с изменениями внесенными </w:t>
      </w:r>
      <w:hyperlink r:id="rId55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15.03.2010 N 20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08.04.2010, регистрационный N 16824).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Для обучающихся с нарушениями зрения учебные помещения и читальные залы оборудуются комбинированной системой общего искусственного и местного освещения. 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- 1000-1500 лк; для обучающихся со светобоязнью - не более 500 лк.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Окна в учебных и жилых помещениях (спальнях), помещениях для отдыха, игр и приготовления уроков, в зависимости от климатической зоны оборудуются регулируемыми солнцезащитными устройствами.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 Солнцезащитные устройства на окнах не должны уменьшать светоактивную площадь оконного проема.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Используемый для жалюзи материал должен допускать влажную обработку, с использованием моющих и дезинфицирующих растворов.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- 0,8-0,9; для стен - 0,6-0,7; для пола - 0,4-0,5; для мебели и парт - 0,45; для классных досок - 0,1-0,2.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окрашивание отдельных элементов помещений (не более 25% всей площади помещения) в более яркие цвета.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Перегоревшие лампы подлежат своевременной замене.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Требования к водоснабжению и канализации</w:t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Здания организаций для обучающихся с ОВЗ оборудуются централизованными системами хозяйственно-питьевого водоснабжения и канализацией.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(постирочную),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Вода должна отвечать санитарно-эпидемиологическим требованиям на питьевую воду.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Подводкой горячей и холодной воды обеспечиваются помещения пищеблока (кухни), буфетные, помещения медицинского назначения, прачечная (постирочная),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Умывальные раковины, моечные ванны, душевые установки (ванны) обеспечиваются смесителями.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Полы в помещениях пищеблока, душевых и прачечной (постирочной) оборудуются сливными трапами.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устройство и использование надворных туалетов.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Требования к организации образовательной деятельности и режиму дня</w:t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обучающихся с ОВЗ.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зависимости от категории обучающихся с ОВЗ количество детей в классах (группах) комплектуется в соответствии с </w:t>
      </w:r>
      <w:hyperlink r:id="rId56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Приложением N 1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Учебные занятия для обучающихся с ОВЗ организуются в первую смену по 5-ти дневной учебной неделе. Учебные занятия начинаются не ранее 8 часов.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Основная образовательная программа реализуется через организацию урочной и внеурочной деятельности.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Урочная деятельность состоит из часов обязательной части и части, формируемой участниками отношений.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Реабилитационно-коррекционные мероприятия могут реализовываться как во время внеурочной деятельности так и во время урочной деятельности.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</w:t>
      </w:r>
      <w:hyperlink r:id="rId57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таблице 1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Гигиенические требования к максимальному общему объему недельной нагрузки обучающихся с ОВЗ</w:t>
      </w:r>
    </w:p>
    <w:p w:rsidR="000B78D2" w:rsidRPr="000B78D2" w:rsidRDefault="000B78D2" w:rsidP="000B78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2"/>
        <w:gridCol w:w="3356"/>
        <w:gridCol w:w="3027"/>
      </w:tblGrid>
      <w:tr w:rsidR="000B78D2" w:rsidRPr="000B78D2" w:rsidTr="000B78D2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Align w:val="center"/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8D2" w:rsidRPr="000B78D2" w:rsidTr="000B78D2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 в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академических часах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Урочная деятельность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деятельность***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(аудиторная недельная 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8D2" w:rsidRPr="000B78D2" w:rsidTr="000B78D2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нагрузка)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8D2" w:rsidRPr="000B78D2" w:rsidTr="000B78D2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общее образование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 дополнительный)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(5*, 6**)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общее образование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общее образование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(12)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Примечание:</w:t>
            </w:r>
          </w:p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** 6 класс - для глухих обучающихся и обучающихся с расстройствами аутистического спектра.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***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Для предупреждения переутомления в течение недели для обучающихся с ОВЗ должны иметь облегченный учебный день в среду или четверг.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учебной нагрузки на уроке не должна превышать 40 минут, за исключением первого класса.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перемен между уроками составляет не менее 10 минут, большой перемены (после 2 или 3 уроков) - 20-30 минут. Вместо одной большой перемены допускается после 2-го и 3-го уроков устанавливать две перемены по 20 минут каждая.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Обучение в первом (первом дополнительном) классе осуществляется с соблюдением следующих дополнительных требований: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"ступенчатого"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обучение проводится без балльного оценивания знаний обучающихся и домашних заданий;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организуются дополнительные недельные каникулы в середине третьей четверти при традиционном режиме обучения.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обучающихся 2-4 классов - не более 5 уроков;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обучающихся 5-6 классов - не более 6 уроков;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обучающихся 7-11 классов - не более 7 уроков.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 - не более 15 минут.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ОВЗ.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8.10. Организация профильного обучения в 10-11(12)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для обучающихся с ОВЗ (</w:t>
      </w:r>
      <w:hyperlink r:id="rId58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N 2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Требования к организации питания и питьевого режима</w:t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 пищевых продуктов, ежедневному ведению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BF3AF0A" wp14:editId="5E8EDEC2">
                <wp:extent cx="152400" cy="219075"/>
                <wp:effectExtent l="0" t="0" r="0" b="0"/>
                <wp:docPr id="15" name="AutoShape 33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0DA90" id="AutoShape 33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04A74C" wp14:editId="0F92DAE4">
                <wp:extent cx="152400" cy="219075"/>
                <wp:effectExtent l="0" t="0" r="0" b="0"/>
                <wp:docPr id="14" name="AutoShape 34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38167F" id="AutoShape 34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BR&#10;7lZT+gIAAPk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59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60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23.07.2008 N 45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07.08.2008, регистрационный N 12085).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Режим питания и кратность приема пищи должны устанавливаться в зависимости от времени пребывания обучающихся с ОВЗ в организации (дневное или круглосуточное пребывание).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Питьевой режим для обучающихся с ОВЗ должен быть организован круглосуточно.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Площадь обеденного зала столовой на 1 посадочное место должна составлять не менее 1,6 м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E40CDC" wp14:editId="3ACE17F5">
                <wp:extent cx="104775" cy="219075"/>
                <wp:effectExtent l="0" t="0" r="0" b="0"/>
                <wp:docPr id="13" name="AutoShape 35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05084A" id="AutoShape 35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обучающихся с нарушениями опорно-двигательного аппарата - не менее 2,3 м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79E926" wp14:editId="52F213CC">
                <wp:extent cx="104775" cy="219075"/>
                <wp:effectExtent l="0" t="0" r="0" b="0"/>
                <wp:docPr id="12" name="AutoShape 36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D0E2F5" id="AutoShape 36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L62ePz7AgAA+QUAAA4AAAAAAAAAAAAAAAAALgIAAGRycy9lMm9Eb2MueG1sUEsBAi0AFAAGAAgA&#10;AAAhABK7BZv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Санитарно-эпидемиологические требования при организации медицинского обслуживания обучающихся с ОВЗ</w:t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 При установлении в организации для обучающихся с ОВЗ карантина проводится профилактическая дезинфекция.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BEE4D68" wp14:editId="701C4F84">
                <wp:extent cx="152400" cy="219075"/>
                <wp:effectExtent l="0" t="0" r="0" b="0"/>
                <wp:docPr id="11" name="AutoShape 37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E8FA1E" id="AutoShape 37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CR&#10;69KA+gIAAPk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92378C3" wp14:editId="30DC836B">
                <wp:extent cx="152400" cy="219075"/>
                <wp:effectExtent l="0" t="0" r="0" b="0"/>
                <wp:docPr id="10" name="AutoShape 38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C900C" id="AutoShape 38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hyperlink r:id="rId61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3.2.3215-14 "Профилактика паразитарных болезней на территории Российской Федерации"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62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22.08.2014 N 50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12.11.2014, регистрационный N 34659).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Требования к санитарному состоянию и содержанию помещений организации для обучающихся с ОВЗ</w:t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Во всех помещениях ежедневно не менее двух раз в день проводится влажная уборка с применением моющих средств.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 Поверхность подоконников должна быть гладкой, без сколов, щелей и дефектов.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жилых помещениях (спальнях) влажная уборка проводится после ночного и дневного сна.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Окна снаружи и изнутри моются по мере загрязнения, но не реже двух раз в год (весной и осенью).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Постельные принадлежности (подушки, одеяла, матрацы), ковры проветриваются и выколачиваются на улице.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В умывальных, душевых, постирочных, комнатах гигиены девочек и туалетах стены, дверные ручки, краны умывальных раковин и писсуаров, спусковые ручки бачков, унитазы, сидения унитазов ежедневно моются горячей водой с применением моющих и дезинфекционных средств.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Дезинфекция туалетов проводится по мере загрязнения, но не менее 2 раз в день с использованием квачей, щеток.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Уборочный инвентарь (щетки, ветошь, квачи) после использования дезинфицируется, в соответствии с инструкцией по применению дезинфицирующих средств, ополаскивается и сушится.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обучающийся с ОВЗ обеспечивается комплектом полотенец (для лица и рук, для ног и банное), постельным бельем, наматрасниками, индивидуальными предметами личной гигиены (зубная щетка, мыло, мочалка, расческа).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Чистое белье доставляется упакованным и хранится в шкафах.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использование бытовых стиральных машин.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централизованной стирке чистое белье из прачечной доставляется в упакованном виде и хранится в шкафах (стеллажах).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Обработка изделий медицинского назначения и рук медицинского персонала производится в соответствии с санитарно-эпидемиологическими требованиями к организациям, осуществляющим медицинскую деятельность.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Образующиеся медицинские отходы, относящиеся к классу Б,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6AA6AA7" wp14:editId="22CA46C9">
                <wp:extent cx="152400" cy="219075"/>
                <wp:effectExtent l="0" t="0" r="0" b="0"/>
                <wp:docPr id="9" name="AutoShape 39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C897E1" id="AutoShape 39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50A56C0" wp14:editId="38AED366">
                <wp:extent cx="152400" cy="219075"/>
                <wp:effectExtent l="0" t="0" r="0" b="0"/>
                <wp:docPr id="8" name="AutoShape 40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FD7059" id="AutoShape 40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hyperlink r:id="rId63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2.1.7.2790-10 "Санитарно-эпидемиологические требования к обращению с медицинскими отходами"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64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09.12.2010 N 163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17.02.2011, регистрационный N 19871).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3-4 раза в месяц с возможным использованием моющего пылесоса.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каждого занятия спортивный зал проветривается не менее 10 минут.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В помещениях не должно быть насекомых и грызунов. При их появлении проводятся истребительные дезинсекционные и дератизационные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дератизационные мероприятия.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проведению дезинфекции, дезинсекции и дератизации проводятся в соответствии с санитарно-эпидемиологическими требованиями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F0CD1E" wp14:editId="21F9C24E">
            <wp:extent cx="485775" cy="219075"/>
            <wp:effectExtent l="0" t="0" r="9525" b="9525"/>
            <wp:docPr id="44" name="Рисунок 44" descr="Об утверждении СанПиН 2.4.2.3286-1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Об утверждении СанПиН 2.4.2.3286-15 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59FEBFA" wp14:editId="632C8DCA">
                <wp:extent cx="152400" cy="219075"/>
                <wp:effectExtent l="0" t="0" r="0" b="0"/>
                <wp:docPr id="7" name="AutoShape 42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76EEFF" id="AutoShape 42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B5&#10;NGUW+gIAAPg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66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 3.5.1378-03 "Санитарно-эпидемиологические требования к организации и осуществлению дезинфекционной деятельности"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67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09.06.2003 N 131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19.06.2003, регистрационный N 4757).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487286" wp14:editId="595E46FC">
                <wp:extent cx="152400" cy="219075"/>
                <wp:effectExtent l="0" t="0" r="0" b="0"/>
                <wp:docPr id="6" name="AutoShape 43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43611" id="AutoShape 43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DJ&#10;K1T8+gIAAPg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68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3.5.2.1376-03 "Санитарно-эпидемиологические требования к организации и проведению дезинсекционных мероприятий против синантропных членистоногих"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69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09.06.2003 N 126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19.06.2003, регистрационный N 4756).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D61641" wp14:editId="002073E3">
                <wp:extent cx="152400" cy="219075"/>
                <wp:effectExtent l="0" t="0" r="0" b="0"/>
                <wp:docPr id="5" name="AutoShape 44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DB0FFF" id="AutoShape 44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CE&#10;QpQj+gIAAPg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70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 3.5.3.3223-14 "Санитарно-эпидемиологические требования к организации и проведению дератизационных мероприятий"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71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22.09.2014 N 58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26.02.2015, регистрационный N 36212).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Не допускается проведение всех видов ремонтных работ помещений в присутствии обучающихся.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 Требования к прохождению профилактических медицинских осмотров, гигиенического воспитания и обучения, личной гигиене работников организации для обучающихся с ОВЗ</w:t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Работники проходят предварительные, при поступлении на работу, и периодические медицинские осмотры в установленном порядке</w:t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0A8EBF" wp14:editId="481339F0">
                <wp:extent cx="152400" cy="219075"/>
                <wp:effectExtent l="0" t="0" r="0" b="0"/>
                <wp:docPr id="4" name="AutoShape 45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F08997" id="AutoShape 45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A0&#10;XaXJ+gIAAPg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4A27A57" wp14:editId="083C2065">
                <wp:extent cx="152400" cy="219075"/>
                <wp:effectExtent l="0" t="0" r="0" b="0"/>
                <wp:docPr id="3" name="AutoShape 46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417A73" id="AutoShape 46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A7&#10;RkMI+gIAAPg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2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21.10.2011, регистрационный N 22111) с изменениями, внесенными </w:t>
      </w:r>
      <w:hyperlink r:id="rId73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 Минздрава России от 15.05.2013 N 296н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03.07.2013, регистрационный N 28970).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 привлекаемые к раздаче готовой пищи детям - один раз в год.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Работники прививаются в соответствии с </w:t>
      </w:r>
      <w:hyperlink r:id="rId74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национальным календарем профилактических прививок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hyperlink r:id="rId75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 эпидемиологическим показаниям</w:t>
        </w:r>
      </w:hyperlink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5B36C6E" wp14:editId="4F53721B">
                <wp:extent cx="152400" cy="219075"/>
                <wp:effectExtent l="0" t="0" r="0" b="0"/>
                <wp:docPr id="2" name="AutoShape 47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CD7030" id="AutoShape 47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CL&#10;WXLi+gIAAPg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4D4DD9" wp14:editId="63B06814">
                <wp:extent cx="152400" cy="219075"/>
                <wp:effectExtent l="0" t="0" r="0" b="0"/>
                <wp:docPr id="1" name="AutoShape 48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FBD01" id="AutoShape 48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hyperlink r:id="rId76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в Минюсте России 25.04.2014, регистрационный N 32115).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 Требования к соблюдению санитарных правил</w:t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текста настоящих санитарных правил в общеобразовательной организации для обучающихся с ОВЗ;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выполнение требований санитарных правил всеми работниками;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необходимые условия для соблюдения санитарных правил;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прием на работу лиц, имеющих допуск по состоянию здоровья, прошедших профессиональную гигиеническую подготовку и аттестацию;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организацию профессиональной гигиенической подготовки и переподготовки и аттестации работников;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организацию мероприятий по дезинфекции, дезинсекции и дератизации;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исправную работу технологического, холодильного и другого оборудования.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Ответственное лицо или медицинский персонал должны осуществлять повседневный контроль за соблюдением требований санитарных правил.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Руководитель обязан информировать территориальные учреждения здравоохранения о случаях инфекционных заболеваний среди обучающихся с ОВЗ.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 1. Комплектование классов (групп) для обучающихся с ОВЗ</w:t>
      </w:r>
    </w:p>
    <w:p w:rsidR="000B78D2" w:rsidRPr="000B78D2" w:rsidRDefault="000B78D2" w:rsidP="000B78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СанПиН 2.4.2.3286-15 </w:t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2320"/>
        <w:gridCol w:w="1948"/>
        <w:gridCol w:w="1658"/>
        <w:gridCol w:w="1301"/>
        <w:gridCol w:w="1548"/>
      </w:tblGrid>
      <w:tr w:rsidR="000B78D2" w:rsidRPr="000B78D2" w:rsidTr="000B78D2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8D2" w:rsidRPr="000B78D2" w:rsidTr="000B78D2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программ образования*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8D2" w:rsidRPr="000B78D2" w:rsidTr="000B78D2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ОВЗ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вариант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вариант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вариант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вариант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обучающихся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Глухие обучающиеся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глухих обучающихся в классе в условиях инклюзии. Общая наполняемость класса: 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глухом - не более 20 обучающихся, 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глухих - не более 15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 и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позднооглохшие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обучающиеся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слабослышащих или позднооглохших обучающихся в классе в условиях инклюзии. Общая наполняемость класса: 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слабослышащем или позднооглохшем - не более 25 обучающихся, 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слабослышащих или позднооглохших - не более 20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отделение: 8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II отделение: 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не предусмот-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Слепые обучающиеся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слепых обучающихся в классе в условиях инклюзии. Общая наполняемость класса: 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слепом - не более 20 обучающихся, 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слепых - не более 15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Слабовидящие обучающиеся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слабовидящих обучающихся в классе в условиях инклюзии. Общая наполняемость класса: 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слабовидящем - не более 25 обучающихся, 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слабовидящих - не более 20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не предусмот-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тяжелыми нарушениями речи (ТНР)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5 обучающихся с ТНР 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классе в условиях инклюзии. Общая наполняемость класса - не более 25 обучающихся.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не преду-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смотрен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не предусмот-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нарушениями опорно-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двигательного аппарата (НОДА)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обучающихся с НОДА в классе в условиях инклюзии. Общая наполняемость класса: 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обучающемся с НОДА - не более 20 обучающихся, 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2 - не более 15 обучающихся.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задержкой психического развития (ЗПР)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4 обучающихся с ЗПР в классе в условиях инклюзии. Общая наполняемость класса - не более 25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не преду-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смотрен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не предусмот-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расстройствами аутистического спектра (РАС)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обучающихся с РАС в классе в условиях инклюзии. Общая наполняемость класса: 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обучающемся с РАС - не более 20 обучающихся, 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обучающихся с РАС - не более 15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обучающихся с РАС в классе в условиях инклюзии при общей наполняе-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мости класса не более 12 обучающихся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обучаю-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щего с РАС в классе в условиях инклюзии при общей наполняе-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мости класса не более 9 обучаю-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щихся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обучающего с РАС в классе в условиях инклюзии при общей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наполняе-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мости класса не более 5 обучающих-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ся (не более 2-х обучающих-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ся с РАС в классе с обучающи-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мися с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умственной отсталостью (нарушени-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ями интеллекта)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умственной отсталостью (интеллектуальными нарушениями)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Примечание: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варианты программ: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- 2-й вариант предполагает, что обучающийся получает образование в пролонгированные сроки обучения;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развития). На основе данного варианта программы образовательная организация разрабатывает специальную индивидуальную программу развития (СИПР).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 2. Рекомендации к организации режима дня при дневном и круглосуточном пребывании обучающихся в организациях для обучающихся с ОВЗ</w:t>
      </w:r>
    </w:p>
    <w:p w:rsidR="000B78D2" w:rsidRPr="000B78D2" w:rsidRDefault="000B78D2" w:rsidP="000B78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СанПиН 2.4.2.3286-15 </w:t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Успешность обучения, реабилитации и социальной адаптации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8D2" w:rsidRPr="000B78D2" w:rsidRDefault="000B78D2" w:rsidP="000B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Продолжительность ночного сна для обучающихся 7-10 лет должна составлять не менее 10 часов, для обучающихся 11-14 лет - не менее 9 часов, для обучающихся 15-17 лет - не менее 8,5 часов.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обучающихся начального общего образования, перенесших заболевание, а также в период адаптации к обучению показан дневной сон длительностью в 1-2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Продолжительность прогулки должна составлять в течение дня для обучающихся 7-10 лет не менее 3,5 ч, для обучающихся 11-14 лет - не менее 3 часов, для обучающихся 15-17 лет - не менее 2,5 часов. Время прогулки рекомендуется распределять в течение дня следующим образом: до начала занятий - 20-30 минут; после учебных занятий - 1-1,5 ч; перед приготовлением домашних заданий - 1 ч; после ужина - 1 ч.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поддержания необходимого уровня умственной работоспособности в течение учебного дня для обучающихся 1-9 классов в середине учебных занятий рекомендуется проводить динамическую паузу на свежем воздухе продолжительностью 45 минут.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70B5" w:rsidRDefault="000B78D2" w:rsidP="006C7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обучающихся.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Дозирование физической нагрузки, корригирующей и лечебной гимнастики для обучающихся с ОВЗ осуществляется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Групповые и индивидуальные занятия по лечебной физкультуре целесообразно проводить во второй половине дня.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Режим дня для обучающихся (в том числе - проживающих в интернате) рекомендуется организовывать в соответствии с </w:t>
      </w:r>
      <w:hyperlink r:id="rId77" w:history="1">
        <w:r w:rsidRPr="000B7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таблицей 1</w:t>
        </w:r>
      </w:hyperlink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Рекомендуемый режим дня</w:t>
      </w:r>
    </w:p>
    <w:p w:rsidR="000B78D2" w:rsidRPr="000B78D2" w:rsidRDefault="000B78D2" w:rsidP="006C7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5"/>
        <w:gridCol w:w="2333"/>
        <w:gridCol w:w="2617"/>
      </w:tblGrid>
      <w:tr w:rsidR="000B78D2" w:rsidRPr="000B78D2" w:rsidTr="000B78D2">
        <w:trPr>
          <w:trHeight w:val="15"/>
          <w:tblCellSpacing w:w="15" w:type="dxa"/>
        </w:trPr>
        <w:tc>
          <w:tcPr>
            <w:tcW w:w="5359" w:type="dxa"/>
            <w:vAlign w:val="center"/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суток (час.)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I-IV классы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V-XI классы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Зарядка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7.05-7.20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7.05-7.20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спален, утренний туалет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7.20-7.40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7.20-7.40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7.40-8.00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7.40-8.00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8.00-8.30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8.00-8.30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занятия 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8.30-12.30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8.30-11.20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час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12.30-13.30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11.20-12.20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занятия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12.20-14.00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13.30-14.00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14.00-14.30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Дневной сон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14.00-15.30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15.30-16.00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 общественно полезный труд на воздухе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14.30-16.00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 **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16.00-17.00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16.00-18.00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Внеклассные занятия, прогулка, свободное время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17.00-19.00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18.00-19.30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19.00-19.30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19.30-20.00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время, прогулка, уход за одеждой, вечерний туалет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19.30-20.30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20.00-22.00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20.30-7.00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22.00-7.00 </w:t>
            </w:r>
          </w:p>
        </w:tc>
      </w:tr>
      <w:tr w:rsidR="000B78D2" w:rsidRPr="000B78D2" w:rsidTr="000B78D2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78D2" w:rsidRPr="000B78D2" w:rsidRDefault="000B78D2" w:rsidP="000B7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Примечание: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второй завтрак проводится после второго урока;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** полдник для IV-XI классов проводится в период самоподготовки. 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Коррекционные занятия могут проводиться во время учебных занятий и во время, отведенное на самоподготовку</w:t>
            </w:r>
            <w:r w:rsidRPr="000B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0B78D2" w:rsidRPr="000B78D2" w:rsidRDefault="000B78D2" w:rsidP="006C7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78D2" w:rsidRPr="000B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241"/>
    <w:multiLevelType w:val="multilevel"/>
    <w:tmpl w:val="4B80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A70BB"/>
    <w:multiLevelType w:val="multilevel"/>
    <w:tmpl w:val="0830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C5C83"/>
    <w:multiLevelType w:val="multilevel"/>
    <w:tmpl w:val="A484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37C80"/>
    <w:multiLevelType w:val="multilevel"/>
    <w:tmpl w:val="F75E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5392B"/>
    <w:multiLevelType w:val="multilevel"/>
    <w:tmpl w:val="B97A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A5CB2"/>
    <w:multiLevelType w:val="multilevel"/>
    <w:tmpl w:val="B94C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817C3"/>
    <w:multiLevelType w:val="multilevel"/>
    <w:tmpl w:val="ACC4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62153"/>
    <w:multiLevelType w:val="multilevel"/>
    <w:tmpl w:val="301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3233D9"/>
    <w:multiLevelType w:val="multilevel"/>
    <w:tmpl w:val="B694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E6CCD"/>
    <w:multiLevelType w:val="multilevel"/>
    <w:tmpl w:val="675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47588"/>
    <w:multiLevelType w:val="multilevel"/>
    <w:tmpl w:val="86A6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30EE8"/>
    <w:multiLevelType w:val="multilevel"/>
    <w:tmpl w:val="2076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FB52EA"/>
    <w:multiLevelType w:val="multilevel"/>
    <w:tmpl w:val="2496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12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D2"/>
    <w:rsid w:val="000131F9"/>
    <w:rsid w:val="00057336"/>
    <w:rsid w:val="00064E7B"/>
    <w:rsid w:val="00065BED"/>
    <w:rsid w:val="000B78D2"/>
    <w:rsid w:val="000C3FC9"/>
    <w:rsid w:val="000C722E"/>
    <w:rsid w:val="000D4D58"/>
    <w:rsid w:val="000F0AEF"/>
    <w:rsid w:val="000F1410"/>
    <w:rsid w:val="000F34D3"/>
    <w:rsid w:val="0011176C"/>
    <w:rsid w:val="001168B8"/>
    <w:rsid w:val="00124EC6"/>
    <w:rsid w:val="001402B8"/>
    <w:rsid w:val="00144F70"/>
    <w:rsid w:val="00157558"/>
    <w:rsid w:val="001642A8"/>
    <w:rsid w:val="00174125"/>
    <w:rsid w:val="00174EE8"/>
    <w:rsid w:val="00183E6E"/>
    <w:rsid w:val="0019647C"/>
    <w:rsid w:val="001A17A8"/>
    <w:rsid w:val="001A4E43"/>
    <w:rsid w:val="001E000B"/>
    <w:rsid w:val="001E35CD"/>
    <w:rsid w:val="00203A2D"/>
    <w:rsid w:val="00223DD3"/>
    <w:rsid w:val="00230F40"/>
    <w:rsid w:val="002403C2"/>
    <w:rsid w:val="00250EFD"/>
    <w:rsid w:val="00295C50"/>
    <w:rsid w:val="002A216B"/>
    <w:rsid w:val="002B186A"/>
    <w:rsid w:val="002C305B"/>
    <w:rsid w:val="002C6F23"/>
    <w:rsid w:val="002E448D"/>
    <w:rsid w:val="002E4731"/>
    <w:rsid w:val="002F6CBC"/>
    <w:rsid w:val="003129FB"/>
    <w:rsid w:val="00313D12"/>
    <w:rsid w:val="003217CA"/>
    <w:rsid w:val="00330F24"/>
    <w:rsid w:val="0034438B"/>
    <w:rsid w:val="00346301"/>
    <w:rsid w:val="003463D5"/>
    <w:rsid w:val="00350CE0"/>
    <w:rsid w:val="00354206"/>
    <w:rsid w:val="003555F9"/>
    <w:rsid w:val="00357E7C"/>
    <w:rsid w:val="00383082"/>
    <w:rsid w:val="00394AE4"/>
    <w:rsid w:val="00396D46"/>
    <w:rsid w:val="00396DCC"/>
    <w:rsid w:val="003B201C"/>
    <w:rsid w:val="003D7EFD"/>
    <w:rsid w:val="003E5071"/>
    <w:rsid w:val="004112BE"/>
    <w:rsid w:val="00411E13"/>
    <w:rsid w:val="00435AF8"/>
    <w:rsid w:val="00437677"/>
    <w:rsid w:val="00443E5E"/>
    <w:rsid w:val="00461C49"/>
    <w:rsid w:val="0049213F"/>
    <w:rsid w:val="004945D5"/>
    <w:rsid w:val="00496F22"/>
    <w:rsid w:val="004B1494"/>
    <w:rsid w:val="004B1C44"/>
    <w:rsid w:val="004D234F"/>
    <w:rsid w:val="004E7474"/>
    <w:rsid w:val="00510051"/>
    <w:rsid w:val="00543EA4"/>
    <w:rsid w:val="005564E6"/>
    <w:rsid w:val="00557138"/>
    <w:rsid w:val="005643F4"/>
    <w:rsid w:val="0057455E"/>
    <w:rsid w:val="00584FB9"/>
    <w:rsid w:val="00590723"/>
    <w:rsid w:val="005A26E3"/>
    <w:rsid w:val="005C0F59"/>
    <w:rsid w:val="005C286A"/>
    <w:rsid w:val="005D2251"/>
    <w:rsid w:val="005D3ACA"/>
    <w:rsid w:val="00616DC8"/>
    <w:rsid w:val="00621CA9"/>
    <w:rsid w:val="0062323A"/>
    <w:rsid w:val="006347AD"/>
    <w:rsid w:val="0063505C"/>
    <w:rsid w:val="00670CEF"/>
    <w:rsid w:val="00672BA4"/>
    <w:rsid w:val="00674BE4"/>
    <w:rsid w:val="006773A2"/>
    <w:rsid w:val="006818E4"/>
    <w:rsid w:val="006857A2"/>
    <w:rsid w:val="00696AB5"/>
    <w:rsid w:val="00697D94"/>
    <w:rsid w:val="006B2A71"/>
    <w:rsid w:val="006C62EA"/>
    <w:rsid w:val="006C70B5"/>
    <w:rsid w:val="006D5316"/>
    <w:rsid w:val="006D6A8E"/>
    <w:rsid w:val="006E3284"/>
    <w:rsid w:val="006E3E24"/>
    <w:rsid w:val="006E49A3"/>
    <w:rsid w:val="006E6F29"/>
    <w:rsid w:val="00700556"/>
    <w:rsid w:val="00745252"/>
    <w:rsid w:val="007456AA"/>
    <w:rsid w:val="007473B9"/>
    <w:rsid w:val="00754907"/>
    <w:rsid w:val="00756613"/>
    <w:rsid w:val="00776A2C"/>
    <w:rsid w:val="00786BD4"/>
    <w:rsid w:val="007A416F"/>
    <w:rsid w:val="007A54E1"/>
    <w:rsid w:val="007A6817"/>
    <w:rsid w:val="007D07DC"/>
    <w:rsid w:val="007D47A1"/>
    <w:rsid w:val="007D6706"/>
    <w:rsid w:val="007E2BF0"/>
    <w:rsid w:val="007F04CB"/>
    <w:rsid w:val="007F28A2"/>
    <w:rsid w:val="007F3E2D"/>
    <w:rsid w:val="007F4357"/>
    <w:rsid w:val="007F59FE"/>
    <w:rsid w:val="00806E28"/>
    <w:rsid w:val="0081079A"/>
    <w:rsid w:val="008107AE"/>
    <w:rsid w:val="00836828"/>
    <w:rsid w:val="00846DF7"/>
    <w:rsid w:val="008574C1"/>
    <w:rsid w:val="00876A68"/>
    <w:rsid w:val="0088465C"/>
    <w:rsid w:val="008A50B8"/>
    <w:rsid w:val="008C57A7"/>
    <w:rsid w:val="008E0B5B"/>
    <w:rsid w:val="008E67B9"/>
    <w:rsid w:val="00901A80"/>
    <w:rsid w:val="009079BE"/>
    <w:rsid w:val="00910B61"/>
    <w:rsid w:val="00913258"/>
    <w:rsid w:val="0091388A"/>
    <w:rsid w:val="009319EE"/>
    <w:rsid w:val="00960A39"/>
    <w:rsid w:val="009755B7"/>
    <w:rsid w:val="00986D3B"/>
    <w:rsid w:val="00986DA9"/>
    <w:rsid w:val="00991754"/>
    <w:rsid w:val="00991DD1"/>
    <w:rsid w:val="009929DA"/>
    <w:rsid w:val="009A4BD8"/>
    <w:rsid w:val="009C687D"/>
    <w:rsid w:val="009D762D"/>
    <w:rsid w:val="009E570A"/>
    <w:rsid w:val="009F220C"/>
    <w:rsid w:val="009F5DA7"/>
    <w:rsid w:val="00A069D0"/>
    <w:rsid w:val="00A11CE7"/>
    <w:rsid w:val="00A12C74"/>
    <w:rsid w:val="00A263A1"/>
    <w:rsid w:val="00A34E02"/>
    <w:rsid w:val="00A523EA"/>
    <w:rsid w:val="00A67209"/>
    <w:rsid w:val="00A77491"/>
    <w:rsid w:val="00A77971"/>
    <w:rsid w:val="00A813AE"/>
    <w:rsid w:val="00A81CF2"/>
    <w:rsid w:val="00A82B1A"/>
    <w:rsid w:val="00A97D70"/>
    <w:rsid w:val="00AA5C5C"/>
    <w:rsid w:val="00AB524E"/>
    <w:rsid w:val="00AB703C"/>
    <w:rsid w:val="00AD0026"/>
    <w:rsid w:val="00AD7CB0"/>
    <w:rsid w:val="00AE46C6"/>
    <w:rsid w:val="00B00A9A"/>
    <w:rsid w:val="00B0116B"/>
    <w:rsid w:val="00B50BB7"/>
    <w:rsid w:val="00B51983"/>
    <w:rsid w:val="00B5610A"/>
    <w:rsid w:val="00B93359"/>
    <w:rsid w:val="00BA7B52"/>
    <w:rsid w:val="00BB2D46"/>
    <w:rsid w:val="00BC3AA7"/>
    <w:rsid w:val="00BE410B"/>
    <w:rsid w:val="00BE46AD"/>
    <w:rsid w:val="00C0047E"/>
    <w:rsid w:val="00C01465"/>
    <w:rsid w:val="00C132B9"/>
    <w:rsid w:val="00C35078"/>
    <w:rsid w:val="00C42CC1"/>
    <w:rsid w:val="00C517EB"/>
    <w:rsid w:val="00C679A8"/>
    <w:rsid w:val="00C67EFF"/>
    <w:rsid w:val="00C81020"/>
    <w:rsid w:val="00C8145F"/>
    <w:rsid w:val="00C83472"/>
    <w:rsid w:val="00C87BDE"/>
    <w:rsid w:val="00C9196E"/>
    <w:rsid w:val="00C9502E"/>
    <w:rsid w:val="00CA2602"/>
    <w:rsid w:val="00CA622F"/>
    <w:rsid w:val="00CB0FE6"/>
    <w:rsid w:val="00CB26E5"/>
    <w:rsid w:val="00CE0A8E"/>
    <w:rsid w:val="00CE639F"/>
    <w:rsid w:val="00CF2505"/>
    <w:rsid w:val="00D02431"/>
    <w:rsid w:val="00D14EDA"/>
    <w:rsid w:val="00D1604D"/>
    <w:rsid w:val="00D34D36"/>
    <w:rsid w:val="00D412E5"/>
    <w:rsid w:val="00D41BFD"/>
    <w:rsid w:val="00D50319"/>
    <w:rsid w:val="00D72E10"/>
    <w:rsid w:val="00D7460B"/>
    <w:rsid w:val="00D87F7D"/>
    <w:rsid w:val="00DC7AE0"/>
    <w:rsid w:val="00DE6239"/>
    <w:rsid w:val="00DF436F"/>
    <w:rsid w:val="00DF7382"/>
    <w:rsid w:val="00E002C1"/>
    <w:rsid w:val="00E214E1"/>
    <w:rsid w:val="00E35020"/>
    <w:rsid w:val="00E353AF"/>
    <w:rsid w:val="00E40208"/>
    <w:rsid w:val="00E44A85"/>
    <w:rsid w:val="00E54E2B"/>
    <w:rsid w:val="00E56F31"/>
    <w:rsid w:val="00E60143"/>
    <w:rsid w:val="00E73D50"/>
    <w:rsid w:val="00E91DB4"/>
    <w:rsid w:val="00E93886"/>
    <w:rsid w:val="00E94916"/>
    <w:rsid w:val="00EA218F"/>
    <w:rsid w:val="00EC472F"/>
    <w:rsid w:val="00ED2BBF"/>
    <w:rsid w:val="00EE574F"/>
    <w:rsid w:val="00EF1CC2"/>
    <w:rsid w:val="00EF5EEA"/>
    <w:rsid w:val="00F21CF8"/>
    <w:rsid w:val="00F2219D"/>
    <w:rsid w:val="00F24B70"/>
    <w:rsid w:val="00F24E79"/>
    <w:rsid w:val="00F24F0A"/>
    <w:rsid w:val="00F46D72"/>
    <w:rsid w:val="00F52A85"/>
    <w:rsid w:val="00F609B5"/>
    <w:rsid w:val="00F6584F"/>
    <w:rsid w:val="00F811D5"/>
    <w:rsid w:val="00FA2E03"/>
    <w:rsid w:val="00FB7784"/>
    <w:rsid w:val="00FC588F"/>
    <w:rsid w:val="00FE1F6F"/>
    <w:rsid w:val="00FE24AA"/>
    <w:rsid w:val="00FE4884"/>
    <w:rsid w:val="00FF1B24"/>
    <w:rsid w:val="00FF2913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3E8EECD-D5AB-4A1A-9D4D-29E732A3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7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78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8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78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7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78D2"/>
  </w:style>
  <w:style w:type="character" w:styleId="a3">
    <w:name w:val="Hyperlink"/>
    <w:basedOn w:val="a0"/>
    <w:uiPriority w:val="99"/>
    <w:semiHidden/>
    <w:unhideWhenUsed/>
    <w:rsid w:val="000B78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78D2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78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B78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78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B78D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nak-title">
    <w:name w:val="znak-title"/>
    <w:basedOn w:val="a0"/>
    <w:rsid w:val="000B78D2"/>
  </w:style>
  <w:style w:type="paragraph" w:customStyle="1" w:styleId="headertext">
    <w:name w:val="headertext"/>
    <w:basedOn w:val="a"/>
    <w:rsid w:val="000B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B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bannerclose">
    <w:name w:val="sharebanner_close"/>
    <w:basedOn w:val="a0"/>
    <w:rsid w:val="000B78D2"/>
  </w:style>
  <w:style w:type="character" w:customStyle="1" w:styleId="sharebannerbuy">
    <w:name w:val="sharebanner_buy"/>
    <w:basedOn w:val="a0"/>
    <w:rsid w:val="000B78D2"/>
  </w:style>
  <w:style w:type="paragraph" w:customStyle="1" w:styleId="copytitle">
    <w:name w:val="copytitle"/>
    <w:basedOn w:val="a"/>
    <w:rsid w:val="000B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78D2"/>
    <w:rPr>
      <w:b/>
      <w:bCs/>
    </w:rPr>
  </w:style>
  <w:style w:type="paragraph" w:customStyle="1" w:styleId="copyright">
    <w:name w:val="copyright"/>
    <w:basedOn w:val="a"/>
    <w:rsid w:val="000B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0B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">
    <w:name w:val="arr"/>
    <w:basedOn w:val="a0"/>
    <w:rsid w:val="000B78D2"/>
  </w:style>
  <w:style w:type="character" w:customStyle="1" w:styleId="message-text">
    <w:name w:val="message-text"/>
    <w:basedOn w:val="a0"/>
    <w:rsid w:val="000B78D2"/>
  </w:style>
  <w:style w:type="paragraph" w:styleId="a7">
    <w:name w:val="Balloon Text"/>
    <w:basedOn w:val="a"/>
    <w:link w:val="a8"/>
    <w:uiPriority w:val="99"/>
    <w:semiHidden/>
    <w:unhideWhenUsed/>
    <w:rsid w:val="000B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0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6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5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8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9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9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9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1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1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40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85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0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6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00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1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9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3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99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4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4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0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39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6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6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2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2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7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2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25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8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4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1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6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6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7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902041585" TargetMode="External"/><Relationship Id="rId21" Type="http://schemas.openxmlformats.org/officeDocument/2006/relationships/hyperlink" Target="http://docs.cntd.ru/document/902256369" TargetMode="External"/><Relationship Id="rId42" Type="http://schemas.openxmlformats.org/officeDocument/2006/relationships/hyperlink" Target="http://docs.cntd.ru/document/901989414" TargetMode="External"/><Relationship Id="rId47" Type="http://schemas.openxmlformats.org/officeDocument/2006/relationships/hyperlink" Target="http://docs.cntd.ru/document/902216601" TargetMode="External"/><Relationship Id="rId63" Type="http://schemas.openxmlformats.org/officeDocument/2006/relationships/hyperlink" Target="http://docs.cntd.ru/document/902251609" TargetMode="External"/><Relationship Id="rId68" Type="http://schemas.openxmlformats.org/officeDocument/2006/relationships/hyperlink" Target="http://docs.cntd.ru/document/901865876" TargetMode="External"/><Relationship Id="rId16" Type="http://schemas.openxmlformats.org/officeDocument/2006/relationships/hyperlink" Target="http://docs.cntd.ru/document/901800205" TargetMode="External"/><Relationship Id="rId11" Type="http://schemas.openxmlformats.org/officeDocument/2006/relationships/hyperlink" Target="http://docs.cntd.ru/document/420292638" TargetMode="External"/><Relationship Id="rId24" Type="http://schemas.openxmlformats.org/officeDocument/2006/relationships/hyperlink" Target="http://docs.cntd.ru/document/901865498" TargetMode="External"/><Relationship Id="rId32" Type="http://schemas.openxmlformats.org/officeDocument/2006/relationships/hyperlink" Target="http://docs.cntd.ru/document/901852095" TargetMode="External"/><Relationship Id="rId37" Type="http://schemas.openxmlformats.org/officeDocument/2006/relationships/hyperlink" Target="http://docs.cntd.ru/document/901865554" TargetMode="External"/><Relationship Id="rId40" Type="http://schemas.openxmlformats.org/officeDocument/2006/relationships/hyperlink" Target="http://docs.cntd.ru/document/901956717" TargetMode="External"/><Relationship Id="rId45" Type="http://schemas.openxmlformats.org/officeDocument/2006/relationships/hyperlink" Target="http://docs.cntd.ru/document/902144335" TargetMode="External"/><Relationship Id="rId53" Type="http://schemas.openxmlformats.org/officeDocument/2006/relationships/hyperlink" Target="http://docs.cntd.ru/document/901859404" TargetMode="External"/><Relationship Id="rId58" Type="http://schemas.openxmlformats.org/officeDocument/2006/relationships/hyperlink" Target="http://docs.cntd.ru/document/420292638" TargetMode="External"/><Relationship Id="rId66" Type="http://schemas.openxmlformats.org/officeDocument/2006/relationships/hyperlink" Target="http://docs.cntd.ru/document/901865877" TargetMode="External"/><Relationship Id="rId74" Type="http://schemas.openxmlformats.org/officeDocument/2006/relationships/hyperlink" Target="http://docs.cntd.ru/document/499086215" TargetMode="External"/><Relationship Id="rId79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://docs.cntd.ru/document/420233490" TargetMode="External"/><Relationship Id="rId19" Type="http://schemas.openxmlformats.org/officeDocument/2006/relationships/hyperlink" Target="http://docs.cntd.ru/document/499070815" TargetMode="External"/><Relationship Id="rId14" Type="http://schemas.openxmlformats.org/officeDocument/2006/relationships/hyperlink" Target="http://docs.cntd.ru/document/499023522" TargetMode="External"/><Relationship Id="rId22" Type="http://schemas.openxmlformats.org/officeDocument/2006/relationships/hyperlink" Target="http://docs.cntd.ru/document/902287290" TargetMode="External"/><Relationship Id="rId27" Type="http://schemas.openxmlformats.org/officeDocument/2006/relationships/hyperlink" Target="http://docs.cntd.ru/document/902215381" TargetMode="External"/><Relationship Id="rId30" Type="http://schemas.openxmlformats.org/officeDocument/2006/relationships/hyperlink" Target="http://docs.cntd.ru/document/420207400" TargetMode="External"/><Relationship Id="rId35" Type="http://schemas.openxmlformats.org/officeDocument/2006/relationships/hyperlink" Target="http://docs.cntd.ru/document/420253581" TargetMode="External"/><Relationship Id="rId43" Type="http://schemas.openxmlformats.org/officeDocument/2006/relationships/hyperlink" Target="http://docs.cntd.ru/document/902090635" TargetMode="External"/><Relationship Id="rId48" Type="http://schemas.openxmlformats.org/officeDocument/2006/relationships/hyperlink" Target="http://docs.cntd.ru/document/902290617" TargetMode="External"/><Relationship Id="rId56" Type="http://schemas.openxmlformats.org/officeDocument/2006/relationships/hyperlink" Target="http://docs.cntd.ru/document/420292638" TargetMode="External"/><Relationship Id="rId64" Type="http://schemas.openxmlformats.org/officeDocument/2006/relationships/hyperlink" Target="http://docs.cntd.ru/document/902251609" TargetMode="External"/><Relationship Id="rId69" Type="http://schemas.openxmlformats.org/officeDocument/2006/relationships/hyperlink" Target="http://docs.cntd.ru/document/901865876" TargetMode="External"/><Relationship Id="rId77" Type="http://schemas.openxmlformats.org/officeDocument/2006/relationships/hyperlink" Target="http://docs.cntd.ru/document/420292638" TargetMode="External"/><Relationship Id="rId8" Type="http://schemas.openxmlformats.org/officeDocument/2006/relationships/hyperlink" Target="http://docs.cntd.ru/document/420292638" TargetMode="External"/><Relationship Id="rId51" Type="http://schemas.openxmlformats.org/officeDocument/2006/relationships/hyperlink" Target="http://docs.cntd.ru/document/420238327" TargetMode="External"/><Relationship Id="rId72" Type="http://schemas.openxmlformats.org/officeDocument/2006/relationships/hyperlink" Target="http://docs.cntd.ru/document/902275195" TargetMode="External"/><Relationship Id="rId80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12" Type="http://schemas.openxmlformats.org/officeDocument/2006/relationships/hyperlink" Target="http://docs.cntd.ru/document/420292638" TargetMode="External"/><Relationship Id="rId17" Type="http://schemas.openxmlformats.org/officeDocument/2006/relationships/hyperlink" Target="http://docs.cntd.ru/document/902094567" TargetMode="External"/><Relationship Id="rId25" Type="http://schemas.openxmlformats.org/officeDocument/2006/relationships/hyperlink" Target="http://docs.cntd.ru/document/901865498" TargetMode="External"/><Relationship Id="rId33" Type="http://schemas.openxmlformats.org/officeDocument/2006/relationships/hyperlink" Target="http://docs.cntd.ru/document/902217205" TargetMode="External"/><Relationship Id="rId38" Type="http://schemas.openxmlformats.org/officeDocument/2006/relationships/hyperlink" Target="http://docs.cntd.ru/document/901865554" TargetMode="External"/><Relationship Id="rId46" Type="http://schemas.openxmlformats.org/officeDocument/2006/relationships/hyperlink" Target="http://docs.cntd.ru/document/902157796" TargetMode="External"/><Relationship Id="rId59" Type="http://schemas.openxmlformats.org/officeDocument/2006/relationships/hyperlink" Target="http://docs.cntd.ru/document/902113767" TargetMode="External"/><Relationship Id="rId67" Type="http://schemas.openxmlformats.org/officeDocument/2006/relationships/hyperlink" Target="http://docs.cntd.ru/document/901865877" TargetMode="External"/><Relationship Id="rId20" Type="http://schemas.openxmlformats.org/officeDocument/2006/relationships/hyperlink" Target="http://docs.cntd.ru/document/902256369" TargetMode="External"/><Relationship Id="rId41" Type="http://schemas.openxmlformats.org/officeDocument/2006/relationships/hyperlink" Target="http://docs.cntd.ru/document/901958446" TargetMode="External"/><Relationship Id="rId54" Type="http://schemas.openxmlformats.org/officeDocument/2006/relationships/hyperlink" Target="http://docs.cntd.ru/document/901859404" TargetMode="External"/><Relationship Id="rId62" Type="http://schemas.openxmlformats.org/officeDocument/2006/relationships/hyperlink" Target="http://docs.cntd.ru/document/420233490" TargetMode="External"/><Relationship Id="rId70" Type="http://schemas.openxmlformats.org/officeDocument/2006/relationships/hyperlink" Target="http://docs.cntd.ru/document/420223924" TargetMode="External"/><Relationship Id="rId75" Type="http://schemas.openxmlformats.org/officeDocument/2006/relationships/hyperlink" Target="http://docs.cntd.ru/document/49908621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docs.cntd.ru/document/901800205" TargetMode="External"/><Relationship Id="rId23" Type="http://schemas.openxmlformats.org/officeDocument/2006/relationships/hyperlink" Target="http://docs.cntd.ru/document/499070814" TargetMode="External"/><Relationship Id="rId28" Type="http://schemas.openxmlformats.org/officeDocument/2006/relationships/hyperlink" Target="http://docs.cntd.ru/document/902235848" TargetMode="External"/><Relationship Id="rId36" Type="http://schemas.openxmlformats.org/officeDocument/2006/relationships/hyperlink" Target="http://docs.cntd.ru/document/420253581" TargetMode="External"/><Relationship Id="rId49" Type="http://schemas.openxmlformats.org/officeDocument/2006/relationships/hyperlink" Target="http://docs.cntd.ru/document/499089589" TargetMode="External"/><Relationship Id="rId57" Type="http://schemas.openxmlformats.org/officeDocument/2006/relationships/hyperlink" Target="http://docs.cntd.ru/document/420292638" TargetMode="External"/><Relationship Id="rId10" Type="http://schemas.openxmlformats.org/officeDocument/2006/relationships/hyperlink" Target="http://docs.cntd.ru/document/901765645" TargetMode="External"/><Relationship Id="rId31" Type="http://schemas.openxmlformats.org/officeDocument/2006/relationships/hyperlink" Target="http://docs.cntd.ru/document/901852095" TargetMode="External"/><Relationship Id="rId44" Type="http://schemas.openxmlformats.org/officeDocument/2006/relationships/hyperlink" Target="http://docs.cntd.ru/document/902120133" TargetMode="External"/><Relationship Id="rId52" Type="http://schemas.openxmlformats.org/officeDocument/2006/relationships/hyperlink" Target="http://docs.cntd.ru/document/420252442" TargetMode="External"/><Relationship Id="rId60" Type="http://schemas.openxmlformats.org/officeDocument/2006/relationships/hyperlink" Target="http://docs.cntd.ru/document/902113767" TargetMode="External"/><Relationship Id="rId65" Type="http://schemas.openxmlformats.org/officeDocument/2006/relationships/image" Target="media/image1.jpeg"/><Relationship Id="rId73" Type="http://schemas.openxmlformats.org/officeDocument/2006/relationships/hyperlink" Target="http://docs.cntd.ru/document/499022273" TargetMode="External"/><Relationship Id="rId78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ocs.cntd.ru/document/901729631" TargetMode="External"/><Relationship Id="rId13" Type="http://schemas.openxmlformats.org/officeDocument/2006/relationships/hyperlink" Target="http://docs.cntd.ru/document/499023522" TargetMode="External"/><Relationship Id="rId18" Type="http://schemas.openxmlformats.org/officeDocument/2006/relationships/hyperlink" Target="http://docs.cntd.ru/document/902094567" TargetMode="External"/><Relationship Id="rId39" Type="http://schemas.openxmlformats.org/officeDocument/2006/relationships/hyperlink" Target="http://docs.cntd.ru/document/901877914" TargetMode="External"/><Relationship Id="rId34" Type="http://schemas.openxmlformats.org/officeDocument/2006/relationships/hyperlink" Target="http://docs.cntd.ru/document/902217205" TargetMode="External"/><Relationship Id="rId50" Type="http://schemas.openxmlformats.org/officeDocument/2006/relationships/hyperlink" Target="http://docs.cntd.ru/document/420203512" TargetMode="External"/><Relationship Id="rId55" Type="http://schemas.openxmlformats.org/officeDocument/2006/relationships/hyperlink" Target="http://docs.cntd.ru/document/902207994" TargetMode="External"/><Relationship Id="rId76" Type="http://schemas.openxmlformats.org/officeDocument/2006/relationships/hyperlink" Target="http://docs.cntd.ru/document/499086215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docs.cntd.ru/document/4202239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docs.cntd.ru/document/420207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AWJJH2MPE6E2-387971732-2009</_dlc_DocId>
    <_dlc_DocIdUrl xmlns="4a252ca3-5a62-4c1c-90a6-29f4710e47f8">
      <Url>http://edu-sps.koiro.local/Kostroma_EDU/Kos-Sch-11/_layouts/15/DocIdRedir.aspx?ID=AWJJH2MPE6E2-387971732-2009</Url>
      <Description>AWJJH2MPE6E2-387971732-2009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A033C-15EA-41AD-9F08-35A787AF546A}"/>
</file>

<file path=customXml/itemProps2.xml><?xml version="1.0" encoding="utf-8"?>
<ds:datastoreItem xmlns:ds="http://schemas.openxmlformats.org/officeDocument/2006/customXml" ds:itemID="{4195DAB7-193D-44AD-8842-5F97F4375839}"/>
</file>

<file path=customXml/itemProps3.xml><?xml version="1.0" encoding="utf-8"?>
<ds:datastoreItem xmlns:ds="http://schemas.openxmlformats.org/officeDocument/2006/customXml" ds:itemID="{02351A87-FC4B-447C-BEC7-C908FCE0FC1C}"/>
</file>

<file path=customXml/itemProps4.xml><?xml version="1.0" encoding="utf-8"?>
<ds:datastoreItem xmlns:ds="http://schemas.openxmlformats.org/officeDocument/2006/customXml" ds:itemID="{BA6090C6-CD97-4110-8C97-40599E18D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11376</Words>
  <Characters>64847</Characters>
  <Application>Microsoft Office Word</Application>
  <DocSecurity>4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2015-11-03T13:59:00Z</cp:lastPrinted>
  <dcterms:created xsi:type="dcterms:W3CDTF">2018-10-10T06:32:00Z</dcterms:created>
  <dcterms:modified xsi:type="dcterms:W3CDTF">2018-10-10T06:32:00Z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  <property fmtid="{D5CDD505-2E9C-101B-9397-08002B2CF9AE}" pid="3" name="_dlc_DocIdItemGuid">
    <vt:lpwstr>58c36f33-b65a-43c9-a409-89499435622a</vt:lpwstr>
  </property>
</Properties>
</file>