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5E" w:rsidRPr="00A3005E" w:rsidRDefault="00A3005E" w:rsidP="00A3005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3005E">
        <w:rPr>
          <w:rFonts w:ascii="Lucida Sans Unicode" w:eastAsia="Times New Roman" w:hAnsi="Lucida Sans Unicode" w:cs="Lucida Sans Unicode"/>
          <w:b/>
          <w:bCs/>
          <w:color w:val="660000"/>
          <w:sz w:val="30"/>
          <w:szCs w:val="30"/>
          <w:bdr w:val="none" w:sz="0" w:space="0" w:color="auto" w:frame="1"/>
          <w:lang w:eastAsia="ru-RU"/>
        </w:rPr>
        <w:t>Единый Государственный Экзамен 2020 год</w:t>
      </w:r>
    </w:p>
    <w:p w:rsidR="00A3005E" w:rsidRPr="00A3005E" w:rsidRDefault="00A3005E" w:rsidP="00A3005E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3005E">
        <w:rPr>
          <w:rFonts w:ascii="Tahoma" w:eastAsia="Times New Roman" w:hAnsi="Tahoma" w:cs="Tahoma"/>
          <w:b/>
          <w:bCs/>
          <w:color w:val="003333"/>
          <w:sz w:val="27"/>
          <w:szCs w:val="27"/>
          <w:bdr w:val="none" w:sz="0" w:space="0" w:color="auto" w:frame="1"/>
          <w:lang w:eastAsia="ru-RU"/>
        </w:rPr>
        <w:t>Изменения и обновления в ЕГЭ 2020 года </w:t>
      </w:r>
      <w:r w:rsidRPr="00A3005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3005E" w:rsidRPr="00A3005E" w:rsidRDefault="00A3005E" w:rsidP="00A3005E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5" w:history="1">
        <w:r w:rsidRPr="00A3005E">
          <w:rPr>
            <w:rFonts w:ascii="Tahoma" w:eastAsia="Times New Roman" w:hAnsi="Tahoma" w:cs="Tahom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Видеоматериалы, сод</w:t>
        </w:r>
        <w:r w:rsidRPr="00A3005E">
          <w:rPr>
            <w:rFonts w:ascii="Tahoma" w:eastAsia="Times New Roman" w:hAnsi="Tahoma" w:cs="Tahom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е</w:t>
        </w:r>
        <w:r w:rsidRPr="00A3005E">
          <w:rPr>
            <w:rFonts w:ascii="Tahoma" w:eastAsia="Times New Roman" w:hAnsi="Tahoma" w:cs="Tahom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ржащие консультации экспертов по всем учебным предметам</w:t>
        </w:r>
      </w:hyperlink>
    </w:p>
    <w:p w:rsidR="00A3005E" w:rsidRPr="00A3005E" w:rsidRDefault="00A3005E" w:rsidP="00A3005E">
      <w:pPr>
        <w:numPr>
          <w:ilvl w:val="0"/>
          <w:numId w:val="1"/>
        </w:numPr>
        <w:spacing w:after="0" w:line="300" w:lineRule="atLeast"/>
        <w:ind w:left="450" w:right="75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3005E">
        <w:rPr>
          <w:rFonts w:ascii="Lucida Sans Unicode" w:eastAsia="Times New Roman" w:hAnsi="Lucida Sans Unicode" w:cs="Lucida Sans Unicode"/>
          <w:b/>
          <w:bCs/>
          <w:color w:val="494949"/>
          <w:sz w:val="27"/>
          <w:szCs w:val="27"/>
          <w:bdr w:val="none" w:sz="0" w:space="0" w:color="auto" w:frame="1"/>
          <w:lang w:eastAsia="ru-RU"/>
        </w:rPr>
        <w:t xml:space="preserve">Приказ </w:t>
      </w:r>
      <w:proofErr w:type="spellStart"/>
      <w:r w:rsidRPr="00A3005E">
        <w:rPr>
          <w:rFonts w:ascii="Lucida Sans Unicode" w:eastAsia="Times New Roman" w:hAnsi="Lucida Sans Unicode" w:cs="Lucida Sans Unicode"/>
          <w:b/>
          <w:bCs/>
          <w:color w:val="494949"/>
          <w:sz w:val="27"/>
          <w:szCs w:val="27"/>
          <w:bdr w:val="none" w:sz="0" w:space="0" w:color="auto" w:frame="1"/>
          <w:lang w:eastAsia="ru-RU"/>
        </w:rPr>
        <w:t>Минпросвещения</w:t>
      </w:r>
      <w:proofErr w:type="spellEnd"/>
      <w:r w:rsidRPr="00A3005E">
        <w:rPr>
          <w:rFonts w:ascii="Lucida Sans Unicode" w:eastAsia="Times New Roman" w:hAnsi="Lucida Sans Unicode" w:cs="Lucida Sans Unicode"/>
          <w:b/>
          <w:bCs/>
          <w:color w:val="494949"/>
          <w:sz w:val="27"/>
          <w:szCs w:val="27"/>
          <w:bdr w:val="none" w:sz="0" w:space="0" w:color="auto" w:frame="1"/>
          <w:lang w:eastAsia="ru-RU"/>
        </w:rPr>
        <w:t xml:space="preserve"> России 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Pr="00A3005E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 (2020)</w:t>
      </w:r>
    </w:p>
    <w:p w:rsidR="00A3005E" w:rsidRPr="00A3005E" w:rsidRDefault="00A3005E" w:rsidP="00A3005E">
      <w:pPr>
        <w:numPr>
          <w:ilvl w:val="0"/>
          <w:numId w:val="1"/>
        </w:numPr>
        <w:spacing w:after="0" w:line="300" w:lineRule="atLeast"/>
        <w:ind w:left="450" w:right="75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494949"/>
          <w:sz w:val="24"/>
          <w:szCs w:val="24"/>
          <w:bdr w:val="none" w:sz="0" w:space="0" w:color="auto" w:frame="1"/>
          <w:lang w:eastAsia="ru-RU"/>
        </w:rPr>
        <w:t>Приказ Министерства Просв</w:t>
      </w:r>
      <w:r w:rsidRPr="00A3005E">
        <w:rPr>
          <w:rFonts w:ascii="Lucida Sans Unicode" w:eastAsia="Times New Roman" w:hAnsi="Lucida Sans Unicode" w:cs="Lucida Sans Unicode"/>
          <w:b/>
          <w:bCs/>
          <w:color w:val="494949"/>
          <w:sz w:val="24"/>
          <w:szCs w:val="24"/>
          <w:bdr w:val="none" w:sz="0" w:space="0" w:color="auto" w:frame="1"/>
          <w:lang w:eastAsia="ru-RU"/>
        </w:rPr>
        <w:t>ещения РФ Об утверждении единого расписания и продолжительности ЕГЭ по каждому предмету, перечня средств обучения и воспитания, используемых при его проведении в 2020 году</w:t>
      </w:r>
    </w:p>
    <w:p w:rsidR="00A3005E" w:rsidRPr="00A3005E" w:rsidRDefault="00A3005E" w:rsidP="00A3005E">
      <w:pPr>
        <w:numPr>
          <w:ilvl w:val="0"/>
          <w:numId w:val="1"/>
        </w:numPr>
        <w:spacing w:after="0" w:line="300" w:lineRule="atLeast"/>
        <w:ind w:left="450" w:right="75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hyperlink r:id="rId6" w:history="1">
        <w:r w:rsidRPr="00A3005E">
          <w:rPr>
            <w:rFonts w:ascii="Lucida Sans Unicode" w:eastAsia="Times New Roman" w:hAnsi="Lucida Sans Unicode" w:cs="Lucida Sans Unicode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Изменения в КИМ ЕГЭ 2020</w:t>
        </w:r>
      </w:hyperlink>
    </w:p>
    <w:p w:rsidR="00A3005E" w:rsidRPr="00A3005E" w:rsidRDefault="00A3005E" w:rsidP="00A3005E">
      <w:pPr>
        <w:numPr>
          <w:ilvl w:val="0"/>
          <w:numId w:val="1"/>
        </w:numPr>
        <w:spacing w:after="0" w:line="300" w:lineRule="atLeast"/>
        <w:ind w:left="450" w:right="75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3005E">
        <w:rPr>
          <w:rFonts w:ascii="Lucida Sans Unicode" w:eastAsia="Times New Roman" w:hAnsi="Lucida Sans Unicode" w:cs="Lucida Sans Unicode"/>
          <w:b/>
          <w:bCs/>
          <w:color w:val="494949"/>
          <w:sz w:val="24"/>
          <w:szCs w:val="24"/>
          <w:bdr w:val="none" w:sz="0" w:space="0" w:color="auto" w:frame="1"/>
          <w:lang w:eastAsia="ru-RU"/>
        </w:rPr>
        <w:t>РАСПИСАНИЕ ЕГЭ 2020</w:t>
      </w:r>
    </w:p>
    <w:p w:rsidR="00A3005E" w:rsidRPr="00A3005E" w:rsidRDefault="00A3005E" w:rsidP="00A3005E">
      <w:pPr>
        <w:numPr>
          <w:ilvl w:val="0"/>
          <w:numId w:val="1"/>
        </w:numPr>
        <w:spacing w:after="0" w:line="300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494949"/>
          <w:sz w:val="21"/>
          <w:szCs w:val="21"/>
          <w:lang w:eastAsia="ru-RU"/>
        </w:rPr>
      </w:pPr>
      <w:r w:rsidRPr="00A3005E">
        <w:rPr>
          <w:rFonts w:ascii="Lucida Sans Unicode" w:eastAsia="Times New Roman" w:hAnsi="Lucida Sans Unicode" w:cs="Lucida Sans Unicode"/>
          <w:b/>
          <w:bCs/>
          <w:color w:val="494949"/>
          <w:sz w:val="21"/>
          <w:szCs w:val="21"/>
          <w:bdr w:val="none" w:sz="0" w:space="0" w:color="auto" w:frame="1"/>
          <w:lang w:eastAsia="ru-RU"/>
        </w:rPr>
        <w:t>График информирования о результатах ЕГЭ и сроках подачи апелляции</w:t>
      </w:r>
    </w:p>
    <w:p w:rsidR="00A3005E" w:rsidRPr="00A3005E" w:rsidRDefault="00A3005E" w:rsidP="00A3005E">
      <w:pPr>
        <w:numPr>
          <w:ilvl w:val="0"/>
          <w:numId w:val="1"/>
        </w:numPr>
        <w:spacing w:after="0" w:line="300" w:lineRule="atLeast"/>
        <w:ind w:left="450" w:right="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A3005E">
          <w:rPr>
            <w:rFonts w:ascii="Verdana" w:eastAsia="Times New Roman" w:hAnsi="Verdana" w:cs="Lucida Sans Unicode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Демоверсии контр</w:t>
        </w:r>
        <w:bookmarkStart w:id="0" w:name="_GoBack"/>
        <w:bookmarkEnd w:id="0"/>
        <w:r w:rsidRPr="00A3005E">
          <w:rPr>
            <w:rFonts w:ascii="Verdana" w:eastAsia="Times New Roman" w:hAnsi="Verdana" w:cs="Lucida Sans Unicode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о</w:t>
        </w:r>
        <w:r w:rsidRPr="00A3005E">
          <w:rPr>
            <w:rFonts w:ascii="Verdana" w:eastAsia="Times New Roman" w:hAnsi="Verdana" w:cs="Lucida Sans Unicode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льно-измерительных материалов ЕГЭ 2019 года по всем предметам</w:t>
        </w:r>
      </w:hyperlink>
    </w:p>
    <w:p w:rsidR="00A3005E" w:rsidRPr="00A3005E" w:rsidRDefault="00A3005E" w:rsidP="00A3005E">
      <w:pPr>
        <w:numPr>
          <w:ilvl w:val="0"/>
          <w:numId w:val="1"/>
        </w:numPr>
        <w:spacing w:after="0" w:line="300" w:lineRule="atLeast"/>
        <w:ind w:left="450" w:right="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A3005E">
          <w:rPr>
            <w:rFonts w:ascii="Verdana" w:eastAsia="Times New Roman" w:hAnsi="Verdana" w:cs="Lucida Sans Unicode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Открытый банк заданий ЕГЭ</w:t>
        </w:r>
      </w:hyperlink>
    </w:p>
    <w:p w:rsidR="00A3005E" w:rsidRPr="00A3005E" w:rsidRDefault="00A3005E" w:rsidP="00A3005E">
      <w:pPr>
        <w:numPr>
          <w:ilvl w:val="0"/>
          <w:numId w:val="1"/>
        </w:numPr>
        <w:spacing w:after="0" w:line="300" w:lineRule="atLeast"/>
        <w:ind w:left="450" w:right="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A3005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Официальный</w:t>
        </w:r>
        <w:r w:rsidRPr="00A3005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Pr="00A3005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информационный портал ЕДИНОГО ГОСУДАРСТВЕННОГО ЭКЗАМЕНА</w:t>
        </w:r>
      </w:hyperlink>
    </w:p>
    <w:p w:rsidR="00A3005E" w:rsidRPr="00A3005E" w:rsidRDefault="00A3005E" w:rsidP="00A3005E">
      <w:pPr>
        <w:numPr>
          <w:ilvl w:val="0"/>
          <w:numId w:val="1"/>
        </w:numPr>
        <w:spacing w:after="0" w:line="300" w:lineRule="atLeast"/>
        <w:ind w:left="450" w:right="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005E">
        <w:rPr>
          <w:rFonts w:ascii="Lucida Sans Unicode" w:eastAsia="Times New Roman" w:hAnsi="Lucida Sans Unicode" w:cs="Lucida Sans Unicode"/>
          <w:color w:val="000000"/>
          <w:sz w:val="21"/>
          <w:szCs w:val="21"/>
          <w:bdr w:val="none" w:sz="0" w:space="0" w:color="auto" w:frame="1"/>
          <w:lang w:eastAsia="ru-RU"/>
        </w:rPr>
        <w:t xml:space="preserve">Графики обработки результатов ГИА и </w:t>
      </w:r>
      <w:proofErr w:type="spellStart"/>
      <w:r w:rsidRPr="00A3005E">
        <w:rPr>
          <w:rFonts w:ascii="Lucida Sans Unicode" w:eastAsia="Times New Roman" w:hAnsi="Lucida Sans Unicode" w:cs="Lucida Sans Unicode"/>
          <w:color w:val="000000"/>
          <w:sz w:val="21"/>
          <w:szCs w:val="21"/>
          <w:bdr w:val="none" w:sz="0" w:space="0" w:color="auto" w:frame="1"/>
          <w:lang w:eastAsia="ru-RU"/>
        </w:rPr>
        <w:t>аппеляций</w:t>
      </w:r>
      <w:proofErr w:type="spellEnd"/>
      <w:r w:rsidRPr="00A3005E">
        <w:rPr>
          <w:rFonts w:ascii="Lucida Sans Unicode" w:eastAsia="Times New Roman" w:hAnsi="Lucida Sans Unicode" w:cs="Lucida Sans Unicode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A3005E">
        <w:rPr>
          <w:rFonts w:ascii="Lucida Sans Unicode" w:eastAsia="Times New Roman" w:hAnsi="Lucida Sans Unicode" w:cs="Lucida Sans Unicode"/>
          <w:color w:val="000000"/>
          <w:sz w:val="21"/>
          <w:szCs w:val="21"/>
          <w:bdr w:val="none" w:sz="0" w:space="0" w:color="auto" w:frame="1"/>
          <w:lang w:eastAsia="ru-RU"/>
        </w:rPr>
        <w:t>Рособрнадзор</w:t>
      </w:r>
      <w:proofErr w:type="spellEnd"/>
      <w:r w:rsidRPr="00A3005E">
        <w:rPr>
          <w:rFonts w:ascii="Lucida Sans Unicode" w:eastAsia="Times New Roman" w:hAnsi="Lucida Sans Unicode" w:cs="Lucida Sans Unicode"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A3005E" w:rsidRPr="00A3005E" w:rsidRDefault="00A3005E" w:rsidP="0009683D">
      <w:pPr>
        <w:numPr>
          <w:ilvl w:val="0"/>
          <w:numId w:val="1"/>
        </w:numPr>
        <w:spacing w:after="0" w:line="300" w:lineRule="atLeast"/>
        <w:ind w:left="450" w:right="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005E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График информирования участников ГИА по программам среднего общего образования о результатах экзамена и подачи апелляций о несогласии с выставленными баллами</w:t>
      </w:r>
    </w:p>
    <w:p w:rsidR="00A3005E" w:rsidRPr="00A3005E" w:rsidRDefault="00A3005E" w:rsidP="0009683D">
      <w:pPr>
        <w:numPr>
          <w:ilvl w:val="0"/>
          <w:numId w:val="1"/>
        </w:numPr>
        <w:spacing w:after="0" w:line="300" w:lineRule="atLeast"/>
        <w:ind w:left="450" w:right="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005E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 о правилах проведения ЕГЭ 2020 года</w:t>
      </w:r>
    </w:p>
    <w:p w:rsidR="00A3005E" w:rsidRPr="00A3005E" w:rsidRDefault="00A3005E" w:rsidP="00A3005E">
      <w:pPr>
        <w:numPr>
          <w:ilvl w:val="0"/>
          <w:numId w:val="1"/>
        </w:numPr>
        <w:spacing w:after="0" w:line="300" w:lineRule="atLeast"/>
        <w:ind w:left="450" w:right="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005E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Правила заполнения бланков ЕГЭ 2020</w:t>
      </w:r>
    </w:p>
    <w:p w:rsidR="00A3005E" w:rsidRPr="00A3005E" w:rsidRDefault="00A3005E" w:rsidP="00A3005E">
      <w:pPr>
        <w:spacing w:after="0" w:line="252" w:lineRule="atLeast"/>
        <w:ind w:left="57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0" w:history="1">
        <w:r w:rsidRPr="00A3005E">
          <w:rPr>
            <w:rFonts w:ascii="Tahoma" w:eastAsia="Times New Roman" w:hAnsi="Tahoma" w:cs="Tahoma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Итоговое сочинение</w:t>
        </w:r>
      </w:hyperlink>
    </w:p>
    <w:p w:rsidR="00344151" w:rsidRDefault="00344151"/>
    <w:sectPr w:rsidR="0034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B7D4F"/>
    <w:multiLevelType w:val="multilevel"/>
    <w:tmpl w:val="167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63344"/>
    <w:multiLevelType w:val="multilevel"/>
    <w:tmpl w:val="D670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5E"/>
    <w:rsid w:val="00344151"/>
    <w:rsid w:val="00A3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88D4A-E611-4A95-BE65-F19375E2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05E"/>
    <w:rPr>
      <w:b/>
      <w:bCs/>
    </w:rPr>
  </w:style>
  <w:style w:type="character" w:styleId="a4">
    <w:name w:val="Hyperlink"/>
    <w:basedOn w:val="a0"/>
    <w:uiPriority w:val="99"/>
    <w:semiHidden/>
    <w:unhideWhenUsed/>
    <w:rsid w:val="00A300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3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04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fipi.ru/ege-i-gve-11/demoversii-specifikacii-kodifikat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1566226508/planiruemye_izmeneniya_v_kim_ege_202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ge.edu.ru/ru/main/information_materials/vid_pap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fipi.ru/ege-i-gve-11/itogovoe-sochin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22338E14F17B4DB98D310B4EDBE396" ma:contentTypeVersion="49" ma:contentTypeDescription="Создание документа." ma:contentTypeScope="" ma:versionID="d4001ae029aab64d96761cdba6222f0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44226da6f114a0b9638dd6372d57a1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AWJJH2MPE6E2-516361674-2667</_dlc_DocId>
    <_dlc_DocIdUrl xmlns="4a252ca3-5a62-4c1c-90a6-29f4710e47f8">
      <Url>http://edu-sps.koiro.local/Kostroma_EDU/Kos-Sch-10/_layouts/15/DocIdRedir.aspx?ID=AWJJH2MPE6E2-516361674-2667</Url>
      <Description>AWJJH2MPE6E2-516361674-2667</Description>
    </_dlc_DocIdUrl>
  </documentManagement>
</p:properties>
</file>

<file path=customXml/itemProps1.xml><?xml version="1.0" encoding="utf-8"?>
<ds:datastoreItem xmlns:ds="http://schemas.openxmlformats.org/officeDocument/2006/customXml" ds:itemID="{143F4718-1793-4409-9231-D30FC5427A05}"/>
</file>

<file path=customXml/itemProps2.xml><?xml version="1.0" encoding="utf-8"?>
<ds:datastoreItem xmlns:ds="http://schemas.openxmlformats.org/officeDocument/2006/customXml" ds:itemID="{DB7D32E6-7567-4637-AEAF-3DC04DC8D576}"/>
</file>

<file path=customXml/itemProps3.xml><?xml version="1.0" encoding="utf-8"?>
<ds:datastoreItem xmlns:ds="http://schemas.openxmlformats.org/officeDocument/2006/customXml" ds:itemID="{E826A0FC-C083-4A37-A2EB-828EE64BCF04}"/>
</file>

<file path=customXml/itemProps4.xml><?xml version="1.0" encoding="utf-8"?>
<ds:datastoreItem xmlns:ds="http://schemas.openxmlformats.org/officeDocument/2006/customXml" ds:itemID="{199552D7-D9D9-46B0-9C58-6D6B4E299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2019-12-06T06:58:00Z</dcterms:created>
  <dcterms:modified xsi:type="dcterms:W3CDTF">2019-12-06T07:05:00Z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0x0101005B22338E14F17B4DB98D310B4EDBE396</vt:lpwstr>
  </property>
  <property fmtid="{D5CDD505-2E9C-101B-9397-08002B2CF9AE}" pid="3" name="_dlc_DocIdItemGuid">
    <vt:lpwstr>98ced75d-2df4-499c-bd89-d40ecb23b044</vt:lpwstr>
  </property>
</Properties>
</file>