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F2" w:rsidRDefault="00CF3EF2" w:rsidP="00CF3EF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пришкольного оздоровительного лагеря</w:t>
      </w:r>
    </w:p>
    <w:p w:rsidR="00CF3EF2" w:rsidRDefault="00CF3EF2" w:rsidP="00CF3EF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«Тропинка здоровья»</w:t>
      </w:r>
    </w:p>
    <w:p w:rsidR="00CF3EF2" w:rsidRDefault="00CF3EF2" w:rsidP="00CF3EF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дневным пребыванием детей</w:t>
      </w:r>
    </w:p>
    <w:p w:rsidR="00CF3EF2" w:rsidRDefault="00CF3EF2" w:rsidP="00CF3EF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дни осенних каникул 2017-2018 учебного года</w:t>
      </w:r>
    </w:p>
    <w:p w:rsidR="00CF3EF2" w:rsidRDefault="00CF3EF2" w:rsidP="00CF3EF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tbl>
      <w:tblPr>
        <w:tblW w:w="10774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8"/>
        <w:gridCol w:w="8786"/>
      </w:tblGrid>
      <w:tr w:rsidR="00CF3EF2" w:rsidTr="00A613D3">
        <w:tc>
          <w:tcPr>
            <w:tcW w:w="19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F2" w:rsidRDefault="00CF3EF2" w:rsidP="00A613D3">
            <w:pPr>
              <w:pStyle w:val="a3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День/</w:t>
            </w:r>
          </w:p>
          <w:p w:rsidR="00CF3EF2" w:rsidRDefault="00CF3EF2" w:rsidP="00A613D3">
            <w:pPr>
              <w:pStyle w:val="a3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78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F3EF2" w:rsidRDefault="00CF3EF2" w:rsidP="00A613D3">
            <w:pPr>
              <w:pStyle w:val="a3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:rsidR="00CF3EF2" w:rsidTr="00A613D3">
        <w:trPr>
          <w:trHeight w:val="1485"/>
        </w:trPr>
        <w:tc>
          <w:tcPr>
            <w:tcW w:w="198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1 день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29.10</w:t>
            </w:r>
          </w:p>
        </w:tc>
        <w:tc>
          <w:tcPr>
            <w:tcW w:w="8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«День осени»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Открытие лагеря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Викторина "Русская осень. Обычаи и традиции"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Веселые старты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Деловая игра "Продукты на нашем столе. Полезные и не очень"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Занятия по интересам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Конкурс рисунков «Осенний вернисаж»</w:t>
            </w:r>
          </w:p>
        </w:tc>
      </w:tr>
      <w:tr w:rsidR="00CF3EF2" w:rsidTr="00A613D3">
        <w:trPr>
          <w:trHeight w:val="1050"/>
        </w:trPr>
        <w:tc>
          <w:tcPr>
            <w:tcW w:w="198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2 день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30.10</w:t>
            </w:r>
          </w:p>
        </w:tc>
        <w:tc>
          <w:tcPr>
            <w:tcW w:w="8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«Веселые забавы»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Минутка здоровья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Музыкальный час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Веселая спортивно-игровая эстафета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</w:t>
            </w:r>
          </w:p>
        </w:tc>
      </w:tr>
      <w:tr w:rsidR="00CF3EF2" w:rsidTr="00A613D3">
        <w:tc>
          <w:tcPr>
            <w:tcW w:w="198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3 день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01.10</w:t>
            </w:r>
          </w:p>
        </w:tc>
        <w:tc>
          <w:tcPr>
            <w:tcW w:w="8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День «Зеленого огонька» (профилактика ДТП)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Конкурс «Вопрос-ответ» по ПДД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Подвижные игры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Конкурс рисунков по ПДД "Дорожные зарисовки"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Посещение библиотеки</w:t>
            </w:r>
            <w:r>
              <w:rPr>
                <w:b/>
                <w:bCs/>
              </w:rPr>
              <w:t> </w:t>
            </w:r>
          </w:p>
        </w:tc>
      </w:tr>
      <w:tr w:rsidR="00CF3EF2" w:rsidTr="00A613D3">
        <w:trPr>
          <w:trHeight w:val="1215"/>
        </w:trPr>
        <w:tc>
          <w:tcPr>
            <w:tcW w:w="198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4 день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02.10</w:t>
            </w:r>
          </w:p>
        </w:tc>
        <w:tc>
          <w:tcPr>
            <w:tcW w:w="8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«День сказок»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 xml:space="preserve"> Минутка здоровья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Игра «Все сказки в гости к нам»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Спортивно-сказочная эстафета. Просмотр любимых сказок, инсценировка интересных эпизодов</w:t>
            </w:r>
          </w:p>
        </w:tc>
      </w:tr>
      <w:tr w:rsidR="00CF3EF2" w:rsidTr="00A613D3">
        <w:tc>
          <w:tcPr>
            <w:tcW w:w="198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5 день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t>03.10</w:t>
            </w:r>
          </w:p>
        </w:tc>
        <w:tc>
          <w:tcPr>
            <w:tcW w:w="8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EF2" w:rsidRDefault="00CF3EF2" w:rsidP="00A613D3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«День народного единства»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Игра-путешествие «Овеянные славой»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Страницы русской истории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 (показ слайдов и репродукций)</w:t>
            </w:r>
          </w:p>
          <w:p w:rsidR="00CF3EF2" w:rsidRDefault="00CF3EF2" w:rsidP="00A613D3">
            <w:pPr>
              <w:pStyle w:val="a3"/>
              <w:spacing w:before="0" w:beforeAutospacing="0" w:after="0" w:afterAutospacing="0"/>
            </w:pPr>
            <w:r>
              <w:t>· Спортивная эстафета</w:t>
            </w:r>
          </w:p>
          <w:p w:rsidR="00CF3EF2" w:rsidRPr="00CF3EF2" w:rsidRDefault="00CF3EF2" w:rsidP="00A613D3">
            <w:pPr>
              <w:tabs>
                <w:tab w:val="left" w:pos="75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3EF2">
              <w:rPr>
                <w:rFonts w:ascii="Times New Roman" w:hAnsi="Times New Roman" w:cs="Times New Roman"/>
              </w:rPr>
              <w:t>· Конкурс рисунков "Россия - Родина моя!"</w:t>
            </w:r>
          </w:p>
        </w:tc>
      </w:tr>
    </w:tbl>
    <w:p w:rsidR="0034771B" w:rsidRDefault="0034771B"/>
    <w:sectPr w:rsidR="0034771B" w:rsidSect="0034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F3EF2"/>
    <w:rsid w:val="0004327C"/>
    <w:rsid w:val="000C621C"/>
    <w:rsid w:val="000D1662"/>
    <w:rsid w:val="00153FC5"/>
    <w:rsid w:val="00195C0D"/>
    <w:rsid w:val="0023119D"/>
    <w:rsid w:val="002860D9"/>
    <w:rsid w:val="00291BA0"/>
    <w:rsid w:val="002D658F"/>
    <w:rsid w:val="00312D84"/>
    <w:rsid w:val="0034771B"/>
    <w:rsid w:val="00355E30"/>
    <w:rsid w:val="003A62C4"/>
    <w:rsid w:val="003D15AD"/>
    <w:rsid w:val="003F62DF"/>
    <w:rsid w:val="00414BBD"/>
    <w:rsid w:val="0042509C"/>
    <w:rsid w:val="004B61AF"/>
    <w:rsid w:val="004C281D"/>
    <w:rsid w:val="005D35FA"/>
    <w:rsid w:val="0062431C"/>
    <w:rsid w:val="00692606"/>
    <w:rsid w:val="006F1CEE"/>
    <w:rsid w:val="007E76CD"/>
    <w:rsid w:val="00821DEC"/>
    <w:rsid w:val="0089623B"/>
    <w:rsid w:val="008F7B00"/>
    <w:rsid w:val="00A72270"/>
    <w:rsid w:val="00AA7A30"/>
    <w:rsid w:val="00BA0573"/>
    <w:rsid w:val="00C03322"/>
    <w:rsid w:val="00C0716E"/>
    <w:rsid w:val="00C92042"/>
    <w:rsid w:val="00C9524E"/>
    <w:rsid w:val="00CA7D1E"/>
    <w:rsid w:val="00CF3EF2"/>
    <w:rsid w:val="00DC40F6"/>
    <w:rsid w:val="00E40A99"/>
    <w:rsid w:val="00E57493"/>
    <w:rsid w:val="00ED566C"/>
    <w:rsid w:val="00F01D07"/>
    <w:rsid w:val="00F03392"/>
    <w:rsid w:val="00FB7A4F"/>
    <w:rsid w:val="00FD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F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AWJJH2MPE6E2-2079228833-413</_dlc_DocId>
    <_dlc_DocIdUrl xmlns="4a252ca3-5a62-4c1c-90a6-29f4710e47f8">
      <Url>http://edu-sps.koiro.local/Kostroma_EDU/Kos-Sch-1/_layouts/15/DocIdRedir.aspx?ID=AWJJH2MPE6E2-2079228833-413</Url>
      <Description>AWJJH2MPE6E2-2079228833-413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745C3-1348-4393-815B-1BD9D8CDF440}"/>
</file>

<file path=customXml/itemProps2.xml><?xml version="1.0" encoding="utf-8"?>
<ds:datastoreItem xmlns:ds="http://schemas.openxmlformats.org/officeDocument/2006/customXml" ds:itemID="{0B2FF065-A8EA-4741-B939-BEF0DDCAD6F7}"/>
</file>

<file path=customXml/itemProps3.xml><?xml version="1.0" encoding="utf-8"?>
<ds:datastoreItem xmlns:ds="http://schemas.openxmlformats.org/officeDocument/2006/customXml" ds:itemID="{F01F207C-777C-4894-B06E-CD450EF83F4D}"/>
</file>

<file path=customXml/itemProps4.xml><?xml version="1.0" encoding="utf-8"?>
<ds:datastoreItem xmlns:ds="http://schemas.openxmlformats.org/officeDocument/2006/customXml" ds:itemID="{4261BCF9-646A-43DD-9D34-9F6CF579C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</cp:revision>
  <dcterms:created xsi:type="dcterms:W3CDTF">2017-11-02T08:45:00Z</dcterms:created>
  <dcterms:modified xsi:type="dcterms:W3CDTF">2017-11-02T08:45:00Z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  <property fmtid="{D5CDD505-2E9C-101B-9397-08002B2CF9AE}" pid="3" name="_dlc_DocIdItemGuid">
    <vt:lpwstr>96428215-39a3-4538-8e30-f815c8d51e64</vt:lpwstr>
  </property>
</Properties>
</file>