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42" w:rsidRPr="00F62542" w:rsidRDefault="00F62542" w:rsidP="00F62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62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об условиях охраны здоровья, в том числе инвалидов и лиц с ограниченными возможностями здоровья</w:t>
      </w:r>
    </w:p>
    <w:p w:rsidR="00F62542" w:rsidRPr="00F62542" w:rsidRDefault="00F62542" w:rsidP="00F62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гимназии № 33 города Костромы имеются:</w:t>
      </w:r>
    </w:p>
    <w:p w:rsidR="00F62542" w:rsidRDefault="00F62542" w:rsidP="00F62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медицинских блока, оснащенные необходимым оборудованием, в том числе для детей с ОВЗ и инвалидов</w:t>
      </w:r>
    </w:p>
    <w:p w:rsidR="00F62542" w:rsidRDefault="00F62542" w:rsidP="00F62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столовые, обеспечивающие горячим питание (завтраками и обедами)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с ОВЗ и инвалидами</w:t>
      </w:r>
    </w:p>
    <w:p w:rsidR="00952FDE" w:rsidRDefault="00952FDE" w:rsidP="00F62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для занятий физкультуры для маломобильных граждан</w:t>
      </w:r>
    </w:p>
    <w:p w:rsidR="00F62542" w:rsidRPr="00F62542" w:rsidRDefault="00F62542" w:rsidP="00F625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42">
        <w:rPr>
          <w:rFonts w:ascii="Times New Roman" w:hAnsi="Times New Roman" w:cs="Times New Roman"/>
          <w:sz w:val="28"/>
          <w:szCs w:val="28"/>
        </w:rPr>
        <w:t>Оборудование для обучения учащихся с ОВЗ и детей-инвалидов в Гимназии № 33 города Костромы</w:t>
      </w:r>
    </w:p>
    <w:p w:rsidR="00F62542" w:rsidRPr="00F62542" w:rsidRDefault="00F62542" w:rsidP="00F6254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7360"/>
      </w:tblGrid>
      <w:tr w:rsidR="00F62542" w:rsidRPr="00E64814" w:rsidTr="001B4AE0">
        <w:trPr>
          <w:trHeight w:val="315"/>
        </w:trPr>
        <w:tc>
          <w:tcPr>
            <w:tcW w:w="8960" w:type="dxa"/>
            <w:gridSpan w:val="2"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Аппаратно-программный комплекс для слабовидящих детей</w:t>
            </w:r>
          </w:p>
        </w:tc>
      </w:tr>
      <w:tr w:rsidR="00F62542" w:rsidRPr="00E64814" w:rsidTr="001B4AE0">
        <w:trPr>
          <w:trHeight w:val="660"/>
        </w:trPr>
        <w:tc>
          <w:tcPr>
            <w:tcW w:w="1600" w:type="dxa"/>
            <w:noWrap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0" w:type="dxa"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программно-технический комплекс для детей с ограниченными возможностями здоровья</w:t>
            </w:r>
          </w:p>
        </w:tc>
      </w:tr>
      <w:tr w:rsidR="00F62542" w:rsidRPr="00E64814" w:rsidTr="001B4AE0">
        <w:trPr>
          <w:trHeight w:val="315"/>
        </w:trPr>
        <w:tc>
          <w:tcPr>
            <w:tcW w:w="1600" w:type="dxa"/>
            <w:noWrap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0" w:type="dxa"/>
            <w:noWrap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sz w:val="28"/>
                <w:szCs w:val="28"/>
              </w:rPr>
              <w:t>Гарнитура компактная</w:t>
            </w:r>
          </w:p>
        </w:tc>
      </w:tr>
      <w:tr w:rsidR="00F62542" w:rsidRPr="00E64814" w:rsidTr="001B4AE0">
        <w:trPr>
          <w:trHeight w:val="315"/>
        </w:trPr>
        <w:tc>
          <w:tcPr>
            <w:tcW w:w="1600" w:type="dxa"/>
            <w:noWrap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0" w:type="dxa"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экранного доступа с синтезом речи</w:t>
            </w:r>
          </w:p>
        </w:tc>
      </w:tr>
      <w:tr w:rsidR="00F62542" w:rsidRPr="00E64814" w:rsidTr="001B4AE0">
        <w:trPr>
          <w:trHeight w:val="570"/>
        </w:trPr>
        <w:tc>
          <w:tcPr>
            <w:tcW w:w="1600" w:type="dxa"/>
            <w:noWrap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0" w:type="dxa"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клавиатура с минимальным усилием для позиционирования и ввода</w:t>
            </w:r>
          </w:p>
        </w:tc>
      </w:tr>
      <w:tr w:rsidR="00F62542" w:rsidRPr="00E64814" w:rsidTr="001B4AE0">
        <w:trPr>
          <w:trHeight w:val="525"/>
        </w:trPr>
        <w:tc>
          <w:tcPr>
            <w:tcW w:w="8960" w:type="dxa"/>
            <w:gridSpan w:val="2"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Аппаратно-программный комплекс для слабослышащих детей и детей с нарушением речи</w:t>
            </w:r>
          </w:p>
        </w:tc>
      </w:tr>
      <w:tr w:rsidR="00F62542" w:rsidRPr="00E64814" w:rsidTr="001B4AE0">
        <w:trPr>
          <w:trHeight w:val="765"/>
        </w:trPr>
        <w:tc>
          <w:tcPr>
            <w:tcW w:w="1600" w:type="dxa"/>
            <w:noWrap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0" w:type="dxa"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программно-технический комплекс для детей с ограниченными возможностями здоровья</w:t>
            </w:r>
          </w:p>
        </w:tc>
      </w:tr>
      <w:tr w:rsidR="00F62542" w:rsidRPr="00E64814" w:rsidTr="001B4AE0">
        <w:trPr>
          <w:trHeight w:val="585"/>
        </w:trPr>
        <w:tc>
          <w:tcPr>
            <w:tcW w:w="1600" w:type="dxa"/>
            <w:noWrap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0" w:type="dxa"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sz w:val="28"/>
                <w:szCs w:val="28"/>
              </w:rPr>
              <w:t xml:space="preserve">Аппарат звукоусиливающий с модулем </w:t>
            </w:r>
            <w:proofErr w:type="spellStart"/>
            <w:r w:rsidRPr="00E64814">
              <w:rPr>
                <w:rFonts w:ascii="Times New Roman" w:hAnsi="Times New Roman" w:cs="Times New Roman"/>
                <w:sz w:val="28"/>
                <w:szCs w:val="28"/>
              </w:rPr>
              <w:t>вибротактильного</w:t>
            </w:r>
            <w:proofErr w:type="spellEnd"/>
            <w:r w:rsidRPr="00E64814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с переходником для подключения к компьютеру</w:t>
            </w:r>
          </w:p>
        </w:tc>
      </w:tr>
      <w:tr w:rsidR="00F62542" w:rsidRPr="00E64814" w:rsidTr="001B4AE0">
        <w:trPr>
          <w:trHeight w:val="315"/>
        </w:trPr>
        <w:tc>
          <w:tcPr>
            <w:tcW w:w="1600" w:type="dxa"/>
            <w:noWrap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0" w:type="dxa"/>
            <w:noWrap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sz w:val="28"/>
                <w:szCs w:val="28"/>
              </w:rPr>
              <w:t>Аппарат для коррекции речи</w:t>
            </w:r>
          </w:p>
        </w:tc>
      </w:tr>
      <w:tr w:rsidR="00F62542" w:rsidRPr="00E64814" w:rsidTr="001B4AE0">
        <w:trPr>
          <w:trHeight w:val="360"/>
        </w:trPr>
        <w:tc>
          <w:tcPr>
            <w:tcW w:w="8960" w:type="dxa"/>
            <w:gridSpan w:val="2"/>
            <w:noWrap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для детей с нарушениями ОДА (включая ДЦП)</w:t>
            </w:r>
          </w:p>
        </w:tc>
      </w:tr>
      <w:tr w:rsidR="00F62542" w:rsidRPr="00E64814" w:rsidTr="001B4AE0">
        <w:trPr>
          <w:trHeight w:val="315"/>
        </w:trPr>
        <w:tc>
          <w:tcPr>
            <w:tcW w:w="1600" w:type="dxa"/>
            <w:noWrap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60" w:type="dxa"/>
            <w:noWrap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sz w:val="28"/>
                <w:szCs w:val="28"/>
              </w:rPr>
              <w:t>Ходунки на четырех колесах</w:t>
            </w:r>
          </w:p>
        </w:tc>
      </w:tr>
      <w:tr w:rsidR="00F62542" w:rsidRPr="00E64814" w:rsidTr="001B4AE0">
        <w:trPr>
          <w:trHeight w:val="270"/>
        </w:trPr>
        <w:tc>
          <w:tcPr>
            <w:tcW w:w="1600" w:type="dxa"/>
            <w:noWrap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60" w:type="dxa"/>
            <w:hideMark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sz w:val="28"/>
                <w:szCs w:val="28"/>
              </w:rPr>
              <w:t>Столик для детей с ДЦП</w:t>
            </w:r>
          </w:p>
        </w:tc>
      </w:tr>
      <w:tr w:rsidR="00F62542" w:rsidRPr="00E64814" w:rsidTr="001B4AE0">
        <w:trPr>
          <w:trHeight w:val="270"/>
        </w:trPr>
        <w:tc>
          <w:tcPr>
            <w:tcW w:w="8960" w:type="dxa"/>
            <w:gridSpan w:val="2"/>
            <w:noWrap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1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детей с РАС</w:t>
            </w:r>
          </w:p>
        </w:tc>
      </w:tr>
      <w:tr w:rsidR="00F62542" w:rsidRPr="00E64814" w:rsidTr="001B4AE0">
        <w:trPr>
          <w:trHeight w:val="270"/>
        </w:trPr>
        <w:tc>
          <w:tcPr>
            <w:tcW w:w="1600" w:type="dxa"/>
            <w:noWrap/>
          </w:tcPr>
          <w:p w:rsidR="00F62542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0" w:type="dxa"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Планшетный компьютер</w:t>
            </w:r>
          </w:p>
        </w:tc>
      </w:tr>
      <w:tr w:rsidR="00F62542" w:rsidRPr="00E64814" w:rsidTr="001B4AE0">
        <w:trPr>
          <w:trHeight w:val="270"/>
        </w:trPr>
        <w:tc>
          <w:tcPr>
            <w:tcW w:w="1600" w:type="dxa"/>
            <w:noWrap/>
          </w:tcPr>
          <w:p w:rsidR="00F62542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60" w:type="dxa"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Песочный стол</w:t>
            </w:r>
          </w:p>
        </w:tc>
      </w:tr>
      <w:tr w:rsidR="00F62542" w:rsidRPr="00E64814" w:rsidTr="001B4AE0">
        <w:trPr>
          <w:trHeight w:val="270"/>
        </w:trPr>
        <w:tc>
          <w:tcPr>
            <w:tcW w:w="1600" w:type="dxa"/>
            <w:noWrap/>
          </w:tcPr>
          <w:p w:rsidR="00F62542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60" w:type="dxa"/>
          </w:tcPr>
          <w:p w:rsidR="00F62542" w:rsidRPr="00E64814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</w:tr>
      <w:tr w:rsidR="00F62542" w:rsidRPr="00E64814" w:rsidTr="001B4AE0">
        <w:trPr>
          <w:trHeight w:val="270"/>
        </w:trPr>
        <w:tc>
          <w:tcPr>
            <w:tcW w:w="1600" w:type="dxa"/>
            <w:noWrap/>
          </w:tcPr>
          <w:p w:rsidR="00F62542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60" w:type="dxa"/>
          </w:tcPr>
          <w:p w:rsidR="00F62542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развивающих игр</w:t>
            </w:r>
          </w:p>
        </w:tc>
      </w:tr>
      <w:tr w:rsidR="00F62542" w:rsidRPr="00E64814" w:rsidTr="001B4AE0">
        <w:trPr>
          <w:trHeight w:val="270"/>
        </w:trPr>
        <w:tc>
          <w:tcPr>
            <w:tcW w:w="1600" w:type="dxa"/>
            <w:noWrap/>
          </w:tcPr>
          <w:p w:rsidR="00F62542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60" w:type="dxa"/>
          </w:tcPr>
          <w:p w:rsidR="00F62542" w:rsidRDefault="00F62542" w:rsidP="001B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специализированная</w:t>
            </w:r>
          </w:p>
        </w:tc>
      </w:tr>
    </w:tbl>
    <w:p w:rsidR="00EB4385" w:rsidRPr="00F62542" w:rsidRDefault="00EB4385" w:rsidP="00952FD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B4385" w:rsidRPr="00F6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757A8"/>
    <w:multiLevelType w:val="hybridMultilevel"/>
    <w:tmpl w:val="AB76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0B"/>
    <w:rsid w:val="0011600B"/>
    <w:rsid w:val="00952FDE"/>
    <w:rsid w:val="00A86044"/>
    <w:rsid w:val="00B8681A"/>
    <w:rsid w:val="00EB4385"/>
    <w:rsid w:val="00F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42"/>
    <w:pPr>
      <w:ind w:left="720"/>
      <w:contextualSpacing/>
    </w:pPr>
  </w:style>
  <w:style w:type="table" w:styleId="a4">
    <w:name w:val="Table Grid"/>
    <w:basedOn w:val="a1"/>
    <w:uiPriority w:val="39"/>
    <w:rsid w:val="00F6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42"/>
    <w:pPr>
      <w:ind w:left="720"/>
      <w:contextualSpacing/>
    </w:pPr>
  </w:style>
  <w:style w:type="table" w:styleId="a4">
    <w:name w:val="Table Grid"/>
    <w:basedOn w:val="a1"/>
    <w:uiPriority w:val="39"/>
    <w:rsid w:val="00F6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AWJJH2MPE6E2-1125119686-3923</_dlc_DocId>
    <_dlc_DocIdUrl xmlns="4a252ca3-5a62-4c1c-90a6-29f4710e47f8">
      <Url>http://edu-sps.koiro.local/Kostroma_EDU/Gimn33/_layouts/15/DocIdRedir.aspx?ID=AWJJH2MPE6E2-1125119686-3923</Url>
      <Description>AWJJH2MPE6E2-1125119686-3923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E7EB4-ACEB-4F03-9B2C-77671DFE6D31}"/>
</file>

<file path=customXml/itemProps2.xml><?xml version="1.0" encoding="utf-8"?>
<ds:datastoreItem xmlns:ds="http://schemas.openxmlformats.org/officeDocument/2006/customXml" ds:itemID="{DFFB7E27-344F-47F0-B8D1-82F482CFBAA3}"/>
</file>

<file path=customXml/itemProps3.xml><?xml version="1.0" encoding="utf-8"?>
<ds:datastoreItem xmlns:ds="http://schemas.openxmlformats.org/officeDocument/2006/customXml" ds:itemID="{6820542C-EAFD-44FA-95C2-4AED6BE6A59B}"/>
</file>

<file path=customXml/itemProps4.xml><?xml version="1.0" encoding="utf-8"?>
<ds:datastoreItem xmlns:ds="http://schemas.openxmlformats.org/officeDocument/2006/customXml" ds:itemID="{C537EF18-2069-4856-9CDA-DC71D235D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dcterms:created xsi:type="dcterms:W3CDTF">2021-01-12T15:37:00Z</dcterms:created>
  <dcterms:modified xsi:type="dcterms:W3CDTF">2021-01-12T15:37:00Z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fe9f97b5-2e4d-4279-ae34-f33f18915465</vt:lpwstr>
  </property>
</Properties>
</file>