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85"/>
        <w:gridCol w:w="5386"/>
      </w:tblGrid>
      <w:tr w:rsidR="00562AD8" w:rsidTr="001F5C3A">
        <w:tc>
          <w:tcPr>
            <w:tcW w:w="4769" w:type="dxa"/>
            <w:hideMark/>
          </w:tcPr>
          <w:p w:rsidR="00562AD8" w:rsidRDefault="00562AD8" w:rsidP="001F5C3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Принято</w:t>
            </w:r>
          </w:p>
          <w:p w:rsidR="00562AD8" w:rsidRDefault="00562AD8" w:rsidP="001F5C3A">
            <w:pPr>
              <w:jc w:val="both"/>
            </w:pPr>
            <w:r>
              <w:rPr>
                <w:i/>
              </w:rPr>
              <w:t xml:space="preserve"> </w:t>
            </w:r>
            <w:r>
              <w:t xml:space="preserve">на педагогическом совете № </w:t>
            </w:r>
            <w:r w:rsidR="00AA555A">
              <w:t>8</w:t>
            </w:r>
          </w:p>
          <w:p w:rsidR="00562AD8" w:rsidRDefault="00AA555A" w:rsidP="00AA555A">
            <w:pPr>
              <w:jc w:val="center"/>
              <w:rPr>
                <w:b/>
              </w:rPr>
            </w:pPr>
            <w:r>
              <w:t>«10</w:t>
            </w:r>
            <w:r w:rsidR="00562AD8">
              <w:t xml:space="preserve">»  </w:t>
            </w:r>
            <w:r>
              <w:t>марта</w:t>
            </w:r>
            <w:r w:rsidR="00562AD8">
              <w:t xml:space="preserve">  201</w:t>
            </w:r>
            <w:r>
              <w:t>5</w:t>
            </w:r>
            <w:r w:rsidR="00562AD8">
              <w:t xml:space="preserve"> г.</w:t>
            </w:r>
          </w:p>
        </w:tc>
        <w:tc>
          <w:tcPr>
            <w:tcW w:w="6112" w:type="dxa"/>
            <w:hideMark/>
          </w:tcPr>
          <w:p w:rsidR="00562AD8" w:rsidRPr="004F2C9F" w:rsidRDefault="00562AD8" w:rsidP="001F5C3A">
            <w:pPr>
              <w:jc w:val="center"/>
              <w:rPr>
                <w:b/>
              </w:rPr>
            </w:pPr>
            <w:r w:rsidRPr="004F2C9F">
              <w:rPr>
                <w:b/>
              </w:rPr>
              <w:t xml:space="preserve">Утверждаю      </w:t>
            </w:r>
          </w:p>
          <w:p w:rsidR="00562AD8" w:rsidRDefault="00562AD8" w:rsidP="001F5C3A">
            <w:pPr>
              <w:jc w:val="center"/>
            </w:pPr>
            <w:r>
              <w:t>Директор Гимназии № 33</w:t>
            </w:r>
          </w:p>
          <w:p w:rsidR="00562AD8" w:rsidRDefault="00562AD8" w:rsidP="001F5C3A">
            <w:pPr>
              <w:jc w:val="center"/>
            </w:pPr>
            <w:r>
              <w:t>______________/Е.Ю. Боброва /</w:t>
            </w:r>
          </w:p>
          <w:p w:rsidR="00AA555A" w:rsidRDefault="00AA555A" w:rsidP="001F5C3A">
            <w:pPr>
              <w:jc w:val="center"/>
              <w:rPr>
                <w:b/>
              </w:rPr>
            </w:pPr>
            <w:r>
              <w:t>«10»  марта  2015 г.</w:t>
            </w:r>
          </w:p>
        </w:tc>
      </w:tr>
    </w:tbl>
    <w:p w:rsidR="00562AD8" w:rsidRDefault="00562AD8" w:rsidP="00562AD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83D25" w:rsidRDefault="00883D25" w:rsidP="00883D25">
      <w:pPr>
        <w:tabs>
          <w:tab w:val="num" w:pos="540"/>
        </w:tabs>
        <w:jc w:val="both"/>
        <w:textAlignment w:val="top"/>
      </w:pPr>
    </w:p>
    <w:p w:rsidR="00562AD8" w:rsidRDefault="00562AD8" w:rsidP="00883D25">
      <w:pPr>
        <w:tabs>
          <w:tab w:val="num" w:pos="540"/>
        </w:tabs>
        <w:jc w:val="both"/>
        <w:textAlignment w:val="top"/>
      </w:pPr>
    </w:p>
    <w:p w:rsidR="00562AD8" w:rsidRPr="005C47B7" w:rsidRDefault="00562AD8" w:rsidP="00883D25">
      <w:pPr>
        <w:tabs>
          <w:tab w:val="num" w:pos="540"/>
        </w:tabs>
        <w:jc w:val="both"/>
        <w:textAlignment w:val="top"/>
      </w:pPr>
    </w:p>
    <w:p w:rsidR="00883D25" w:rsidRPr="00D725C5" w:rsidRDefault="00D725C5" w:rsidP="00D725C5">
      <w:pPr>
        <w:tabs>
          <w:tab w:val="num" w:pos="540"/>
        </w:tabs>
        <w:ind w:left="540" w:hanging="540"/>
        <w:jc w:val="center"/>
        <w:textAlignment w:val="top"/>
      </w:pPr>
      <w:r>
        <w:rPr>
          <w:b/>
        </w:rPr>
        <w:t>Положение</w:t>
      </w:r>
    </w:p>
    <w:p w:rsidR="00883D25" w:rsidRPr="005C47B7" w:rsidRDefault="00883D25" w:rsidP="00883D25">
      <w:pPr>
        <w:tabs>
          <w:tab w:val="num" w:pos="540"/>
        </w:tabs>
        <w:ind w:left="540" w:hanging="540"/>
        <w:jc w:val="center"/>
        <w:textAlignment w:val="top"/>
        <w:rPr>
          <w:b/>
        </w:rPr>
      </w:pPr>
      <w:r w:rsidRPr="005C47B7">
        <w:rPr>
          <w:b/>
        </w:rPr>
        <w:t>о порядке приёма детей</w:t>
      </w:r>
      <w:r>
        <w:rPr>
          <w:b/>
        </w:rPr>
        <w:t xml:space="preserve"> с ограниченными возможностями здоровья</w:t>
      </w:r>
      <w:r w:rsidR="00DF006C">
        <w:rPr>
          <w:b/>
        </w:rPr>
        <w:t xml:space="preserve"> </w:t>
      </w:r>
      <w:r w:rsidRPr="005C47B7">
        <w:rPr>
          <w:b/>
        </w:rPr>
        <w:t xml:space="preserve">в  муниципальное </w:t>
      </w:r>
      <w:r w:rsidR="00562AD8">
        <w:rPr>
          <w:b/>
        </w:rPr>
        <w:t xml:space="preserve">бюджетное </w:t>
      </w:r>
      <w:r w:rsidRPr="005C47B7">
        <w:rPr>
          <w:b/>
        </w:rPr>
        <w:t>образовательное учреждение</w:t>
      </w:r>
    </w:p>
    <w:p w:rsidR="00883D25" w:rsidRDefault="00562AD8" w:rsidP="00883D25">
      <w:pPr>
        <w:tabs>
          <w:tab w:val="num" w:pos="540"/>
        </w:tabs>
        <w:ind w:left="540" w:hanging="540"/>
        <w:jc w:val="center"/>
        <w:textAlignment w:val="top"/>
        <w:rPr>
          <w:b/>
        </w:rPr>
      </w:pPr>
      <w:r>
        <w:rPr>
          <w:b/>
        </w:rPr>
        <w:t>города Костромы «Гимназия № 33»</w:t>
      </w:r>
    </w:p>
    <w:p w:rsidR="00883D25" w:rsidRPr="005C47B7" w:rsidRDefault="00883D25" w:rsidP="00883D25">
      <w:pPr>
        <w:tabs>
          <w:tab w:val="num" w:pos="540"/>
        </w:tabs>
        <w:ind w:left="540" w:hanging="540"/>
        <w:textAlignment w:val="top"/>
        <w:rPr>
          <w:b/>
        </w:rPr>
      </w:pPr>
    </w:p>
    <w:p w:rsidR="00883D25" w:rsidRPr="00883D25" w:rsidRDefault="00883D25" w:rsidP="00DF006C">
      <w:pPr>
        <w:tabs>
          <w:tab w:val="num" w:pos="720"/>
        </w:tabs>
        <w:jc w:val="both"/>
        <w:textAlignment w:val="top"/>
        <w:rPr>
          <w:b/>
        </w:rPr>
      </w:pPr>
      <w:r w:rsidRPr="00883D25">
        <w:rPr>
          <w:b/>
        </w:rPr>
        <w:t>1.     Общие положения</w:t>
      </w:r>
      <w:r w:rsidRPr="00883D25">
        <w:t xml:space="preserve"> </w:t>
      </w:r>
    </w:p>
    <w:p w:rsidR="00883D25" w:rsidRPr="00883D25" w:rsidRDefault="00883D25" w:rsidP="00DF006C">
      <w:pPr>
        <w:tabs>
          <w:tab w:val="num" w:pos="540"/>
        </w:tabs>
        <w:ind w:left="540" w:hanging="540"/>
        <w:jc w:val="both"/>
        <w:textAlignment w:val="top"/>
      </w:pPr>
      <w:r w:rsidRPr="00883D25">
        <w:t xml:space="preserve">1.1.    Данное Положение разработано с целью приведения в строгое соответствие с действующим законодательством порядка приёма детей </w:t>
      </w:r>
      <w:r w:rsidR="00562AD8">
        <w:t>в муниципальное бюджетное образовательное учреждение города Костромы «Гимназия № 33» (далее У</w:t>
      </w:r>
      <w:r w:rsidR="00AA555A">
        <w:t>О</w:t>
      </w:r>
      <w:r w:rsidR="00562AD8">
        <w:t>)</w:t>
      </w:r>
    </w:p>
    <w:p w:rsidR="00883D25" w:rsidRPr="00883D25" w:rsidRDefault="00883D25" w:rsidP="00DF006C">
      <w:pPr>
        <w:tabs>
          <w:tab w:val="num" w:pos="540"/>
        </w:tabs>
        <w:ind w:left="540" w:hanging="540"/>
        <w:jc w:val="both"/>
        <w:textAlignment w:val="top"/>
      </w:pPr>
      <w:r w:rsidRPr="00883D25">
        <w:t>1.2.    Положение является нормативным, и его требования подлежат безусловному исполнению.</w:t>
      </w:r>
    </w:p>
    <w:p w:rsidR="00883D25" w:rsidRPr="00883D25" w:rsidRDefault="00883D25" w:rsidP="00DF006C">
      <w:pPr>
        <w:jc w:val="both"/>
      </w:pPr>
      <w:r w:rsidRPr="00883D25">
        <w:t xml:space="preserve">1.3.    Требования данного Положения основываются на содержании Конституции РФ, Законе РФ от 29.12.2012 г.  № 273-ФЗ «Об образовании в Российской Федерации», федеральном законе от 25.07.2002 №115-ФЗ «О правовом положении иностранных граждан в Российской Федерации», </w:t>
      </w:r>
      <w:r w:rsidR="00D254D8">
        <w:rPr>
          <w:color w:val="000000"/>
          <w:shd w:val="clear" w:color="auto" w:fill="FFFFFF"/>
        </w:rPr>
        <w:t>П</w:t>
      </w:r>
      <w:r w:rsidR="00D254D8" w:rsidRPr="00CE27C8">
        <w:rPr>
          <w:color w:val="000000"/>
          <w:shd w:val="clear" w:color="auto" w:fill="FFFFFF"/>
        </w:rPr>
        <w:t xml:space="preserve">риказе министерства образования и науки </w:t>
      </w:r>
      <w:r w:rsidR="00D254D8">
        <w:rPr>
          <w:color w:val="000000"/>
          <w:shd w:val="clear" w:color="auto" w:fill="FFFFFF"/>
        </w:rPr>
        <w:t>РФ</w:t>
      </w:r>
      <w:r w:rsidR="00D254D8" w:rsidRPr="00CE27C8">
        <w:rPr>
          <w:color w:val="000000"/>
        </w:rPr>
        <w:t xml:space="preserve"> </w:t>
      </w:r>
      <w:r w:rsidR="00D254D8" w:rsidRPr="00CE27C8">
        <w:rPr>
          <w:color w:val="000000"/>
          <w:shd w:val="clear" w:color="auto" w:fill="FFFFFF"/>
        </w:rPr>
        <w:t>от 22 января 2014 г. N 32</w:t>
      </w:r>
      <w:r w:rsidR="00D254D8" w:rsidRPr="00CE27C8">
        <w:rPr>
          <w:color w:val="000000"/>
        </w:rPr>
        <w:t xml:space="preserve"> «</w:t>
      </w:r>
      <w:r w:rsidR="00D254D8">
        <w:rPr>
          <w:color w:val="000000"/>
          <w:shd w:val="clear" w:color="auto" w:fill="FFFFFF"/>
        </w:rPr>
        <w:t>О</w:t>
      </w:r>
      <w:r w:rsidR="00D254D8" w:rsidRPr="00CE27C8">
        <w:rPr>
          <w:color w:val="000000"/>
          <w:shd w:val="clear" w:color="auto" w:fill="FFFFFF"/>
        </w:rPr>
        <w:t>б утверждении порядка</w:t>
      </w:r>
      <w:r w:rsidR="00D254D8" w:rsidRPr="00CE27C8">
        <w:rPr>
          <w:color w:val="000000"/>
        </w:rPr>
        <w:t xml:space="preserve"> </w:t>
      </w:r>
      <w:r w:rsidR="00D254D8" w:rsidRPr="00CE27C8">
        <w:rPr>
          <w:color w:val="000000"/>
          <w:shd w:val="clear" w:color="auto" w:fill="FFFFFF"/>
        </w:rPr>
        <w:t>приёма граждан на обучение по образовательным программам</w:t>
      </w:r>
      <w:r w:rsidR="00D254D8" w:rsidRPr="00CE27C8">
        <w:rPr>
          <w:color w:val="000000"/>
        </w:rPr>
        <w:t xml:space="preserve"> </w:t>
      </w:r>
      <w:r w:rsidR="00D254D8" w:rsidRPr="00CE27C8">
        <w:rPr>
          <w:color w:val="000000"/>
          <w:shd w:val="clear" w:color="auto" w:fill="FFFFFF"/>
        </w:rPr>
        <w:t>начального общего, основного общего и среднего</w:t>
      </w:r>
      <w:r w:rsidR="00D254D8">
        <w:rPr>
          <w:color w:val="000000"/>
        </w:rPr>
        <w:t xml:space="preserve"> </w:t>
      </w:r>
      <w:r w:rsidR="00D254D8" w:rsidRPr="00CE27C8">
        <w:rPr>
          <w:color w:val="000000"/>
          <w:shd w:val="clear" w:color="auto" w:fill="FFFFFF"/>
        </w:rPr>
        <w:t>общего образования»</w:t>
      </w:r>
      <w:r w:rsidR="00D254D8">
        <w:rPr>
          <w:color w:val="000000"/>
          <w:shd w:val="clear" w:color="auto" w:fill="FFFFFF"/>
        </w:rPr>
        <w:t xml:space="preserve">, </w:t>
      </w:r>
      <w:r w:rsidRPr="00883D25">
        <w:rPr>
          <w:bCs/>
        </w:rPr>
        <w:t>Информационном</w:t>
      </w:r>
      <w:r w:rsidRPr="00883D25">
        <w:rPr>
          <w:b/>
          <w:bCs/>
        </w:rPr>
        <w:t xml:space="preserve"> </w:t>
      </w:r>
      <w:r w:rsidRPr="00883D25">
        <w:t xml:space="preserve">письме </w:t>
      </w:r>
      <w:r w:rsidRPr="00883D25">
        <w:rPr>
          <w:rStyle w:val="FontStyle12"/>
          <w:b w:val="0"/>
          <w:sz w:val="24"/>
          <w:szCs w:val="24"/>
        </w:rPr>
        <w:t>Министерства образования и науки Российской Федерации</w:t>
      </w:r>
      <w:r w:rsidRPr="00883D25">
        <w:t xml:space="preserve"> «О правилах приема в общеобразовательное учреждение» от 28.06.2012 № ИР-535/03, Устава  </w:t>
      </w:r>
      <w:r w:rsidR="00AA555A">
        <w:t>гимназии.</w:t>
      </w:r>
    </w:p>
    <w:p w:rsidR="00DF006C" w:rsidRDefault="00DF006C" w:rsidP="00DF006C">
      <w:pPr>
        <w:jc w:val="both"/>
      </w:pPr>
      <w:r>
        <w:t xml:space="preserve">1.4.Настоящее Положение регламентирует правила приема детей, обучающихся по адаптированной образовательной программе в школе. В соответствии с п.28 ст.2 Федерального закона № 273-ФЗ 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DF006C" w:rsidRDefault="00DF006C" w:rsidP="00DF006C">
      <w:pPr>
        <w:jc w:val="both"/>
      </w:pPr>
      <w:r>
        <w:t>1.5.. При приеме (переводе) ребенка в ОУ руководитель обязан ознакомить родителей обучающихся (законных представителей) с уставом ОУ, лицензией на осуществление образовательной деятельности, свидетельством о государственной аккредитации учреждения, другими документами, регламентирующими организацию образовательного процесса.</w:t>
      </w:r>
    </w:p>
    <w:p w:rsidR="00DF006C" w:rsidRDefault="00DF006C" w:rsidP="00DF006C">
      <w:pPr>
        <w:jc w:val="both"/>
      </w:pPr>
      <w:r>
        <w:t>1.6.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 - медико-педагогической комиссии.</w:t>
      </w:r>
    </w:p>
    <w:p w:rsidR="00DF006C" w:rsidRDefault="00DF006C" w:rsidP="00DF006C">
      <w:pPr>
        <w:jc w:val="both"/>
      </w:pPr>
      <w:r>
        <w:t>1.7. Родители (законные представители) ребенка, кроме личного заявления, предоставляют в ОУ следующие документы:</w:t>
      </w:r>
    </w:p>
    <w:p w:rsidR="00DF006C" w:rsidRDefault="00DF006C" w:rsidP="00DF006C">
      <w:pPr>
        <w:jc w:val="both"/>
      </w:pPr>
      <w:r>
        <w:t xml:space="preserve"> </w:t>
      </w:r>
      <w:r>
        <w:sym w:font="Symbol" w:char="F0B7"/>
      </w:r>
      <w:r>
        <w:t xml:space="preserve"> копия документа, удостоверяющего личность ребенка (свидетельство о рождении, паспорт);</w:t>
      </w:r>
    </w:p>
    <w:p w:rsidR="00DF006C" w:rsidRDefault="00DF006C" w:rsidP="00DF006C">
      <w:pPr>
        <w:jc w:val="both"/>
      </w:pPr>
      <w:r>
        <w:t xml:space="preserve"> </w:t>
      </w:r>
      <w:r>
        <w:sym w:font="Symbol" w:char="F0B7"/>
      </w:r>
      <w:r>
        <w:t xml:space="preserve"> копия заключения психолого-медико-педагогической комиссии с рекомендацией на обучение; </w:t>
      </w:r>
    </w:p>
    <w:p w:rsidR="00DF006C" w:rsidRDefault="00DF006C" w:rsidP="00DF006C">
      <w:pPr>
        <w:jc w:val="both"/>
      </w:pPr>
      <w:r>
        <w:lastRenderedPageBreak/>
        <w:sym w:font="Symbol" w:char="F0B7"/>
      </w:r>
      <w:r>
        <w:t xml:space="preserve"> копия документа, подтверждающего родство заявителя (или законность представления прав обучающегося); </w:t>
      </w:r>
    </w:p>
    <w:p w:rsidR="00DF006C" w:rsidRDefault="00DF006C" w:rsidP="00DF006C">
      <w:pPr>
        <w:jc w:val="both"/>
      </w:pPr>
      <w:r>
        <w:sym w:font="Symbol" w:char="F0B7"/>
      </w:r>
      <w:r>
        <w:t xml:space="preserve"> личное дело ребенка; </w:t>
      </w:r>
    </w:p>
    <w:p w:rsidR="00DF006C" w:rsidRDefault="00DF006C" w:rsidP="00DF006C">
      <w:pPr>
        <w:jc w:val="both"/>
      </w:pPr>
      <w:r>
        <w:sym w:font="Symbol" w:char="F0B7"/>
      </w:r>
      <w:r>
        <w:t xml:space="preserve"> медицинские документы о состоянии здоровья. </w:t>
      </w:r>
    </w:p>
    <w:p w:rsidR="00DF006C" w:rsidRDefault="00DF006C" w:rsidP="00DF006C">
      <w:pPr>
        <w:jc w:val="both"/>
      </w:pPr>
      <w:r>
        <w:t xml:space="preserve">1.8. </w:t>
      </w:r>
      <w:r w:rsidR="00D725C5">
        <w:t>Приём (</w:t>
      </w:r>
      <w:r>
        <w:t>Перевод</w:t>
      </w:r>
      <w:r w:rsidR="00D725C5">
        <w:t>)</w:t>
      </w:r>
      <w:r>
        <w:t xml:space="preserve"> ребенка, обучающегося по общеобразовательной программе на адаптированную образовательную программу осуществляется на основании письменного заявления родителей (законных представителей) о согласии на обучение ребенка по адаптированной образовательной программе и заключения психолого - медико-педагогической комиссии.</w:t>
      </w:r>
    </w:p>
    <w:p w:rsidR="00DF006C" w:rsidRDefault="00DF006C" w:rsidP="00DF006C">
      <w:pPr>
        <w:jc w:val="both"/>
      </w:pPr>
      <w:r>
        <w:t xml:space="preserve">1.9. Зачисление ребенка на обучение по адаптированной образовательной программе осуществляется на основании направления, выданного отделом </w:t>
      </w:r>
      <w:r w:rsidR="00AA555A">
        <w:t xml:space="preserve">управлением </w:t>
      </w:r>
      <w:r>
        <w:t xml:space="preserve">образования администрации </w:t>
      </w:r>
      <w:r w:rsidR="00AA555A">
        <w:t xml:space="preserve">города Костромы </w:t>
      </w:r>
      <w:r>
        <w:t xml:space="preserve"> и приказа руководителя ОУ о зачислении.</w:t>
      </w:r>
    </w:p>
    <w:p w:rsidR="00DF006C" w:rsidRDefault="00DF006C" w:rsidP="00DF006C">
      <w:pPr>
        <w:jc w:val="both"/>
      </w:pPr>
      <w:r>
        <w:t xml:space="preserve">1.10. Для получения направления ОУ предоставляет в отдел </w:t>
      </w:r>
      <w:r w:rsidR="00AA555A">
        <w:t xml:space="preserve">управления образования администрации города Костромы  </w:t>
      </w:r>
      <w:r>
        <w:t>не позднее 3 дней после приема (перевода) ребенка в ОУ следующие документы:</w:t>
      </w:r>
    </w:p>
    <w:p w:rsidR="00DF006C" w:rsidRDefault="00DF006C" w:rsidP="00DF006C">
      <w:pPr>
        <w:jc w:val="both"/>
      </w:pPr>
      <w:r>
        <w:t xml:space="preserve"> </w:t>
      </w:r>
      <w:r>
        <w:sym w:font="Symbol" w:char="F0B7"/>
      </w:r>
      <w:r>
        <w:t xml:space="preserve"> заявление родителей (законных представителей) о согласии на обучение по адаптированной образовательной программе; </w:t>
      </w:r>
    </w:p>
    <w:p w:rsidR="00DF006C" w:rsidRDefault="00DF006C" w:rsidP="00DF006C">
      <w:pPr>
        <w:jc w:val="both"/>
      </w:pPr>
      <w:r>
        <w:sym w:font="Symbol" w:char="F0B7"/>
      </w:r>
      <w:r>
        <w:t xml:space="preserve"> копия заключения психолого-медико-педагогической комиссии;</w:t>
      </w:r>
    </w:p>
    <w:p w:rsidR="00DF006C" w:rsidRDefault="00DF006C" w:rsidP="00DF006C">
      <w:pPr>
        <w:jc w:val="both"/>
      </w:pPr>
      <w:r>
        <w:sym w:font="Symbol" w:char="F0B7"/>
      </w:r>
      <w:r>
        <w:t xml:space="preserve"> копия документа, удостоверяющего личность ребенка (свидетельство о рождении, паспорт); </w:t>
      </w:r>
    </w:p>
    <w:p w:rsidR="00DF006C" w:rsidRDefault="00DF006C" w:rsidP="00DF006C">
      <w:pPr>
        <w:jc w:val="both"/>
      </w:pPr>
      <w:r>
        <w:sym w:font="Symbol" w:char="F0B7"/>
      </w:r>
      <w:r>
        <w:t xml:space="preserve"> копия документа, подтверждающего родство заявителя (или законность представления прав обучающегося). </w:t>
      </w:r>
    </w:p>
    <w:p w:rsidR="00DF006C" w:rsidRDefault="00DF006C" w:rsidP="00DF006C">
      <w:pPr>
        <w:jc w:val="both"/>
      </w:pPr>
      <w:r>
        <w:t xml:space="preserve">1.11. Документы могут предоставляться следующими способами: </w:t>
      </w:r>
    </w:p>
    <w:p w:rsidR="00DF006C" w:rsidRDefault="00DF006C" w:rsidP="00DF006C">
      <w:pPr>
        <w:jc w:val="both"/>
      </w:pPr>
      <w:r>
        <w:sym w:font="Symbol" w:char="F0B7"/>
      </w:r>
      <w:r>
        <w:t xml:space="preserve"> при личном обращении – копии документов;</w:t>
      </w:r>
    </w:p>
    <w:p w:rsidR="00DF006C" w:rsidRDefault="00DF006C" w:rsidP="00DF006C">
      <w:pPr>
        <w:jc w:val="both"/>
      </w:pPr>
      <w:r>
        <w:t xml:space="preserve"> </w:t>
      </w:r>
      <w:r>
        <w:sym w:font="Symbol" w:char="F0B7"/>
      </w:r>
      <w:r>
        <w:t xml:space="preserve"> при направлении документов по почте – копии документов; </w:t>
      </w:r>
    </w:p>
    <w:p w:rsidR="00DF006C" w:rsidRDefault="00DF006C" w:rsidP="00DF006C">
      <w:pPr>
        <w:jc w:val="both"/>
      </w:pPr>
      <w:r>
        <w:sym w:font="Symbol" w:char="F0B7"/>
      </w:r>
      <w:r>
        <w:t xml:space="preserve"> при направлении документов в электронном виде – отсканированный вид. </w:t>
      </w:r>
    </w:p>
    <w:p w:rsidR="00DF006C" w:rsidRDefault="00DF006C" w:rsidP="00DF006C">
      <w:pPr>
        <w:jc w:val="both"/>
      </w:pPr>
      <w:r>
        <w:t>1.12. Копии документов должны быть четкими и разборчивыми для прочтения, заверенные руководителем общеобразовательного учреждения. В случае отправления документов в электронном виде, сканированный текст, подписи и печати должны читаться без затруднений в масштабе 1:1.</w:t>
      </w:r>
    </w:p>
    <w:p w:rsidR="00AA555A" w:rsidRDefault="00DF006C" w:rsidP="00DF006C">
      <w:pPr>
        <w:jc w:val="both"/>
      </w:pPr>
      <w:r>
        <w:t xml:space="preserve">1. 13. Максимально допустимые сроки выдачи направления не должны превышать 5 рабочих дней с момента поступления документов в отдел </w:t>
      </w:r>
      <w:r w:rsidR="00AA555A">
        <w:t xml:space="preserve">управления образования администрации города Костромы  </w:t>
      </w:r>
    </w:p>
    <w:p w:rsidR="00DF006C" w:rsidRDefault="00DF006C" w:rsidP="00DF006C">
      <w:pPr>
        <w:jc w:val="both"/>
      </w:pPr>
      <w:r>
        <w:t xml:space="preserve">1. 14. Образовательная организация организует обучение детей с ограниченными возможностями здоровья с применением различных форм обучения.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классах. </w:t>
      </w:r>
    </w:p>
    <w:p w:rsidR="00DF006C" w:rsidRDefault="00DF006C" w:rsidP="00DF006C">
      <w:pPr>
        <w:jc w:val="both"/>
      </w:pPr>
      <w:r>
        <w:t>1.14.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</w:t>
      </w:r>
    </w:p>
    <w:p w:rsidR="001373E4" w:rsidRDefault="00DF006C" w:rsidP="00DF006C">
      <w:pPr>
        <w:jc w:val="both"/>
      </w:pPr>
      <w:r>
        <w:t xml:space="preserve">1. 15. Перевод ребенка в процессе обучения с адаптированной образовательной программы на общеобразовательную осуществляется по заявлению родителей (законных представителей) на основании заключения психолого-медико-педагогической комиссии и согласования с отделом </w:t>
      </w:r>
      <w:r w:rsidR="00AA555A">
        <w:t xml:space="preserve">управления образования администрации города Костромы  </w:t>
      </w:r>
    </w:p>
    <w:sectPr w:rsidR="0013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B2"/>
    <w:rsid w:val="00086D56"/>
    <w:rsid w:val="001373E4"/>
    <w:rsid w:val="00562AD8"/>
    <w:rsid w:val="006D09B2"/>
    <w:rsid w:val="00883D25"/>
    <w:rsid w:val="00AA555A"/>
    <w:rsid w:val="00BC1B26"/>
    <w:rsid w:val="00D254D8"/>
    <w:rsid w:val="00D725C5"/>
    <w:rsid w:val="00DF006C"/>
    <w:rsid w:val="00E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83D25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883D25"/>
    <w:pPr>
      <w:widowControl w:val="0"/>
      <w:shd w:val="clear" w:color="auto" w:fill="FFFFFF"/>
      <w:spacing w:line="274" w:lineRule="exact"/>
      <w:ind w:hanging="17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883D25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72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83D25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883D25"/>
    <w:pPr>
      <w:widowControl w:val="0"/>
      <w:shd w:val="clear" w:color="auto" w:fill="FFFFFF"/>
      <w:spacing w:line="274" w:lineRule="exact"/>
      <w:ind w:hanging="17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883D25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72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AWJJH2MPE6E2-1125119686-3940</_dlc_DocId>
    <_dlc_DocIdUrl xmlns="4a252ca3-5a62-4c1c-90a6-29f4710e47f8">
      <Url>http://edu-sps.koiro.local/Kostroma_EDU/Gimn33/_layouts/15/DocIdRedir.aspx?ID=AWJJH2MPE6E2-1125119686-3940</Url>
      <Description>AWJJH2MPE6E2-1125119686-3940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E771102-CE03-4DC3-950C-79CF6FE0EA77}"/>
</file>

<file path=customXml/itemProps2.xml><?xml version="1.0" encoding="utf-8"?>
<ds:datastoreItem xmlns:ds="http://schemas.openxmlformats.org/officeDocument/2006/customXml" ds:itemID="{CB3EFD90-CFEF-4BC4-BA3D-2696DC63B288}"/>
</file>

<file path=customXml/itemProps3.xml><?xml version="1.0" encoding="utf-8"?>
<ds:datastoreItem xmlns:ds="http://schemas.openxmlformats.org/officeDocument/2006/customXml" ds:itemID="{601A51F0-2F05-408A-BB4C-69F60E9B37EA}"/>
</file>

<file path=customXml/itemProps4.xml><?xml version="1.0" encoding="utf-8"?>
<ds:datastoreItem xmlns:ds="http://schemas.openxmlformats.org/officeDocument/2006/customXml" ds:itemID="{35C6841B-5767-4CAF-9826-D124ECC99168}"/>
</file>

<file path=customXml/itemProps5.xml><?xml version="1.0" encoding="utf-8"?>
<ds:datastoreItem xmlns:ds="http://schemas.openxmlformats.org/officeDocument/2006/customXml" ds:itemID="{6300D228-0E28-433F-89BE-1A5D5CDBD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Мильчакова</dc:creator>
  <cp:lastModifiedBy>User</cp:lastModifiedBy>
  <cp:revision>2</cp:revision>
  <cp:lastPrinted>2015-10-27T10:26:00Z</cp:lastPrinted>
  <dcterms:created xsi:type="dcterms:W3CDTF">2021-01-12T18:19:00Z</dcterms:created>
  <dcterms:modified xsi:type="dcterms:W3CDTF">2021-01-12T18:19:00Z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6a499906-9683-4e66-8df5-a1f95f00a23b</vt:lpwstr>
  </property>
</Properties>
</file>