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B7" w:rsidRPr="00EF701B" w:rsidRDefault="005563B7" w:rsidP="00556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5563B7" w:rsidRDefault="005563B7" w:rsidP="005563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Pr="00455F05" w:rsidRDefault="005563B7" w:rsidP="00556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563B7" w:rsidRPr="00455F05" w:rsidRDefault="005563B7" w:rsidP="005563B7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5563B7" w:rsidRDefault="005563B7" w:rsidP="005563B7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5563B7" w:rsidRPr="00455F05" w:rsidRDefault="005563B7" w:rsidP="005563B7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5563B7" w:rsidRDefault="005563B7" w:rsidP="00556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5563B7" w:rsidRDefault="005563B7" w:rsidP="00556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5563B7" w:rsidRDefault="005563B7" w:rsidP="00556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5563B7" w:rsidRPr="00455F05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5563B7" w:rsidRDefault="005563B7" w:rsidP="005563B7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83"/>
      </w:tblGrid>
      <w:tr w:rsidR="005563B7" w:rsidRPr="00455F05" w:rsidTr="008317D2">
        <w:trPr>
          <w:trHeight w:val="321"/>
          <w:jc w:val="center"/>
        </w:trPr>
        <w:tc>
          <w:tcPr>
            <w:tcW w:w="5000" w:type="pct"/>
            <w:vAlign w:val="center"/>
          </w:tcPr>
          <w:p w:rsidR="005563B7" w:rsidRDefault="005563B7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  <w:p w:rsidR="005563B7" w:rsidRPr="00454065" w:rsidRDefault="005563B7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9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Программирование на Python</w:t>
            </w:r>
          </w:p>
        </w:tc>
      </w:tr>
      <w:tr w:rsidR="005563B7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5563B7" w:rsidRPr="00EA3A96" w:rsidRDefault="005563B7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563B7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5563B7" w:rsidRPr="00454065" w:rsidRDefault="005563B7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к.т.н. Красавина Мария Сергеевна</w:t>
      </w: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B7" w:rsidRPr="00455F05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620C6" w:rsidRDefault="000B0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563B7" w:rsidRDefault="005563B7" w:rsidP="00556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Федерации» от 29.12.2012 года № 273-ФЗ;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 от 4 сентября 2014 г. № 1726-р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№ 196 от 09.11.2018г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04.07.2014 № 41 «Об утверждении </w:t>
      </w:r>
      <w:proofErr w:type="spellStart"/>
      <w:r w:rsidRPr="00F3544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3B7" w:rsidRPr="00326952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3B7" w:rsidRPr="001F5889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</w:t>
      </w:r>
      <w:r w:rsidRPr="001F58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отвечает современным потребностям детей и родителей в получении необходимых теоретических знаний и навыков в сфере программирования для личностного развития и успешной адаптации к требованиям жизни в современном информационном обществе.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применяемые в процессе обучения, такие как проблемное обучение, проектная деятельность, способствуют формированию мотивации учащихся к углубленному изучению программирования, как одной из компьютерных наук. У детей формируется познавательный интерес, самостоятельность мышления, стремление к самопознанию.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0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Отличительная особенность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состоит в том, что она позволяет привлечь детей среднего школьного возраста к изучению программирования при помощи языка Python, так как он обладает следующими достоинствами: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– это текстовый язык программирования. Он универсален, пригоден для создания самых разных программ, от текстовых процессоров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Python – простой и удобный язык. По сравнению со многими другими языками читать и составлять программы на Python совсем не сложно;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Python есть библиотеки готовых процедур для использования в своих программах. Это позволяет создавать сложные программы быстро;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используется как язык программирования крупными корпорациями, например, такими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63B7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B06B6" w:rsidRPr="001B1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06B6"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</w:t>
      </w:r>
      <w:r w:rsidR="00112C80"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>9 и 11</w:t>
      </w:r>
      <w:r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C40"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0B06B6"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группы</w:t>
      </w:r>
      <w:r w:rsidR="005563B7" w:rsidRPr="0055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10-12 человек.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Общая продолжительность образовательного процесса составляет </w:t>
      </w:r>
      <w:r w:rsid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развитию алгоритмического и логического мышления посредством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—Обучающие: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сформировать представление об основных элементах программирования;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синтаксисом языка программирования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навыки работы в интегрированной среде разработки на языке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приобретению навыков разработки эффективных алгоритмов и программ на основе изучения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Развивающие: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аналитические навыки;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алгоритмического и логического мышления;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навык поиска информации в сети Интернет, анализа выбранной информации на соответствие запросу, использования информации при решении задач;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планировать свои действия с учётом фактора времени.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Воспитательные: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в детях усидчивость, аккуратность, умение доводить начатое дело до конца;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коммуникативные навыки.</w:t>
      </w:r>
    </w:p>
    <w:p w:rsidR="005563B7" w:rsidRDefault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об основных классических алгоритмах и способах их реализации;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синтаксис языка программирования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величине и ее характеристиках;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простые и сложные структуры данных, а также конструкции для работы с ними;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некоторых модулях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уметь анализировать как свой, так и чужой код;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преставление о функциях, владеть навыками работы с ними.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способны осуществлять рефлексивную деятельность, оценивать</w:t>
      </w:r>
      <w:r w:rsidR="0032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собственные результаты, корректировать дальнейшую деятельность по программированию;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алгоритмическое и логическое мышление;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обладают навыками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 информации в сети Интернет, анализа выбранной информации на соответствие запросу, использования информации при решении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планировать деятельность с учетом фактора времени.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проявляют усидчивость, аккуратность, умеют доводить начатое дело до конца;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работать в коллективе.</w:t>
      </w:r>
    </w:p>
    <w:p w:rsidR="005563B7" w:rsidRDefault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Формы и виды учебной деятельности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подача материала всей учебной группе учащихся;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самостоятельная работа учащихся с оказанием педагогом помощи при возникновении затруднения;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предоставление учащимся возможности самостоятельно построить свою деятельность, ощутить помощь со стороны друг друга, учесть возможности каждого на конкретном этапе деятельности.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вводное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техникой безопасности, особенностями организации деятельности и предлагаемым планом работы на текущий год;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ознакомительное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новыми методами работы в зависимости от темы занятия;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тематическое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детям предлагается работать над моделированием по определенной теме. Занятие содействует развитию творческого воображения учащихся;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занятие-проект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занятии учащиеся получают полную свободу в выборе направления работы, не ограниченного определенной тематикой. Учащиеся, участвующие в работе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выполнению предложенного задания, рассказывают о выполненной работе, о ходе выполнения задания, о назначении выполненного проекта;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комбинированное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проводится для решения нескольких учебных задач;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итоговое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служит подведению итогов работы за учебный год, может проходить в виде мини-выставок, просмотров творческих работ и презентаций.</w:t>
      </w:r>
    </w:p>
    <w:p w:rsidR="005563B7" w:rsidRDefault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Формы контроля результатов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аттестации: наблюдение, опрос, защита проекта, самостоятельная работа</w:t>
      </w:r>
      <w:r w:rsidR="00B956DF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конкурс работ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253"/>
        <w:gridCol w:w="992"/>
        <w:gridCol w:w="1080"/>
        <w:gridCol w:w="1330"/>
        <w:gridCol w:w="1701"/>
      </w:tblGrid>
      <w:tr w:rsidR="009620C6">
        <w:trPr>
          <w:trHeight w:val="375"/>
        </w:trPr>
        <w:tc>
          <w:tcPr>
            <w:tcW w:w="709" w:type="dxa"/>
            <w:vMerge w:val="restart"/>
          </w:tcPr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402" w:type="dxa"/>
            <w:gridSpan w:val="3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</w:t>
            </w:r>
          </w:p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620C6">
        <w:trPr>
          <w:trHeight w:val="270"/>
        </w:trPr>
        <w:tc>
          <w:tcPr>
            <w:tcW w:w="709" w:type="dxa"/>
            <w:vMerge/>
          </w:tcPr>
          <w:p w:rsidR="009620C6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3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911" w:rsidTr="00D0174A">
        <w:tc>
          <w:tcPr>
            <w:tcW w:w="709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язык программирования Python</w:t>
            </w:r>
          </w:p>
        </w:tc>
        <w:tc>
          <w:tcPr>
            <w:tcW w:w="992" w:type="dxa"/>
            <w:vAlign w:val="bottom"/>
          </w:tcPr>
          <w:p w:rsidR="00CA4911" w:rsidRPr="00007F8E" w:rsidRDefault="001B1F1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vAlign w:val="bottom"/>
          </w:tcPr>
          <w:p w:rsidR="00CA4911" w:rsidRPr="00007F8E" w:rsidRDefault="00CA4911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vAlign w:val="bottom"/>
          </w:tcPr>
          <w:p w:rsidR="00CA4911" w:rsidRPr="00007F8E" w:rsidRDefault="001B1F1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0C6">
        <w:tc>
          <w:tcPr>
            <w:tcW w:w="709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9620C6" w:rsidRPr="00F51DCC" w:rsidRDefault="000B06B6" w:rsidP="00CE77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яз</w:t>
            </w:r>
            <w:r w:rsidR="00CE7743">
              <w:rPr>
                <w:rFonts w:ascii="Times New Roman" w:eastAsia="Times New Roman" w:hAnsi="Times New Roman" w:cs="Times New Roman"/>
                <w:sz w:val="24"/>
                <w:szCs w:val="24"/>
              </w:rPr>
              <w:t>ыка Python. Среда разработки</w:t>
            </w:r>
          </w:p>
        </w:tc>
        <w:tc>
          <w:tcPr>
            <w:tcW w:w="992" w:type="dxa"/>
          </w:tcPr>
          <w:p w:rsidR="009620C6" w:rsidRPr="00007F8E" w:rsidRDefault="00324DDB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07F8E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07F8E" w:rsidRDefault="00324DDB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9620C6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PEP8. Ввод-вывод. Переменные</w:t>
            </w:r>
          </w:p>
        </w:tc>
        <w:tc>
          <w:tcPr>
            <w:tcW w:w="992" w:type="dxa"/>
          </w:tcPr>
          <w:p w:rsidR="009620C6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07F8E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данных. Операции над числами</w:t>
            </w:r>
          </w:p>
        </w:tc>
        <w:tc>
          <w:tcPr>
            <w:tcW w:w="992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992" w:type="dxa"/>
          </w:tcPr>
          <w:p w:rsidR="005A1362" w:rsidRPr="00007F8E" w:rsidRDefault="001B1F1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A1362" w:rsidRPr="00007F8E" w:rsidRDefault="001B1F1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992" w:type="dxa"/>
          </w:tcPr>
          <w:p w:rsidR="005A1362" w:rsidRPr="00007F8E" w:rsidRDefault="001B1F1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A1362" w:rsidRPr="00007F8E" w:rsidRDefault="001B1F1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60D">
              <w:rPr>
                <w:rFonts w:ascii="Times New Roman" w:eastAsia="Times New Roman" w:hAnsi="Times New Roman" w:cs="Times New Roman"/>
                <w:sz w:val="24"/>
                <w:szCs w:val="24"/>
              </w:rPr>
              <w:t>Numpy</w:t>
            </w:r>
            <w:proofErr w:type="spellEnd"/>
          </w:p>
        </w:tc>
        <w:tc>
          <w:tcPr>
            <w:tcW w:w="992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A601F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Списочные выражения. Методы </w:t>
            </w:r>
            <w:proofErr w:type="spellStart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split</w:t>
            </w:r>
            <w:proofErr w:type="spellEnd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() и </w:t>
            </w:r>
            <w:proofErr w:type="spellStart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992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A601F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Кортежи и словари</w:t>
            </w:r>
          </w:p>
        </w:tc>
        <w:tc>
          <w:tcPr>
            <w:tcW w:w="992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112C80" w:rsidTr="00FE3AB8">
        <w:tc>
          <w:tcPr>
            <w:tcW w:w="709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языка Python</w:t>
            </w:r>
          </w:p>
        </w:tc>
        <w:tc>
          <w:tcPr>
            <w:tcW w:w="992" w:type="dxa"/>
            <w:vAlign w:val="bottom"/>
          </w:tcPr>
          <w:p w:rsidR="00112C80" w:rsidRPr="00112C80" w:rsidRDefault="00956DB9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vAlign w:val="bottom"/>
          </w:tcPr>
          <w:p w:rsidR="00112C80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vAlign w:val="bottom"/>
          </w:tcPr>
          <w:p w:rsidR="00112C80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992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условия. Вложенные структуры. 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и их свойства</w:t>
            </w:r>
          </w:p>
        </w:tc>
        <w:tc>
          <w:tcPr>
            <w:tcW w:w="992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992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proofErr w:type="spellEnd"/>
          </w:p>
        </w:tc>
        <w:tc>
          <w:tcPr>
            <w:tcW w:w="992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5E060D" w:rsidRPr="00003105" w:rsidRDefault="00003105" w:rsidP="005E06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_heading=h.30j0zll" w:colFirst="0" w:colLast="0"/>
            <w:bookmarkEnd w:id="1"/>
            <w:r w:rsidRP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встроенных функций</w:t>
            </w:r>
          </w:p>
        </w:tc>
        <w:tc>
          <w:tcPr>
            <w:tcW w:w="992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003105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5E060D" w:rsidRPr="005E060D" w:rsidRDefault="00003105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функций</w:t>
            </w:r>
          </w:p>
        </w:tc>
        <w:tc>
          <w:tcPr>
            <w:tcW w:w="992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E060D">
        <w:tc>
          <w:tcPr>
            <w:tcW w:w="709" w:type="dxa"/>
          </w:tcPr>
          <w:p w:rsidR="005E060D" w:rsidRPr="00F51DCC" w:rsidRDefault="00003105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5E060D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60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модули</w:t>
            </w:r>
          </w:p>
        </w:tc>
        <w:tc>
          <w:tcPr>
            <w:tcW w:w="992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003105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310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E060D" w:rsidRPr="00F51DCC" w:rsidRDefault="005E060D" w:rsidP="005E06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система. Файлы в Python</w:t>
            </w:r>
          </w:p>
        </w:tc>
        <w:tc>
          <w:tcPr>
            <w:tcW w:w="992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E060D" w:rsidRPr="00CA4911" w:rsidRDefault="00003105" w:rsidP="005E06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коллекций. Потоковый ввод </w:t>
            </w:r>
            <w:proofErr w:type="spellStart"/>
            <w:r w:rsidRP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sys.stdin</w:t>
            </w:r>
            <w:proofErr w:type="spellEnd"/>
          </w:p>
        </w:tc>
        <w:tc>
          <w:tcPr>
            <w:tcW w:w="992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60D" w:rsidRPr="00F51DCC" w:rsidRDefault="00003105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E060D" w:rsidRPr="00F51DCC" w:rsidRDefault="005E060D" w:rsidP="005E06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PyQT</w:t>
            </w:r>
            <w:proofErr w:type="spellEnd"/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. Графический интерфейс</w:t>
            </w:r>
          </w:p>
        </w:tc>
        <w:tc>
          <w:tcPr>
            <w:tcW w:w="992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проект</w:t>
            </w:r>
          </w:p>
        </w:tc>
        <w:tc>
          <w:tcPr>
            <w:tcW w:w="992" w:type="dxa"/>
          </w:tcPr>
          <w:p w:rsidR="005E060D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112C80" w:rsidTr="00784F73">
        <w:tc>
          <w:tcPr>
            <w:tcW w:w="709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bottom"/>
          </w:tcPr>
          <w:p w:rsidR="00112C80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bottom"/>
          </w:tcPr>
          <w:p w:rsidR="00112C80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0" w:type="dxa"/>
            <w:vAlign w:val="bottom"/>
          </w:tcPr>
          <w:p w:rsidR="00112C80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Содержание учебного плана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язык программирования Python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1.1. Устройство яз</w:t>
      </w:r>
      <w:r w:rsidR="00112C80">
        <w:rPr>
          <w:rFonts w:ascii="Times New Roman" w:eastAsia="Times New Roman" w:hAnsi="Times New Roman" w:cs="Times New Roman"/>
          <w:b/>
          <w:i/>
          <w:sz w:val="24"/>
          <w:szCs w:val="24"/>
        </w:rPr>
        <w:t>ыка Python. Среда разработки ID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E. Сохранение Python-программ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Техника безопасности на занятии. Понятие «алгоритм», «исполнитель», «язык программирования», «программа», «интерпретатор». История языка программирования Python и </w:t>
      </w:r>
      <w:r w:rsidR="00CE7743">
        <w:rPr>
          <w:rFonts w:ascii="Times New Roman" w:eastAsia="Times New Roman" w:hAnsi="Times New Roman" w:cs="Times New Roman"/>
          <w:sz w:val="24"/>
          <w:szCs w:val="24"/>
        </w:rPr>
        <w:t>его возможности. Виды окон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окно программы и окно консоли. 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Сохранение и запуск python</w:t>
      </w:r>
      <w:r w:rsidR="00CE7743">
        <w:rPr>
          <w:rFonts w:ascii="Times New Roman" w:eastAsia="Times New Roman" w:hAnsi="Times New Roman" w:cs="Times New Roman"/>
          <w:sz w:val="24"/>
          <w:szCs w:val="24"/>
        </w:rPr>
        <w:t>-программ в среде разработки.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1.2. </w:t>
      </w:r>
      <w:r w:rsidR="00D853A7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PEP8. Ввод-вывод. Переменные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Правила синтаксиса Python: правило начала, правило порядка, правило ре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гистра. Понятие функции. Функции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()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input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()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на применение функций </w:t>
      </w:r>
      <w:proofErr w:type="spellStart"/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input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1.3. </w:t>
      </w:r>
      <w:r w:rsidR="00D853A7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Типы данных. Операции над числами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Понятия «переменная», «выражение», «типы данных». Арифметические операции с помощ</w:t>
      </w:r>
      <w:r w:rsidR="005563B7">
        <w:rPr>
          <w:rFonts w:ascii="Times New Roman" w:eastAsia="Times New Roman" w:hAnsi="Times New Roman" w:cs="Times New Roman"/>
          <w:sz w:val="24"/>
          <w:szCs w:val="24"/>
        </w:rPr>
        <w:t>ью математических операторов +,-,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*, /. Порядок выполнения операций. Функции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()</w:t>
      </w:r>
      <w:r w:rsidR="005563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63B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D853A7" w:rsidRPr="00D376CE" w:rsidRDefault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«Сумматор». 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1.4. </w:t>
      </w:r>
      <w:r w:rsidR="00324DD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Строки</w:t>
      </w:r>
    </w:p>
    <w:p w:rsidR="00324DDB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«строка». Создание строк. Переменные внутри строк. Операции</w:t>
      </w:r>
      <w:r w:rsidR="005563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63B7">
        <w:rPr>
          <w:rFonts w:ascii="Times New Roman" w:eastAsia="Times New Roman" w:hAnsi="Times New Roman" w:cs="Times New Roman"/>
          <w:sz w:val="24"/>
          <w:szCs w:val="24"/>
        </w:rPr>
        <w:t>над ними.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4DDB" w:rsidRPr="00D376CE" w:rsidRDefault="00324DDB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строками.</w:t>
      </w:r>
    </w:p>
    <w:p w:rsidR="00324DDB" w:rsidRPr="00D376CE" w:rsidRDefault="00D853A7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1.5</w:t>
      </w:r>
      <w:r w:rsidR="00324DD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Списки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Понятие «список». Создание списков. 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>Добавление/удаление элементов в/из список/списка.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Операции со списками.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списками.</w:t>
      </w:r>
    </w:p>
    <w:p w:rsidR="005E060D" w:rsidRPr="005E060D" w:rsidRDefault="005E060D" w:rsidP="005E06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06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1.6. Массивы в </w:t>
      </w:r>
      <w:proofErr w:type="spellStart"/>
      <w:r w:rsidRPr="005E060D">
        <w:rPr>
          <w:rFonts w:ascii="Times New Roman" w:eastAsia="Times New Roman" w:hAnsi="Times New Roman" w:cs="Times New Roman"/>
          <w:b/>
          <w:i/>
          <w:sz w:val="24"/>
          <w:szCs w:val="24"/>
        </w:rPr>
        <w:t>Numpy</w:t>
      </w:r>
      <w:proofErr w:type="spellEnd"/>
    </w:p>
    <w:p w:rsidR="005E060D" w:rsidRPr="005E060D" w:rsidRDefault="005E060D" w:rsidP="005E06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Модуль </w:t>
      </w:r>
      <w:proofErr w:type="spellStart"/>
      <w:r w:rsidRPr="005E060D">
        <w:rPr>
          <w:rFonts w:ascii="Times New Roman" w:eastAsia="Times New Roman" w:hAnsi="Times New Roman" w:cs="Times New Roman"/>
          <w:sz w:val="24"/>
          <w:szCs w:val="24"/>
        </w:rPr>
        <w:t>Numpy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060D">
        <w:rPr>
          <w:rFonts w:ascii="Times New Roman" w:eastAsia="Times New Roman" w:hAnsi="Times New Roman" w:cs="Times New Roman"/>
          <w:sz w:val="24"/>
          <w:szCs w:val="24"/>
        </w:rPr>
        <w:t>Размерность массива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5E060D">
        <w:rPr>
          <w:rFonts w:ascii="Times New Roman" w:eastAsia="Times New Roman" w:hAnsi="Times New Roman" w:cs="Times New Roman"/>
          <w:sz w:val="24"/>
          <w:szCs w:val="24"/>
        </w:rPr>
        <w:t>ндексация в массивах</w:t>
      </w:r>
      <w:r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5E060D">
        <w:rPr>
          <w:rFonts w:ascii="Times New Roman" w:eastAsia="Times New Roman" w:hAnsi="Times New Roman" w:cs="Times New Roman"/>
          <w:sz w:val="24"/>
          <w:szCs w:val="24"/>
        </w:rPr>
        <w:t>ассовые операции</w:t>
      </w:r>
    </w:p>
    <w:p w:rsidR="005E060D" w:rsidRPr="00D376CE" w:rsidRDefault="005E060D" w:rsidP="005E06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D853A7" w:rsidRPr="00D376CE" w:rsidRDefault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5E060D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Списочные выражения. Методы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split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() и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join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()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«списочное выражение». Порядок создания выражений. 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Решение задач 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на и</w:t>
      </w:r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спользование списочных выражений в аргументах методов </w:t>
      </w:r>
      <w:proofErr w:type="spellStart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split</w:t>
      </w:r>
      <w:proofErr w:type="spellEnd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join</w:t>
      </w:r>
      <w:proofErr w:type="spellEnd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. Считывание значений, введенных одной строкой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5E060D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Кортежи и словари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«кортеж». Создание кортежа. Операции с кортежем. Понятие «словарь». Создание словаря. 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Проект «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Азбука Морзе»</w:t>
      </w:r>
      <w:r w:rsidR="0011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5E060D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CA4911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Множества</w:t>
      </w:r>
      <w:r w:rsidR="00B956DF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A4911" w:rsidRPr="00D376CE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 w:rsidR="000B06B6" w:rsidRPr="00D376CE"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="000B06B6" w:rsidRPr="00D376C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Операции над множествами, сравнение двух множеств.</w:t>
      </w:r>
    </w:p>
    <w:p w:rsidR="009620C6" w:rsidRPr="00D376CE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 множествами.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sz w:val="24"/>
          <w:szCs w:val="24"/>
        </w:rPr>
        <w:t>Раздел 2. Основы языка Python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2.1. Условный оператор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«условный оператор», «вложенные команды», «оператор сравнения».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Операторы сравнения: &lt;, &gt;, &gt;=, &lt;=,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=, ==. Структура программы.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if-else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. Команды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 Логические операторы: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. Порядок выполнения операций.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условного оператора и операторов сравнения.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2.2. </w:t>
      </w:r>
      <w:r w:rsidR="0099608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Сложные условия. Вложенные структуры. Логические операции и их свойства</w:t>
      </w:r>
    </w:p>
    <w:p w:rsidR="0099608B" w:rsidRPr="00D376CE" w:rsidRDefault="0099608B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Вложенные условия, операции над строками, команда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08B" w:rsidRPr="00D376CE" w:rsidRDefault="0099608B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 Проект «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2.3. Использование цикла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for</w:t>
      </w:r>
      <w:proofErr w:type="spellEnd"/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«цикл», «цикл со счётчиком».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Проект «Таблица умножения»: создание приложения по определенным условиям.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Тема 2.4. Использование цикла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while</w:t>
      </w:r>
      <w:proofErr w:type="spellEnd"/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«ци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>кл с пр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едусловием».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Зацикливание и выход из цикла с помощью команды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Pr="00D376CE" w:rsidRDefault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003105" w:rsidRPr="00D376CE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Использование встроенных функций</w:t>
      </w:r>
    </w:p>
    <w:p w:rsidR="00003105" w:rsidRPr="00CE7743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Функции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abs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bool</w:t>
      </w:r>
      <w:proofErr w:type="spellEnd"/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dir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eval</w:t>
      </w:r>
      <w:proofErr w:type="spellEnd"/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exec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float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min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105" w:rsidRPr="00D376CE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функций.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 w:rsidR="00003105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Применение функций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«функция», «параметр функции», «значение функции». Строение функции: имя, аргумент, тело. Создание и вызов функции. Переменные и область видимости.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понятия «функция», её строение и синтаксис.</w:t>
      </w:r>
    </w:p>
    <w:p w:rsidR="000B06B6" w:rsidRPr="00D376CE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 w:rsidR="0000310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Применение модулей</w:t>
      </w:r>
    </w:p>
    <w:p w:rsidR="000B06B6" w:rsidRPr="00CE7743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«модуль». Импортирование модуля в программу. Полезные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модули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3105">
        <w:rPr>
          <w:rFonts w:ascii="Times New Roman" w:eastAsia="Times New Roman" w:hAnsi="Times New Roman" w:cs="Times New Roman"/>
          <w:sz w:val="24"/>
          <w:szCs w:val="24"/>
          <w:lang w:val="en-US"/>
        </w:rPr>
        <w:t>random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3105">
        <w:rPr>
          <w:rFonts w:ascii="Times New Roman" w:eastAsia="Times New Roman" w:hAnsi="Times New Roman" w:cs="Times New Roman"/>
          <w:sz w:val="24"/>
          <w:szCs w:val="24"/>
          <w:lang w:val="en-US"/>
        </w:rPr>
        <w:t>time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03105">
        <w:rPr>
          <w:rFonts w:ascii="Times New Roman" w:eastAsia="Times New Roman" w:hAnsi="Times New Roman" w:cs="Times New Roman"/>
          <w:sz w:val="24"/>
          <w:szCs w:val="24"/>
          <w:lang w:val="en-US"/>
        </w:rPr>
        <w:t>datetim</w:t>
      </w:r>
      <w:proofErr w:type="spellEnd"/>
      <w:r w:rsidR="00003105"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03105" w:rsidRPr="00003105">
        <w:rPr>
          <w:rFonts w:ascii="Times New Roman" w:eastAsia="Times New Roman" w:hAnsi="Times New Roman" w:cs="Times New Roman"/>
          <w:sz w:val="24"/>
          <w:szCs w:val="24"/>
          <w:lang w:val="en-US"/>
        </w:rPr>
        <w:t>pprint</w:t>
      </w:r>
      <w:proofErr w:type="spellEnd"/>
      <w:r w:rsidR="00003105" w:rsidRPr="00CE77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6B6" w:rsidRPr="00D376CE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применение модулей.</w:t>
      </w:r>
    </w:p>
    <w:p w:rsidR="0099608B" w:rsidRPr="00D376CE" w:rsidRDefault="00007F8E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 w:rsidR="00003105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99608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Файловая система. Файлы в Python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Общие сведения о файлах, перевод строки. Файловый путь. Относительные и абсолютные пути.  Кодировки файлов.  Типичные операции с файлами (чтение, запись).</w:t>
      </w:r>
    </w:p>
    <w:p w:rsidR="00007F8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003105" w:rsidRPr="00003105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0031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Обработка коллекций. Потоковый ввод </w:t>
      </w:r>
      <w:proofErr w:type="spellStart"/>
      <w:r w:rsidRPr="00003105">
        <w:rPr>
          <w:rFonts w:ascii="Times New Roman" w:eastAsia="Times New Roman" w:hAnsi="Times New Roman" w:cs="Times New Roman"/>
          <w:b/>
          <w:i/>
          <w:sz w:val="24"/>
          <w:szCs w:val="24"/>
        </w:rPr>
        <w:t>sys.stdin</w:t>
      </w:r>
      <w:proofErr w:type="spellEnd"/>
    </w:p>
    <w:p w:rsidR="00003105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Итерируемые объекты.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00310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00310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sorted</w:t>
      </w:r>
      <w:proofErr w:type="spellEnd"/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ключа сортировки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Проверка коллекций: 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</w:p>
    <w:p w:rsidR="00003105" w:rsidRPr="00D376CE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99608B" w:rsidRPr="00D376CE" w:rsidRDefault="00007F8E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2.10.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PyQT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Графический интерфейс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Понятия  «QT 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PyQT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». Графический интерфейс. Размещение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виджетов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sz w:val="24"/>
          <w:szCs w:val="24"/>
        </w:rPr>
        <w:t>Раздел 3. Итоговый проект.</w:t>
      </w:r>
    </w:p>
    <w:p w:rsidR="000D12A9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Разработка собственного 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проекта на тему, согласованную с учителем.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каждый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(беседы, объяснения, дискуссии);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репродуктивный (деятельность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ситуациях);</w:t>
      </w:r>
      <w:proofErr w:type="gramEnd"/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проблемного изложения;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эвристический (метод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исследовательский.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Кадровые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реализует педагог дополнительного образования, который обладает навыками программирования на языке Python, владеет проектным мышлением и умеет организовать групповую проектную деятельность учащихся и руководить ею.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Перечень рекомендуемых источников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Джейсон, Python для детей. Самоучитель по программированию / Джейсон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пер. с англ. Станислава Ломакина ;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ред. Д. Абрамова].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Манн, Иванов и Фербер, 2017. — 320 с.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Великович Л., Цветкова М. Программирование для начинающих. – М.: Бином, 2008.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Программирование для детей. Перевод с английского Станислава Ломакина, Москва, «Манн, Иванов и Фербер», 2015 г.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pythonworld.ru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«Python 3 для начинающих».</w:t>
      </w:r>
    </w:p>
    <w:p w:rsidR="009620C6" w:rsidRDefault="000B06B6" w:rsidP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pythontutor.ru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Питонтьютор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sectPr w:rsidR="009620C6" w:rsidSect="005563B7">
      <w:footerReference w:type="default" r:id="rId8"/>
      <w:pgSz w:w="11906" w:h="16838"/>
      <w:pgMar w:top="1134" w:right="850" w:bottom="1134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D8" w:rsidRDefault="00373BD8" w:rsidP="005563B7">
      <w:pPr>
        <w:spacing w:after="0" w:line="240" w:lineRule="auto"/>
      </w:pPr>
      <w:r>
        <w:separator/>
      </w:r>
    </w:p>
  </w:endnote>
  <w:endnote w:type="continuationSeparator" w:id="0">
    <w:p w:rsidR="00373BD8" w:rsidRDefault="00373BD8" w:rsidP="0055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083"/>
      <w:docPartObj>
        <w:docPartGallery w:val="Page Numbers (Bottom of Page)"/>
        <w:docPartUnique/>
      </w:docPartObj>
    </w:sdtPr>
    <w:sdtContent>
      <w:p w:rsidR="005563B7" w:rsidRDefault="004466AF">
        <w:pPr>
          <w:pStyle w:val="ad"/>
          <w:jc w:val="right"/>
        </w:pPr>
        <w:fldSimple w:instr=" PAGE   \* MERGEFORMAT ">
          <w:r w:rsidR="00E668D9">
            <w:rPr>
              <w:noProof/>
            </w:rPr>
            <w:t>8</w:t>
          </w:r>
        </w:fldSimple>
      </w:p>
    </w:sdtContent>
  </w:sdt>
  <w:p w:rsidR="005563B7" w:rsidRDefault="005563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D8" w:rsidRDefault="00373BD8" w:rsidP="005563B7">
      <w:pPr>
        <w:spacing w:after="0" w:line="240" w:lineRule="auto"/>
      </w:pPr>
      <w:r>
        <w:separator/>
      </w:r>
    </w:p>
  </w:footnote>
  <w:footnote w:type="continuationSeparator" w:id="0">
    <w:p w:rsidR="00373BD8" w:rsidRDefault="00373BD8" w:rsidP="0055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C91"/>
    <w:multiLevelType w:val="hybridMultilevel"/>
    <w:tmpl w:val="7A824E8E"/>
    <w:lvl w:ilvl="0" w:tplc="4C2ED4AE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0C6"/>
    <w:rsid w:val="00003105"/>
    <w:rsid w:val="00007F8E"/>
    <w:rsid w:val="000B06B6"/>
    <w:rsid w:val="000D12A9"/>
    <w:rsid w:val="00112C80"/>
    <w:rsid w:val="001B1F17"/>
    <w:rsid w:val="002534E7"/>
    <w:rsid w:val="00324DDB"/>
    <w:rsid w:val="00373BD8"/>
    <w:rsid w:val="004466AF"/>
    <w:rsid w:val="00500591"/>
    <w:rsid w:val="005563B7"/>
    <w:rsid w:val="005A1362"/>
    <w:rsid w:val="005E060D"/>
    <w:rsid w:val="00762C40"/>
    <w:rsid w:val="0077226B"/>
    <w:rsid w:val="007B12ED"/>
    <w:rsid w:val="0080510D"/>
    <w:rsid w:val="00956DB9"/>
    <w:rsid w:val="009620C6"/>
    <w:rsid w:val="0099608B"/>
    <w:rsid w:val="009A6C87"/>
    <w:rsid w:val="00A125F5"/>
    <w:rsid w:val="00B956DF"/>
    <w:rsid w:val="00CA4911"/>
    <w:rsid w:val="00CE7743"/>
    <w:rsid w:val="00D376CE"/>
    <w:rsid w:val="00D853A7"/>
    <w:rsid w:val="00E15B74"/>
    <w:rsid w:val="00E34E38"/>
    <w:rsid w:val="00E668D9"/>
    <w:rsid w:val="00F5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82"/>
  </w:style>
  <w:style w:type="paragraph" w:styleId="1">
    <w:name w:val="heading 1"/>
    <w:basedOn w:val="normal"/>
    <w:next w:val="normal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0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normal"/>
    <w:next w:val="normal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0B06B6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5563B7"/>
  </w:style>
  <w:style w:type="paragraph" w:styleId="ab">
    <w:name w:val="header"/>
    <w:basedOn w:val="a"/>
    <w:link w:val="ac"/>
    <w:uiPriority w:val="99"/>
    <w:semiHidden/>
    <w:unhideWhenUsed/>
    <w:rsid w:val="0055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63B7"/>
  </w:style>
  <w:style w:type="paragraph" w:styleId="ad">
    <w:name w:val="footer"/>
    <w:basedOn w:val="a"/>
    <w:link w:val="ae"/>
    <w:uiPriority w:val="99"/>
    <w:unhideWhenUsed/>
    <w:rsid w:val="0055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67c499abf86ad47b5c6039f4e4659d55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6818dbc78e7cfe7dff9fc36cfe4542da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E0B5EED0-00E4-47EB-AB10-BA86D6ACD605}"/>
</file>

<file path=customXml/itemProps3.xml><?xml version="1.0" encoding="utf-8"?>
<ds:datastoreItem xmlns:ds="http://schemas.openxmlformats.org/officeDocument/2006/customXml" ds:itemID="{4A223384-42C1-4CF1-9EE0-34E4D6869C5F}"/>
</file>

<file path=customXml/itemProps4.xml><?xml version="1.0" encoding="utf-8"?>
<ds:datastoreItem xmlns:ds="http://schemas.openxmlformats.org/officeDocument/2006/customXml" ds:itemID="{C2E1EFC0-5829-4D97-992E-675871604E3A}"/>
</file>

<file path=customXml/itemProps5.xml><?xml version="1.0" encoding="utf-8"?>
<ds:datastoreItem xmlns:ds="http://schemas.openxmlformats.org/officeDocument/2006/customXml" ds:itemID="{390D767E-7611-4A72-8247-387806B4A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2021-09-05T20:55:00Z</dcterms:created>
  <dcterms:modified xsi:type="dcterms:W3CDTF">2021-09-05T20:55:00Z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</Properties>
</file>