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43" w:rsidRDefault="009A2D43" w:rsidP="00CC66A0">
      <w:pPr>
        <w:widowControl/>
        <w:suppressAutoHyphens w:val="0"/>
        <w:jc w:val="center"/>
        <w:rPr>
          <w:rFonts w:eastAsia="Times New Roman"/>
          <w:kern w:val="0"/>
          <w:lang w:eastAsia="ru-RU"/>
        </w:rPr>
      </w:pPr>
    </w:p>
    <w:p w:rsidR="009A2D43" w:rsidRDefault="009A2D43" w:rsidP="00CC66A0">
      <w:pPr>
        <w:widowControl/>
        <w:suppressAutoHyphens w:val="0"/>
        <w:jc w:val="center"/>
        <w:rPr>
          <w:rFonts w:eastAsia="Times New Roman"/>
          <w:kern w:val="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17880" cy="765175"/>
            <wp:effectExtent l="0" t="0" r="1270" b="0"/>
            <wp:docPr id="1" name="Рисунок 1" descr="Описание: Экосфера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Экосфера эмбл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6A0" w:rsidRPr="009A2D43" w:rsidRDefault="00CC66A0" w:rsidP="00CC66A0">
      <w:pPr>
        <w:widowControl/>
        <w:suppressAutoHyphens w:val="0"/>
        <w:jc w:val="center"/>
        <w:rPr>
          <w:rFonts w:eastAsia="Times New Roman"/>
          <w:kern w:val="0"/>
          <w:lang w:eastAsia="ru-RU"/>
        </w:rPr>
      </w:pPr>
      <w:r w:rsidRPr="009A2D43">
        <w:rPr>
          <w:rFonts w:eastAsia="Times New Roman"/>
          <w:kern w:val="0"/>
          <w:lang w:eastAsia="ru-RU"/>
        </w:rPr>
        <w:t>Муниципальное бюджетное учреждение дополнительного образования города Костромы "Центр естественнонаучного развития  «</w:t>
      </w:r>
      <w:proofErr w:type="spellStart"/>
      <w:r w:rsidRPr="009A2D43">
        <w:rPr>
          <w:rFonts w:eastAsia="Times New Roman"/>
          <w:kern w:val="0"/>
          <w:lang w:eastAsia="ru-RU"/>
        </w:rPr>
        <w:t>ЭКОсфера</w:t>
      </w:r>
      <w:proofErr w:type="spellEnd"/>
      <w:r w:rsidRPr="009A2D43">
        <w:rPr>
          <w:rFonts w:eastAsia="Times New Roman"/>
          <w:kern w:val="0"/>
          <w:lang w:eastAsia="ru-RU"/>
        </w:rPr>
        <w:t xml:space="preserve">» (Станция юных натуралистов) </w:t>
      </w:r>
    </w:p>
    <w:p w:rsidR="00CC66A0" w:rsidRPr="009A2D43" w:rsidRDefault="00CC66A0" w:rsidP="00CC66A0">
      <w:pPr>
        <w:widowControl/>
        <w:suppressAutoHyphens w:val="0"/>
        <w:jc w:val="center"/>
        <w:rPr>
          <w:rFonts w:eastAsia="Times New Roman"/>
          <w:kern w:val="0"/>
          <w:lang w:eastAsia="ru-RU"/>
        </w:rPr>
      </w:pPr>
      <w:r w:rsidRPr="009A2D43">
        <w:rPr>
          <w:rFonts w:eastAsia="Times New Roman"/>
          <w:kern w:val="0"/>
          <w:lang w:eastAsia="ru-RU"/>
        </w:rPr>
        <w:t>имени выдающегося земляка Зубкова  Виктора Федоровича</w:t>
      </w:r>
      <w:r w:rsidR="003517A9" w:rsidRPr="003517A9">
        <w:rPr>
          <w:rFonts w:eastAsia="Times New Roman"/>
          <w:kern w:val="0"/>
          <w:lang w:eastAsia="ru-RU"/>
        </w:rPr>
        <w:t>"</w:t>
      </w:r>
      <w:bookmarkStart w:id="0" w:name="_GoBack"/>
      <w:bookmarkEnd w:id="0"/>
    </w:p>
    <w:p w:rsidR="00CC66A0" w:rsidRPr="009A2D43" w:rsidRDefault="00CC66A0" w:rsidP="00CC66A0">
      <w:pPr>
        <w:widowControl/>
        <w:suppressAutoHyphens w:val="0"/>
        <w:jc w:val="center"/>
        <w:rPr>
          <w:rFonts w:eastAsia="Times New Roman"/>
          <w:noProof/>
          <w:kern w:val="0"/>
          <w:lang w:eastAsia="ru-RU"/>
        </w:rPr>
      </w:pPr>
    </w:p>
    <w:p w:rsidR="00CC66A0" w:rsidRPr="009A2D43" w:rsidRDefault="00CC66A0" w:rsidP="00CC66A0">
      <w:pPr>
        <w:widowControl/>
        <w:suppressAutoHyphens w:val="0"/>
        <w:jc w:val="center"/>
        <w:rPr>
          <w:rFonts w:eastAsia="Times New Roman"/>
          <w:kern w:val="0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3"/>
        <w:gridCol w:w="4819"/>
      </w:tblGrid>
      <w:tr w:rsidR="009A2D43" w:rsidRPr="009A2D43" w:rsidTr="0004455E">
        <w:tc>
          <w:tcPr>
            <w:tcW w:w="4503" w:type="dxa"/>
          </w:tcPr>
          <w:p w:rsidR="00CC66A0" w:rsidRPr="009A2D43" w:rsidRDefault="00CC66A0" w:rsidP="0004455E">
            <w:pPr>
              <w:widowControl/>
              <w:suppressLineNumbers/>
              <w:suppressAutoHyphens w:val="0"/>
              <w:rPr>
                <w:rFonts w:eastAsia="DejaVu Sans"/>
                <w:kern w:val="2"/>
                <w:lang w:eastAsia="hi-IN" w:bidi="hi-IN"/>
              </w:rPr>
            </w:pPr>
            <w:r w:rsidRPr="009A2D43">
              <w:rPr>
                <w:rFonts w:eastAsia="DejaVu Sans"/>
                <w:kern w:val="0"/>
                <w:lang w:eastAsia="hi-IN" w:bidi="hi-IN"/>
              </w:rPr>
              <w:t xml:space="preserve">        СОГЛАСОВАНО</w:t>
            </w:r>
          </w:p>
          <w:p w:rsidR="00CC66A0" w:rsidRPr="009A2D43" w:rsidRDefault="00CC66A0" w:rsidP="0004455E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9A2D43">
              <w:rPr>
                <w:rFonts w:eastAsia="DejaVu Sans"/>
                <w:kern w:val="0"/>
                <w:lang w:eastAsia="hi-IN" w:bidi="hi-IN"/>
              </w:rPr>
              <w:t xml:space="preserve">Председатель первичного профсоюзного комитета </w:t>
            </w:r>
            <w:r w:rsidRPr="009A2D43">
              <w:rPr>
                <w:rFonts w:eastAsia="Times New Roman"/>
                <w:kern w:val="0"/>
                <w:lang w:eastAsia="ru-RU"/>
              </w:rPr>
              <w:t>Центра естественнонаучного развития города Костромы «</w:t>
            </w:r>
            <w:proofErr w:type="spellStart"/>
            <w:r w:rsidRPr="009A2D43">
              <w:rPr>
                <w:rFonts w:eastAsia="Times New Roman"/>
                <w:kern w:val="0"/>
                <w:lang w:eastAsia="ru-RU"/>
              </w:rPr>
              <w:t>ЭКОсфера</w:t>
            </w:r>
            <w:proofErr w:type="spellEnd"/>
            <w:r w:rsidRPr="009A2D43">
              <w:rPr>
                <w:rFonts w:eastAsia="Times New Roman"/>
                <w:kern w:val="0"/>
                <w:lang w:eastAsia="ru-RU"/>
              </w:rPr>
              <w:t>» (Станция юных натуралистов)</w:t>
            </w:r>
          </w:p>
          <w:p w:rsidR="00CC66A0" w:rsidRPr="009A2D43" w:rsidRDefault="00CC66A0" w:rsidP="0004455E">
            <w:pPr>
              <w:widowControl/>
              <w:suppressLineNumbers/>
              <w:suppressAutoHyphens w:val="0"/>
              <w:rPr>
                <w:rFonts w:eastAsia="DejaVu Sans"/>
                <w:kern w:val="0"/>
                <w:lang w:eastAsia="hi-IN" w:bidi="hi-IN"/>
              </w:rPr>
            </w:pPr>
            <w:r w:rsidRPr="009A2D43">
              <w:rPr>
                <w:rFonts w:eastAsia="DejaVu Sans"/>
                <w:kern w:val="0"/>
                <w:lang w:eastAsia="hi-IN" w:bidi="hi-IN"/>
              </w:rPr>
              <w:t xml:space="preserve">             _______________ Л.П. Смирнова</w:t>
            </w:r>
          </w:p>
          <w:p w:rsidR="00CC66A0" w:rsidRPr="009A2D43" w:rsidRDefault="00CC66A0" w:rsidP="0004455E">
            <w:pPr>
              <w:widowControl/>
              <w:suppressLineNumbers/>
              <w:suppressAutoHyphens w:val="0"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9A2D43">
              <w:rPr>
                <w:rFonts w:eastAsia="DejaVu Sans"/>
                <w:kern w:val="0"/>
                <w:lang w:eastAsia="hi-IN" w:bidi="hi-IN"/>
              </w:rPr>
              <w:t xml:space="preserve">  «    »  мая 2023 года             </w:t>
            </w:r>
          </w:p>
        </w:tc>
        <w:tc>
          <w:tcPr>
            <w:tcW w:w="4819" w:type="dxa"/>
          </w:tcPr>
          <w:p w:rsidR="00CC66A0" w:rsidRPr="009A2D43" w:rsidRDefault="00CC66A0" w:rsidP="0004455E">
            <w:pPr>
              <w:widowControl/>
              <w:suppressLineNumbers/>
              <w:suppressAutoHyphens w:val="0"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9A2D43">
              <w:rPr>
                <w:rFonts w:eastAsia="DejaVu Sans"/>
                <w:kern w:val="0"/>
                <w:lang w:eastAsia="hi-IN" w:bidi="hi-IN"/>
              </w:rPr>
              <w:t>УТВЕРЖДАЮ</w:t>
            </w:r>
          </w:p>
          <w:p w:rsidR="00CC66A0" w:rsidRPr="009A2D43" w:rsidRDefault="00CC66A0" w:rsidP="0004455E">
            <w:pPr>
              <w:widowControl/>
              <w:suppressLineNumbers/>
              <w:suppressAutoHyphens w:val="0"/>
              <w:rPr>
                <w:rFonts w:eastAsia="DejaVu Sans"/>
                <w:kern w:val="0"/>
                <w:lang w:eastAsia="hi-IN" w:bidi="hi-IN"/>
              </w:rPr>
            </w:pPr>
            <w:r w:rsidRPr="009A2D43">
              <w:rPr>
                <w:rFonts w:eastAsia="DejaVu Sans"/>
                <w:kern w:val="0"/>
                <w:lang w:eastAsia="hi-IN" w:bidi="hi-IN"/>
              </w:rPr>
              <w:t xml:space="preserve"> Директор</w:t>
            </w:r>
          </w:p>
          <w:p w:rsidR="00CC66A0" w:rsidRPr="009A2D43" w:rsidRDefault="00CC66A0" w:rsidP="0004455E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9A2D43">
              <w:rPr>
                <w:rFonts w:eastAsia="Times New Roman"/>
                <w:kern w:val="0"/>
                <w:lang w:eastAsia="ru-RU"/>
              </w:rPr>
              <w:t>Центра естественнонаучного развития города Костромы «</w:t>
            </w:r>
            <w:proofErr w:type="spellStart"/>
            <w:r w:rsidRPr="009A2D43">
              <w:rPr>
                <w:rFonts w:eastAsia="Times New Roman"/>
                <w:kern w:val="0"/>
                <w:lang w:eastAsia="ru-RU"/>
              </w:rPr>
              <w:t>ЭКОсфера</w:t>
            </w:r>
            <w:proofErr w:type="spellEnd"/>
            <w:r w:rsidRPr="009A2D43">
              <w:rPr>
                <w:rFonts w:eastAsia="Times New Roman"/>
                <w:kern w:val="0"/>
                <w:lang w:eastAsia="ru-RU"/>
              </w:rPr>
              <w:t>»</w:t>
            </w:r>
            <w:r w:rsidRPr="009A2D43">
              <w:rPr>
                <w:rFonts w:eastAsia="DejaVu Sans"/>
                <w:kern w:val="0"/>
                <w:lang w:eastAsia="hi-IN" w:bidi="hi-IN"/>
              </w:rPr>
              <w:t xml:space="preserve"> </w:t>
            </w:r>
            <w:r w:rsidRPr="009A2D43">
              <w:rPr>
                <w:rFonts w:eastAsia="Times New Roman"/>
                <w:kern w:val="0"/>
                <w:lang w:eastAsia="ru-RU"/>
              </w:rPr>
              <w:t>(Станция юных натуралистов)</w:t>
            </w:r>
          </w:p>
          <w:p w:rsidR="00CC66A0" w:rsidRPr="009A2D43" w:rsidRDefault="00CC66A0" w:rsidP="0004455E">
            <w:pPr>
              <w:widowControl/>
              <w:suppressLineNumbers/>
              <w:suppressAutoHyphens w:val="0"/>
              <w:rPr>
                <w:rFonts w:eastAsia="DejaVu Sans"/>
                <w:kern w:val="0"/>
                <w:lang w:eastAsia="hi-IN" w:bidi="hi-IN"/>
              </w:rPr>
            </w:pPr>
            <w:r w:rsidRPr="009A2D43">
              <w:rPr>
                <w:rFonts w:eastAsia="DejaVu Sans"/>
                <w:kern w:val="0"/>
                <w:lang w:eastAsia="hi-IN" w:bidi="hi-IN"/>
              </w:rPr>
              <w:t xml:space="preserve">   _______________ Е.В. Леонтьева</w:t>
            </w:r>
          </w:p>
          <w:p w:rsidR="00CC66A0" w:rsidRPr="009A2D43" w:rsidRDefault="00CC66A0" w:rsidP="0004455E">
            <w:pPr>
              <w:widowControl/>
              <w:suppressLineNumbers/>
              <w:suppressAutoHyphens w:val="0"/>
              <w:jc w:val="both"/>
              <w:rPr>
                <w:rFonts w:eastAsia="DejaVu Sans"/>
                <w:kern w:val="0"/>
                <w:lang w:eastAsia="hi-IN" w:bidi="hi-IN"/>
              </w:rPr>
            </w:pPr>
            <w:r w:rsidRPr="009A2D43">
              <w:rPr>
                <w:rFonts w:eastAsia="DejaVu Sans"/>
                <w:kern w:val="0"/>
                <w:lang w:eastAsia="hi-IN" w:bidi="hi-IN"/>
              </w:rPr>
              <w:t xml:space="preserve">«    » </w:t>
            </w:r>
            <w:r w:rsidR="009A2D43" w:rsidRPr="009A2D43">
              <w:rPr>
                <w:rFonts w:eastAsia="DejaVu Sans"/>
                <w:kern w:val="0"/>
                <w:lang w:eastAsia="hi-IN" w:bidi="hi-IN"/>
              </w:rPr>
              <w:t xml:space="preserve"> </w:t>
            </w:r>
            <w:r w:rsidRPr="009A2D43">
              <w:rPr>
                <w:rFonts w:eastAsia="DejaVu Sans"/>
                <w:kern w:val="0"/>
                <w:lang w:eastAsia="hi-IN" w:bidi="hi-IN"/>
              </w:rPr>
              <w:t xml:space="preserve">мая 2023 года       № 4      </w:t>
            </w:r>
          </w:p>
          <w:p w:rsidR="00CC66A0" w:rsidRPr="009A2D43" w:rsidRDefault="00CC66A0" w:rsidP="0004455E">
            <w:pPr>
              <w:widowControl/>
              <w:suppressLineNumbers/>
              <w:suppressAutoHyphens w:val="0"/>
              <w:rPr>
                <w:rFonts w:eastAsia="DejaVu Sans"/>
                <w:kern w:val="2"/>
                <w:lang w:eastAsia="hi-IN" w:bidi="hi-IN"/>
              </w:rPr>
            </w:pPr>
          </w:p>
        </w:tc>
      </w:tr>
    </w:tbl>
    <w:p w:rsidR="00CC66A0" w:rsidRPr="009A2D43" w:rsidRDefault="00CC66A0" w:rsidP="00CC66A0">
      <w:pPr>
        <w:autoSpaceDE w:val="0"/>
        <w:spacing w:line="100" w:lineRule="atLeast"/>
        <w:jc w:val="center"/>
        <w:rPr>
          <w:b/>
        </w:rPr>
      </w:pPr>
      <w:r w:rsidRPr="009A2D43">
        <w:rPr>
          <w:b/>
        </w:rPr>
        <w:t>ПОЛОЖЕНИЕ</w:t>
      </w:r>
    </w:p>
    <w:p w:rsidR="00CC66A0" w:rsidRPr="009A2D43" w:rsidRDefault="00CC66A0" w:rsidP="00CC66A0">
      <w:pPr>
        <w:autoSpaceDE w:val="0"/>
        <w:spacing w:line="100" w:lineRule="atLeast"/>
        <w:jc w:val="center"/>
        <w:rPr>
          <w:rFonts w:eastAsia="DejaVu Sans"/>
          <w:b/>
          <w:kern w:val="2"/>
          <w:lang w:eastAsia="hi-IN" w:bidi="hi-IN"/>
        </w:rPr>
      </w:pPr>
      <w:r w:rsidRPr="009A2D43">
        <w:rPr>
          <w:b/>
        </w:rPr>
        <w:t xml:space="preserve"> </w:t>
      </w:r>
      <w:r w:rsidRPr="009A2D43">
        <w:rPr>
          <w:rFonts w:eastAsia="Times New Roman"/>
          <w:b/>
          <w:kern w:val="36"/>
          <w:lang w:eastAsia="ru-RU"/>
        </w:rPr>
        <w:t xml:space="preserve">о структурных подразделениях </w:t>
      </w:r>
      <w:r w:rsidRPr="009A2D43">
        <w:rPr>
          <w:rFonts w:eastAsia="DejaVu Sans"/>
          <w:b/>
          <w:kern w:val="2"/>
          <w:lang w:eastAsia="hi-IN" w:bidi="hi-IN"/>
        </w:rPr>
        <w:t>в Центре  естественнонаучного развития города Костромы «</w:t>
      </w:r>
      <w:proofErr w:type="spellStart"/>
      <w:r w:rsidRPr="009A2D43">
        <w:rPr>
          <w:rFonts w:eastAsia="DejaVu Sans"/>
          <w:b/>
          <w:kern w:val="2"/>
          <w:lang w:eastAsia="hi-IN" w:bidi="hi-IN"/>
        </w:rPr>
        <w:t>ЭКОсфера</w:t>
      </w:r>
      <w:proofErr w:type="spellEnd"/>
      <w:r w:rsidRPr="009A2D43">
        <w:rPr>
          <w:rFonts w:eastAsia="DejaVu Sans"/>
          <w:b/>
          <w:kern w:val="2"/>
          <w:lang w:eastAsia="hi-IN" w:bidi="hi-IN"/>
        </w:rPr>
        <w:t>»  (Станция юных натуралистов)</w:t>
      </w:r>
    </w:p>
    <w:p w:rsidR="00CC66A0" w:rsidRPr="009A2D43" w:rsidRDefault="00CC66A0" w:rsidP="00CC66A0">
      <w:pPr>
        <w:autoSpaceDE w:val="0"/>
        <w:spacing w:line="100" w:lineRule="atLeast"/>
        <w:jc w:val="center"/>
        <w:rPr>
          <w:b/>
          <w:sz w:val="28"/>
          <w:szCs w:val="28"/>
        </w:rPr>
      </w:pPr>
    </w:p>
    <w:p w:rsidR="00CC66A0" w:rsidRPr="009A2D43" w:rsidRDefault="00CC66A0" w:rsidP="00CC66A0">
      <w:pPr>
        <w:autoSpaceDE w:val="0"/>
        <w:spacing w:line="100" w:lineRule="atLeast"/>
        <w:jc w:val="center"/>
        <w:rPr>
          <w:rFonts w:eastAsia="TimesNewRomanPSMT"/>
          <w:b/>
          <w:bCs/>
        </w:rPr>
      </w:pPr>
      <w:r w:rsidRPr="009A2D43">
        <w:rPr>
          <w:rFonts w:eastAsia="TimesNewRomanPSMT"/>
          <w:b/>
          <w:bCs/>
        </w:rPr>
        <w:t>1. Общие положения</w:t>
      </w:r>
    </w:p>
    <w:p w:rsidR="00CC66A0" w:rsidRPr="009A2D43" w:rsidRDefault="00CC66A0" w:rsidP="00CC66A0">
      <w:pPr>
        <w:autoSpaceDE w:val="0"/>
        <w:spacing w:line="100" w:lineRule="atLeast"/>
        <w:ind w:firstLine="709"/>
        <w:jc w:val="both"/>
        <w:rPr>
          <w:rFonts w:eastAsia="Verdana"/>
        </w:rPr>
      </w:pPr>
      <w:proofErr w:type="gramStart"/>
      <w:r w:rsidRPr="009A2D43">
        <w:rPr>
          <w:rFonts w:eastAsia="TimesNewRomanPSMT"/>
        </w:rPr>
        <w:t>1.1.Настоящее Положение</w:t>
      </w:r>
      <w:r w:rsidRPr="009A2D43">
        <w:t xml:space="preserve"> </w:t>
      </w:r>
      <w:r w:rsidRPr="009A2D43">
        <w:rPr>
          <w:rFonts w:eastAsia="Times New Roman"/>
          <w:kern w:val="36"/>
          <w:lang w:eastAsia="ru-RU"/>
        </w:rPr>
        <w:t xml:space="preserve">о структурных подразделениях </w:t>
      </w:r>
      <w:r w:rsidRPr="009A2D43">
        <w:t>в Центре  естественнонаучного развития города Костромы «</w:t>
      </w:r>
      <w:proofErr w:type="spellStart"/>
      <w:r w:rsidRPr="009A2D43">
        <w:t>ЭКОсфера</w:t>
      </w:r>
      <w:proofErr w:type="spellEnd"/>
      <w:r w:rsidRPr="009A2D43">
        <w:t xml:space="preserve">» (Станция юных натуралистов) (далее – положение, Учреждение соответственно) </w:t>
      </w:r>
      <w:r w:rsidRPr="009A2D43">
        <w:rPr>
          <w:rFonts w:eastAsia="TimesNewRomanPSMT"/>
        </w:rPr>
        <w:t xml:space="preserve">разработано в соответствии с Законом </w:t>
      </w:r>
      <w:r w:rsidRPr="009A2D43">
        <w:rPr>
          <w:rFonts w:eastAsia="Verdana"/>
        </w:rPr>
        <w:t>Российской Федерации</w:t>
      </w:r>
      <w:r w:rsidRPr="009A2D43">
        <w:rPr>
          <w:rFonts w:eastAsia="TimesNewRomanPSMT"/>
        </w:rPr>
        <w:t xml:space="preserve"> от 29.12.2012 г. № 273 «Об образовании в Российской Федерации»,</w:t>
      </w:r>
      <w:r w:rsidRPr="009A2D43">
        <w:rPr>
          <w:rFonts w:eastAsia="Verdana"/>
        </w:rPr>
        <w:t xml:space="preserve"> </w:t>
      </w:r>
      <w:r w:rsidRPr="009A2D43">
        <w:t xml:space="preserve">Приказом  </w:t>
      </w:r>
      <w:proofErr w:type="spellStart"/>
      <w:r w:rsidRPr="009A2D43">
        <w:t>Минздравсоцразвития</w:t>
      </w:r>
      <w:proofErr w:type="spellEnd"/>
      <w:r w:rsidRPr="009A2D43">
        <w:t xml:space="preserve"> от 26 августа 2010 №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</w:t>
      </w:r>
      <w:r w:rsidRPr="009A2D43">
        <w:rPr>
          <w:rFonts w:eastAsia="Verdana"/>
        </w:rPr>
        <w:t>, Устава</w:t>
      </w:r>
      <w:proofErr w:type="gramEnd"/>
      <w:r w:rsidRPr="009A2D43">
        <w:rPr>
          <w:rFonts w:eastAsia="Verdana"/>
        </w:rPr>
        <w:t xml:space="preserve"> Учреждения.</w:t>
      </w:r>
    </w:p>
    <w:p w:rsidR="00CC66A0" w:rsidRPr="009A2D43" w:rsidRDefault="00CC66A0" w:rsidP="0004455E">
      <w:pPr>
        <w:autoSpaceDE w:val="0"/>
        <w:spacing w:line="100" w:lineRule="atLeast"/>
        <w:ind w:firstLine="709"/>
        <w:jc w:val="both"/>
        <w:rPr>
          <w:rFonts w:eastAsia="Verdana" w:cs="Verdana"/>
        </w:rPr>
      </w:pPr>
      <w:r w:rsidRPr="009A2D43">
        <w:rPr>
          <w:rFonts w:eastAsia="Verdana" w:cs="Verdana"/>
        </w:rPr>
        <w:t>1.2. Структурные подразделения, создаваемые для реализации целей и задач, осуществления деятельности Учреждения являются  частью</w:t>
      </w:r>
      <w:r w:rsidRPr="009A2D43">
        <w:t xml:space="preserve"> </w:t>
      </w:r>
      <w:r w:rsidRPr="009A2D43">
        <w:rPr>
          <w:rFonts w:eastAsia="Verdana" w:cs="Verdana"/>
        </w:rPr>
        <w:t>самого Учреждения.</w:t>
      </w:r>
    </w:p>
    <w:p w:rsidR="00CC66A0" w:rsidRPr="009A2D43" w:rsidRDefault="00CC66A0" w:rsidP="0004455E">
      <w:pPr>
        <w:tabs>
          <w:tab w:val="left" w:pos="0"/>
          <w:tab w:val="left" w:pos="720"/>
        </w:tabs>
        <w:autoSpaceDE w:val="0"/>
        <w:spacing w:line="100" w:lineRule="atLeast"/>
        <w:ind w:right="3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A2D43">
        <w:rPr>
          <w:rFonts w:eastAsia="Verdana" w:cs="Verdana"/>
        </w:rPr>
        <w:tab/>
      </w:r>
      <w:r w:rsidRPr="009A2D43">
        <w:rPr>
          <w:rFonts w:eastAsia="Verdana"/>
        </w:rPr>
        <w:t>1.3.</w:t>
      </w:r>
      <w:r w:rsidRPr="009A2D43">
        <w:rPr>
          <w:rFonts w:eastAsia="Times New Roman"/>
          <w:lang w:eastAsia="ru-RU"/>
        </w:rPr>
        <w:t xml:space="preserve"> Учреждение включает в себя следующие структурные подразделения</w:t>
      </w:r>
      <w:r w:rsidRPr="009A2D43"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</w:p>
    <w:p w:rsidR="00CC66A0" w:rsidRPr="009A2D43" w:rsidRDefault="00CC66A0" w:rsidP="0004455E">
      <w:pPr>
        <w:tabs>
          <w:tab w:val="left" w:pos="0"/>
          <w:tab w:val="left" w:pos="720"/>
        </w:tabs>
        <w:autoSpaceDE w:val="0"/>
        <w:spacing w:line="100" w:lineRule="atLeast"/>
        <w:ind w:right="31"/>
        <w:jc w:val="both"/>
        <w:rPr>
          <w:rFonts w:eastAsia="Times New Roman"/>
          <w:lang w:eastAsia="ru-RU"/>
        </w:rPr>
      </w:pPr>
      <w:r w:rsidRPr="009A2D43">
        <w:rPr>
          <w:rFonts w:eastAsia="Times New Roman"/>
          <w:lang w:eastAsia="ru-RU"/>
        </w:rPr>
        <w:t xml:space="preserve">1) </w:t>
      </w:r>
      <w:r w:rsidR="00577D89" w:rsidRPr="009A2D43">
        <w:rPr>
          <w:rFonts w:eastAsia="Times New Roman"/>
          <w:lang w:eastAsia="ru-RU"/>
        </w:rPr>
        <w:t xml:space="preserve">Лаборатория эколого – биологического развития </w:t>
      </w:r>
    </w:p>
    <w:p w:rsidR="00CC66A0" w:rsidRPr="009A2D43" w:rsidRDefault="00CC66A0" w:rsidP="0004455E">
      <w:pPr>
        <w:tabs>
          <w:tab w:val="left" w:pos="0"/>
          <w:tab w:val="left" w:pos="720"/>
        </w:tabs>
        <w:autoSpaceDE w:val="0"/>
        <w:spacing w:line="100" w:lineRule="atLeast"/>
        <w:ind w:right="31"/>
        <w:jc w:val="both"/>
        <w:rPr>
          <w:rFonts w:eastAsia="Times New Roman"/>
          <w:lang w:eastAsia="ru-RU"/>
        </w:rPr>
      </w:pPr>
      <w:r w:rsidRPr="009A2D43">
        <w:rPr>
          <w:rFonts w:eastAsia="Times New Roman"/>
          <w:lang w:eastAsia="ru-RU"/>
        </w:rPr>
        <w:t xml:space="preserve">2) </w:t>
      </w:r>
      <w:r w:rsidR="00577D89" w:rsidRPr="009A2D43">
        <w:rPr>
          <w:rFonts w:eastAsia="Times New Roman"/>
          <w:lang w:eastAsia="ru-RU"/>
        </w:rPr>
        <w:t>Лаборатория социально – педагогической деятельности</w:t>
      </w:r>
    </w:p>
    <w:p w:rsidR="00577D89" w:rsidRPr="009A2D43" w:rsidRDefault="00577D89" w:rsidP="0004455E">
      <w:pPr>
        <w:tabs>
          <w:tab w:val="left" w:pos="0"/>
          <w:tab w:val="left" w:pos="720"/>
        </w:tabs>
        <w:autoSpaceDE w:val="0"/>
        <w:spacing w:line="100" w:lineRule="atLeast"/>
        <w:ind w:right="31"/>
        <w:jc w:val="both"/>
        <w:rPr>
          <w:rFonts w:eastAsia="Times New Roman"/>
          <w:lang w:eastAsia="ru-RU"/>
        </w:rPr>
      </w:pPr>
      <w:r w:rsidRPr="009A2D43">
        <w:rPr>
          <w:rFonts w:eastAsia="Times New Roman"/>
          <w:lang w:eastAsia="ru-RU"/>
        </w:rPr>
        <w:t>3) Лаборатория  организационно – воспитательной деятельности</w:t>
      </w:r>
    </w:p>
    <w:p w:rsidR="0004455E" w:rsidRPr="009A2D43" w:rsidRDefault="0004455E" w:rsidP="0004455E">
      <w:pPr>
        <w:tabs>
          <w:tab w:val="left" w:pos="0"/>
          <w:tab w:val="left" w:pos="720"/>
        </w:tabs>
        <w:autoSpaceDE w:val="0"/>
        <w:spacing w:line="100" w:lineRule="atLeast"/>
        <w:ind w:right="31"/>
        <w:jc w:val="both"/>
        <w:rPr>
          <w:rFonts w:eastAsia="Times New Roman"/>
          <w:lang w:eastAsia="ru-RU"/>
        </w:rPr>
      </w:pPr>
    </w:p>
    <w:p w:rsidR="00CC66A0" w:rsidRPr="009A2D43" w:rsidRDefault="00CC66A0" w:rsidP="0004455E">
      <w:pPr>
        <w:tabs>
          <w:tab w:val="left" w:pos="0"/>
          <w:tab w:val="left" w:pos="720"/>
        </w:tabs>
        <w:autoSpaceDE w:val="0"/>
        <w:spacing w:line="100" w:lineRule="atLeast"/>
        <w:ind w:right="31"/>
        <w:jc w:val="center"/>
      </w:pPr>
      <w:r w:rsidRPr="009A2D43">
        <w:rPr>
          <w:rFonts w:eastAsia="Tahoma" w:cs="Tahoma"/>
          <w:b/>
          <w:bCs/>
        </w:rPr>
        <w:t>2.</w:t>
      </w:r>
      <w:r w:rsidR="0004455E" w:rsidRPr="009A2D43">
        <w:rPr>
          <w:rFonts w:eastAsia="Tahoma" w:cs="Tahoma"/>
          <w:b/>
          <w:bCs/>
        </w:rPr>
        <w:t xml:space="preserve"> </w:t>
      </w:r>
      <w:r w:rsidRPr="009A2D43">
        <w:rPr>
          <w:rFonts w:eastAsia="Tahoma" w:cs="Tahoma"/>
          <w:b/>
          <w:bCs/>
        </w:rPr>
        <w:t xml:space="preserve">Организация работы </w:t>
      </w:r>
      <w:r w:rsidRPr="009A2D43">
        <w:rPr>
          <w:rFonts w:eastAsia="Times New Roman"/>
          <w:b/>
          <w:lang w:eastAsia="ru-RU"/>
        </w:rPr>
        <w:t>структурных подразделений</w:t>
      </w:r>
    </w:p>
    <w:p w:rsidR="00064F17" w:rsidRPr="009A2D43" w:rsidRDefault="00CC66A0" w:rsidP="00064F17">
      <w:pPr>
        <w:ind w:firstLine="709"/>
        <w:jc w:val="both"/>
      </w:pPr>
      <w:r w:rsidRPr="009A2D43">
        <w:t>2.1.</w:t>
      </w:r>
      <w:r w:rsidRPr="009A2D43">
        <w:rPr>
          <w:rFonts w:eastAsia="Times New Roman"/>
          <w:lang w:eastAsia="ru-RU"/>
        </w:rPr>
        <w:t xml:space="preserve">Руководство лабораторией </w:t>
      </w:r>
      <w:r w:rsidR="00064F17" w:rsidRPr="009A2D43">
        <w:t xml:space="preserve">осуществляет </w:t>
      </w:r>
      <w:r w:rsidR="00577D89" w:rsidRPr="009A2D43">
        <w:t>старши</w:t>
      </w:r>
      <w:r w:rsidR="00064F17" w:rsidRPr="009A2D43">
        <w:t>й методист (далее руководитель)</w:t>
      </w:r>
      <w:r w:rsidR="00577D89" w:rsidRPr="009A2D43">
        <w:t xml:space="preserve"> </w:t>
      </w:r>
      <w:r w:rsidR="00212564" w:rsidRPr="009A2D43">
        <w:t xml:space="preserve">в соответствии с </w:t>
      </w:r>
      <w:r w:rsidR="00064F17" w:rsidRPr="009A2D43">
        <w:t xml:space="preserve">должностной инструкции и настоящего Положения, </w:t>
      </w:r>
    </w:p>
    <w:p w:rsidR="00CC66A0" w:rsidRPr="009A2D43" w:rsidRDefault="00CC66A0" w:rsidP="00064F17">
      <w:pPr>
        <w:ind w:firstLine="709"/>
        <w:jc w:val="both"/>
      </w:pPr>
      <w:r w:rsidRPr="009A2D43">
        <w:t xml:space="preserve">2.2.Организация, реорганизация, ликвидация </w:t>
      </w:r>
      <w:r w:rsidRPr="009A2D43">
        <w:rPr>
          <w:rFonts w:eastAsia="Times New Roman"/>
          <w:lang w:eastAsia="ru-RU"/>
        </w:rPr>
        <w:t xml:space="preserve">лаборатории </w:t>
      </w:r>
      <w:r w:rsidRPr="009A2D43">
        <w:t>осуществляется в соответствии с Уставом Учреждения.</w:t>
      </w:r>
    </w:p>
    <w:p w:rsidR="00CC66A0" w:rsidRPr="009A2D43" w:rsidRDefault="00CC66A0" w:rsidP="0004455E">
      <w:pPr>
        <w:jc w:val="both"/>
      </w:pPr>
      <w:r w:rsidRPr="009A2D43">
        <w:tab/>
        <w:t>2.3.</w:t>
      </w:r>
      <w:r w:rsidRPr="009A2D43">
        <w:rPr>
          <w:rFonts w:eastAsia="Times New Roman"/>
          <w:lang w:eastAsia="ru-RU"/>
        </w:rPr>
        <w:t xml:space="preserve"> Деятельность лабораторий регламентируется Уставом Учреждения, настоящим Положением.</w:t>
      </w:r>
      <w:r w:rsidRPr="009A2D43">
        <w:tab/>
      </w:r>
    </w:p>
    <w:p w:rsidR="00CC66A0" w:rsidRPr="009A2D43" w:rsidRDefault="00CC66A0" w:rsidP="0004455E">
      <w:pPr>
        <w:ind w:firstLine="709"/>
        <w:jc w:val="both"/>
      </w:pPr>
      <w:r w:rsidRPr="009A2D43">
        <w:t>2.4.</w:t>
      </w:r>
      <w:r w:rsidR="00F017E0" w:rsidRPr="009A2D43">
        <w:t xml:space="preserve"> Руководитель</w:t>
      </w:r>
      <w:r w:rsidR="00064F17" w:rsidRPr="009A2D43">
        <w:t xml:space="preserve"> непосредственно подчиняется </w:t>
      </w:r>
      <w:r w:rsidR="00F017E0" w:rsidRPr="009A2D43">
        <w:t xml:space="preserve">директору </w:t>
      </w:r>
      <w:r w:rsidRPr="009A2D43">
        <w:t>и заместителю директора, курирующ</w:t>
      </w:r>
      <w:r w:rsidR="0004455E" w:rsidRPr="009A2D43">
        <w:t>ему</w:t>
      </w:r>
      <w:r w:rsidRPr="009A2D43">
        <w:t xml:space="preserve"> учебно –</w:t>
      </w:r>
      <w:r w:rsidR="00577D89" w:rsidRPr="009A2D43">
        <w:t xml:space="preserve"> </w:t>
      </w:r>
      <w:r w:rsidRPr="009A2D43">
        <w:t>воспитательный процесс.</w:t>
      </w:r>
    </w:p>
    <w:p w:rsidR="00CC66A0" w:rsidRPr="009A2D43" w:rsidRDefault="00CC66A0" w:rsidP="0004455E">
      <w:pPr>
        <w:jc w:val="both"/>
        <w:rPr>
          <w:spacing w:val="-2"/>
        </w:rPr>
      </w:pPr>
      <w:r w:rsidRPr="009A2D43">
        <w:tab/>
        <w:t>2.5.</w:t>
      </w:r>
      <w:r w:rsidRPr="009A2D43">
        <w:rPr>
          <w:spacing w:val="-2"/>
        </w:rPr>
        <w:t xml:space="preserve">Порядок формирования кадрового состава каждой </w:t>
      </w:r>
      <w:r w:rsidRPr="009A2D43">
        <w:rPr>
          <w:rFonts w:eastAsia="Times New Roman"/>
          <w:lang w:eastAsia="ru-RU"/>
        </w:rPr>
        <w:t>лаборатории</w:t>
      </w:r>
      <w:r w:rsidRPr="009A2D43">
        <w:rPr>
          <w:spacing w:val="-2"/>
        </w:rPr>
        <w:t xml:space="preserve"> определяется </w:t>
      </w:r>
      <w:proofErr w:type="gramStart"/>
      <w:r w:rsidRPr="009A2D43">
        <w:rPr>
          <w:spacing w:val="-2"/>
        </w:rPr>
        <w:t xml:space="preserve">исходя из основных целей деятельности </w:t>
      </w:r>
      <w:r w:rsidRPr="009A2D43">
        <w:rPr>
          <w:rFonts w:eastAsia="Times New Roman"/>
          <w:lang w:eastAsia="ru-RU"/>
        </w:rPr>
        <w:t>лаборатории</w:t>
      </w:r>
      <w:r w:rsidRPr="009A2D43">
        <w:rPr>
          <w:spacing w:val="-2"/>
        </w:rPr>
        <w:t xml:space="preserve"> и утверждается</w:t>
      </w:r>
      <w:proofErr w:type="gramEnd"/>
      <w:r w:rsidRPr="009A2D43">
        <w:rPr>
          <w:spacing w:val="-2"/>
        </w:rPr>
        <w:t xml:space="preserve"> директором Учреждения.</w:t>
      </w:r>
    </w:p>
    <w:p w:rsidR="00CC66A0" w:rsidRPr="009A2D43" w:rsidRDefault="00064F17" w:rsidP="00064F17">
      <w:pPr>
        <w:jc w:val="both"/>
        <w:rPr>
          <w:rFonts w:eastAsia="Times New Roman"/>
          <w:b/>
          <w:lang w:eastAsia="ru-RU"/>
        </w:rPr>
      </w:pPr>
      <w:r w:rsidRPr="009A2D43">
        <w:tab/>
      </w:r>
      <w:r w:rsidR="00CC66A0" w:rsidRPr="009A2D43">
        <w:rPr>
          <w:rFonts w:eastAsia="Times New Roman"/>
          <w:b/>
          <w:bCs/>
          <w:lang w:eastAsia="ru-RU"/>
        </w:rPr>
        <w:t xml:space="preserve">3. </w:t>
      </w:r>
      <w:r w:rsidR="00AE395E">
        <w:rPr>
          <w:rFonts w:eastAsia="Times New Roman"/>
          <w:b/>
          <w:bCs/>
          <w:lang w:eastAsia="ru-RU"/>
        </w:rPr>
        <w:t xml:space="preserve">Цель </w:t>
      </w:r>
      <w:r w:rsidR="00CC66A0" w:rsidRPr="009A2D43">
        <w:rPr>
          <w:rFonts w:eastAsia="Times New Roman"/>
          <w:b/>
          <w:lang w:eastAsia="ru-RU"/>
        </w:rPr>
        <w:t>структурных подразделений</w:t>
      </w:r>
    </w:p>
    <w:p w:rsidR="00577D89" w:rsidRPr="009A2D43" w:rsidRDefault="00577D89" w:rsidP="00577D89">
      <w:pPr>
        <w:ind w:firstLine="708"/>
        <w:jc w:val="both"/>
      </w:pPr>
      <w:r w:rsidRPr="009A2D43">
        <w:rPr>
          <w:rFonts w:eastAsia="Times New Roman"/>
          <w:lang w:eastAsia="ru-RU"/>
        </w:rPr>
        <w:t>3.1.</w:t>
      </w:r>
      <w:r w:rsidRPr="009A2D43">
        <w:t xml:space="preserve"> </w:t>
      </w:r>
      <w:r w:rsidR="00AE395E" w:rsidRPr="00AE395E">
        <w:rPr>
          <w:bCs/>
        </w:rPr>
        <w:t xml:space="preserve">Целью деятельности </w:t>
      </w:r>
      <w:r w:rsidRPr="009A2D43">
        <w:rPr>
          <w:rFonts w:eastAsia="Times New Roman"/>
          <w:lang w:eastAsia="ru-RU"/>
        </w:rPr>
        <w:t>лаборатории эколого - биологического развития</w:t>
      </w:r>
      <w:r w:rsidRPr="009A2D43">
        <w:t xml:space="preserve"> является создание услов</w:t>
      </w:r>
      <w:r w:rsidR="00064F17" w:rsidRPr="009A2D43">
        <w:t>ий для открытой развивающей образовательной среды по: совершенствованию</w:t>
      </w:r>
      <w:r w:rsidRPr="009A2D43">
        <w:t xml:space="preserve"> системы непрерывного экологического образования  подрастающего </w:t>
      </w:r>
      <w:r w:rsidRPr="009A2D43">
        <w:lastRenderedPageBreak/>
        <w:t xml:space="preserve">поколения; </w:t>
      </w:r>
      <w:r w:rsidR="00064F17" w:rsidRPr="009A2D43">
        <w:t>формирование экологической культуры, культуры здорового и безопасного образа жизни, социально ответственного поведения и вовлечения детей в природоохранную и практическую деятельность</w:t>
      </w:r>
      <w:r w:rsidRPr="009A2D43">
        <w:t>. </w:t>
      </w:r>
    </w:p>
    <w:p w:rsidR="008B00BE" w:rsidRPr="009A2D43" w:rsidRDefault="00765C56" w:rsidP="006E152A">
      <w:pPr>
        <w:ind w:firstLine="708"/>
        <w:jc w:val="both"/>
        <w:rPr>
          <w:rFonts w:eastAsia="Times New Roman"/>
          <w:lang w:eastAsia="ru-RU"/>
        </w:rPr>
      </w:pPr>
      <w:proofErr w:type="gramStart"/>
      <w:r w:rsidRPr="009A2D43">
        <w:rPr>
          <w:rFonts w:eastAsia="Times New Roman"/>
          <w:lang w:eastAsia="ru-RU"/>
        </w:rPr>
        <w:t>3.2.</w:t>
      </w:r>
      <w:r w:rsidR="00577D89" w:rsidRPr="009A2D43">
        <w:t xml:space="preserve">Целью деятельности </w:t>
      </w:r>
      <w:r w:rsidR="00577D89" w:rsidRPr="009A2D43">
        <w:rPr>
          <w:rFonts w:eastAsia="Times New Roman"/>
          <w:lang w:eastAsia="ru-RU"/>
        </w:rPr>
        <w:t>лаборатории социально-педагогической деятельности</w:t>
      </w:r>
      <w:r w:rsidR="00577D89" w:rsidRPr="009A2D43">
        <w:t xml:space="preserve"> является </w:t>
      </w:r>
      <w:r w:rsidRPr="009A2D43">
        <w:t xml:space="preserve">создание комплекса условий для развития социокультурных и профессиональных компетенций, профессионально значимых качеств личности будущего специалиста в процессе участия во </w:t>
      </w:r>
      <w:proofErr w:type="spellStart"/>
      <w:r w:rsidRPr="009A2D43">
        <w:t>внеучебной</w:t>
      </w:r>
      <w:proofErr w:type="spellEnd"/>
      <w:r w:rsidRPr="009A2D43">
        <w:t xml:space="preserve"> деятельности</w:t>
      </w:r>
      <w:r w:rsidR="001C0885" w:rsidRPr="009A2D43">
        <w:t xml:space="preserve">, где обеспечивается:  </w:t>
      </w:r>
      <w:r w:rsidR="00577D89" w:rsidRPr="009A2D43">
        <w:t>формировани</w:t>
      </w:r>
      <w:r w:rsidR="001C0885" w:rsidRPr="009A2D43">
        <w:t>е</w:t>
      </w:r>
      <w:r w:rsidR="00577D89" w:rsidRPr="009A2D43">
        <w:t xml:space="preserve"> у воспитанников положительного социального опыта, навыков конструктивного общения, </w:t>
      </w:r>
      <w:r w:rsidR="001C0885" w:rsidRPr="009A2D43">
        <w:t xml:space="preserve"> </w:t>
      </w:r>
      <w:r w:rsidR="00577D89" w:rsidRPr="009A2D43">
        <w:t>усвоения социальных ролей и установок через освоение общеразвивающих программ</w:t>
      </w:r>
      <w:r w:rsidR="00DD5B52" w:rsidRPr="009A2D43">
        <w:t xml:space="preserve">, </w:t>
      </w:r>
      <w:r w:rsidR="00577D89" w:rsidRPr="009A2D43">
        <w:t xml:space="preserve"> </w:t>
      </w:r>
      <w:r w:rsidR="00577D89" w:rsidRPr="009A2D43">
        <w:rPr>
          <w:rFonts w:eastAsia="Times New Roman"/>
          <w:lang w:eastAsia="ru-RU"/>
        </w:rPr>
        <w:t>посредством научно-техниче</w:t>
      </w:r>
      <w:r w:rsidRPr="009A2D43">
        <w:rPr>
          <w:rFonts w:eastAsia="Times New Roman"/>
          <w:lang w:eastAsia="ru-RU"/>
        </w:rPr>
        <w:t>ского и прикладного творчества.</w:t>
      </w:r>
      <w:proofErr w:type="gramEnd"/>
    </w:p>
    <w:p w:rsidR="003F415E" w:rsidRPr="009A2D43" w:rsidRDefault="00CC66A0" w:rsidP="003F415E">
      <w:pPr>
        <w:widowControl/>
        <w:suppressAutoHyphens w:val="0"/>
        <w:ind w:firstLine="708"/>
        <w:jc w:val="both"/>
      </w:pPr>
      <w:r w:rsidRPr="009A2D43">
        <w:rPr>
          <w:rFonts w:eastAsia="Times New Roman"/>
          <w:lang w:eastAsia="ru-RU"/>
        </w:rPr>
        <w:t>3.</w:t>
      </w:r>
      <w:r w:rsidR="000248C6" w:rsidRPr="009A2D43">
        <w:rPr>
          <w:rFonts w:eastAsia="Times New Roman"/>
          <w:lang w:eastAsia="ru-RU"/>
        </w:rPr>
        <w:t>3</w:t>
      </w:r>
      <w:r w:rsidR="006E152A">
        <w:rPr>
          <w:rFonts w:eastAsia="Times New Roman"/>
          <w:lang w:eastAsia="ru-RU"/>
        </w:rPr>
        <w:t>.</w:t>
      </w:r>
      <w:r w:rsidRPr="009A2D43">
        <w:t xml:space="preserve">Целью деятельности </w:t>
      </w:r>
      <w:r w:rsidRPr="009A2D43">
        <w:rPr>
          <w:rFonts w:eastAsia="Times New Roman"/>
          <w:lang w:eastAsia="ru-RU"/>
        </w:rPr>
        <w:t xml:space="preserve">лаборатории </w:t>
      </w:r>
      <w:r w:rsidR="0004455E" w:rsidRPr="009A2D43">
        <w:rPr>
          <w:rFonts w:eastAsia="Times New Roman"/>
          <w:lang w:eastAsia="ru-RU"/>
        </w:rPr>
        <w:t xml:space="preserve">организационно - воспитательной  </w:t>
      </w:r>
      <w:r w:rsidR="00380C38" w:rsidRPr="009A2D43">
        <w:rPr>
          <w:rFonts w:eastAsia="Times New Roman"/>
          <w:lang w:eastAsia="ru-RU"/>
        </w:rPr>
        <w:t xml:space="preserve">деятельности </w:t>
      </w:r>
      <w:r w:rsidRPr="009A2D43">
        <w:t xml:space="preserve">является создание условий для </w:t>
      </w:r>
      <w:r w:rsidR="00380C38" w:rsidRPr="009A2D43">
        <w:t>организации непрерывного воспитательного про</w:t>
      </w:r>
      <w:r w:rsidR="003F415E" w:rsidRPr="009A2D43">
        <w:t>цесса детей во внеурочное время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</w:t>
      </w:r>
      <w:proofErr w:type="gramStart"/>
      <w:r w:rsidR="003F415E" w:rsidRPr="009A2D43">
        <w:t>.</w:t>
      </w:r>
      <w:proofErr w:type="gramEnd"/>
      <w:r w:rsidR="003F415E" w:rsidRPr="009A2D43">
        <w:t xml:space="preserve">  </w:t>
      </w:r>
      <w:proofErr w:type="gramStart"/>
      <w:r w:rsidR="003F415E" w:rsidRPr="009A2D43">
        <w:t>ф</w:t>
      </w:r>
      <w:proofErr w:type="gramEnd"/>
      <w:r w:rsidR="003F415E" w:rsidRPr="009A2D43">
        <w:t>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212564" w:rsidRPr="009A2D43">
        <w:t>.</w:t>
      </w:r>
    </w:p>
    <w:p w:rsidR="001C0885" w:rsidRPr="009A2D43" w:rsidRDefault="001C0885" w:rsidP="00C05B2E">
      <w:pPr>
        <w:jc w:val="center"/>
        <w:rPr>
          <w:rFonts w:eastAsia="Times New Roman"/>
          <w:b/>
          <w:bCs/>
          <w:lang w:eastAsia="ru-RU"/>
        </w:rPr>
      </w:pPr>
    </w:p>
    <w:p w:rsidR="00CC66A0" w:rsidRPr="009A2D43" w:rsidRDefault="00CC66A0" w:rsidP="00C05B2E">
      <w:pPr>
        <w:jc w:val="center"/>
        <w:rPr>
          <w:rFonts w:eastAsia="Times New Roman"/>
          <w:lang w:eastAsia="ru-RU"/>
        </w:rPr>
      </w:pPr>
      <w:r w:rsidRPr="009A2D43">
        <w:rPr>
          <w:rFonts w:eastAsia="Times New Roman"/>
          <w:b/>
          <w:bCs/>
          <w:lang w:eastAsia="ru-RU"/>
        </w:rPr>
        <w:t xml:space="preserve">4. </w:t>
      </w:r>
      <w:r w:rsidRPr="009A2D43">
        <w:rPr>
          <w:b/>
        </w:rPr>
        <w:t>Основные направления работы</w:t>
      </w:r>
      <w:r w:rsidRPr="009A2D43">
        <w:t xml:space="preserve"> </w:t>
      </w:r>
      <w:r w:rsidRPr="009A2D43">
        <w:rPr>
          <w:rFonts w:eastAsia="Times New Roman"/>
          <w:b/>
          <w:bCs/>
          <w:lang w:eastAsia="ru-RU"/>
        </w:rPr>
        <w:t>структурных подразделений</w:t>
      </w:r>
    </w:p>
    <w:p w:rsidR="00CC66A0" w:rsidRPr="009A2D43" w:rsidRDefault="00CC66A0" w:rsidP="00C05B2E">
      <w:pPr>
        <w:jc w:val="both"/>
      </w:pPr>
      <w:r w:rsidRPr="009A2D43">
        <w:rPr>
          <w:rFonts w:eastAsia="Times New Roman"/>
          <w:lang w:eastAsia="ru-RU"/>
        </w:rPr>
        <w:t xml:space="preserve"> </w:t>
      </w:r>
      <w:r w:rsidRPr="009A2D43">
        <w:t xml:space="preserve">Основными  направлениями  деятельности  структурных  подразделений (лабораторий)  являются: </w:t>
      </w:r>
    </w:p>
    <w:p w:rsidR="00CC66A0" w:rsidRPr="009A2D43" w:rsidRDefault="00CC66A0" w:rsidP="00C05B2E">
      <w:pPr>
        <w:ind w:firstLine="708"/>
        <w:jc w:val="both"/>
      </w:pPr>
      <w:r w:rsidRPr="009A2D43">
        <w:t xml:space="preserve">4.1. Планирование и организация работы лаборатории; </w:t>
      </w:r>
    </w:p>
    <w:p w:rsidR="00CC66A0" w:rsidRPr="009A2D43" w:rsidRDefault="00CC66A0" w:rsidP="00C05B2E">
      <w:pPr>
        <w:ind w:firstLine="708"/>
        <w:jc w:val="both"/>
      </w:pPr>
      <w:r w:rsidRPr="009A2D43">
        <w:t xml:space="preserve">4.2. Комплектование детских объединений обучающихся; </w:t>
      </w:r>
    </w:p>
    <w:p w:rsidR="00CC66A0" w:rsidRPr="009A2D43" w:rsidRDefault="009A2D43" w:rsidP="00C05B2E">
      <w:pPr>
        <w:ind w:firstLine="708"/>
        <w:jc w:val="both"/>
      </w:pPr>
      <w:r w:rsidRPr="009A2D43">
        <w:t>4.3.</w:t>
      </w:r>
      <w:r w:rsidR="00CC66A0" w:rsidRPr="009A2D43">
        <w:t xml:space="preserve">Разработка локальных нормативных актов программно-методического обеспечения в объединениях;  </w:t>
      </w:r>
    </w:p>
    <w:p w:rsidR="009A2D43" w:rsidRPr="009A2D43" w:rsidRDefault="00CC66A0" w:rsidP="00C05B2E">
      <w:pPr>
        <w:ind w:left="708"/>
        <w:jc w:val="both"/>
      </w:pPr>
      <w:r w:rsidRPr="009A2D43">
        <w:t xml:space="preserve">4.4. Разработка методического обеспечения  </w:t>
      </w:r>
      <w:proofErr w:type="gramStart"/>
      <w:r w:rsidRPr="009A2D43">
        <w:t>модифицированных</w:t>
      </w:r>
      <w:proofErr w:type="gramEnd"/>
      <w:r w:rsidRPr="009A2D43">
        <w:t xml:space="preserve"> и адаптированных</w:t>
      </w:r>
    </w:p>
    <w:p w:rsidR="00CC66A0" w:rsidRPr="009A2D43" w:rsidRDefault="00CC66A0" w:rsidP="009A2D43">
      <w:pPr>
        <w:jc w:val="both"/>
      </w:pPr>
      <w:r w:rsidRPr="009A2D43">
        <w:t xml:space="preserve">   к условиям дополнительного образования программ; </w:t>
      </w:r>
    </w:p>
    <w:p w:rsidR="00CC66A0" w:rsidRPr="009A2D43" w:rsidRDefault="009A2D43" w:rsidP="00C05B2E">
      <w:pPr>
        <w:ind w:firstLine="708"/>
        <w:jc w:val="both"/>
      </w:pPr>
      <w:r w:rsidRPr="009A2D43">
        <w:t>4.5.</w:t>
      </w:r>
      <w:r w:rsidR="00CC66A0" w:rsidRPr="009A2D43">
        <w:t xml:space="preserve">Создание  условий  для  реализации  образовательных  программ  по направленностям; </w:t>
      </w:r>
    </w:p>
    <w:p w:rsidR="00CC66A0" w:rsidRPr="009A2D43" w:rsidRDefault="00CC66A0" w:rsidP="00C05B2E">
      <w:pPr>
        <w:ind w:firstLine="708"/>
        <w:jc w:val="both"/>
      </w:pPr>
      <w:r w:rsidRPr="009A2D43">
        <w:t xml:space="preserve">4.6. Мониторинг и экспертиза образовательной деятельности; </w:t>
      </w:r>
    </w:p>
    <w:p w:rsidR="00CC66A0" w:rsidRPr="009A2D43" w:rsidRDefault="007E6D01" w:rsidP="00C05B2E">
      <w:pPr>
        <w:ind w:firstLine="708"/>
        <w:jc w:val="both"/>
      </w:pPr>
      <w:r w:rsidRPr="009A2D43">
        <w:t xml:space="preserve">4.7.Обобщение </w:t>
      </w:r>
      <w:r w:rsidR="00CC66A0" w:rsidRPr="009A2D43">
        <w:t xml:space="preserve">данных,  анализ  состояния  естественнонаучной  деятельности,  подготовка аналитического  материала  и  информационных  сообщений  о  деятельности  структурных подразделений; </w:t>
      </w:r>
    </w:p>
    <w:p w:rsidR="00CC66A0" w:rsidRPr="009A2D43" w:rsidRDefault="00CC66A0" w:rsidP="00C05B2E">
      <w:pPr>
        <w:ind w:firstLine="708"/>
        <w:jc w:val="both"/>
      </w:pPr>
      <w:r w:rsidRPr="009A2D43">
        <w:t xml:space="preserve">4.8. Организация повышения квалификации педагогов; </w:t>
      </w:r>
    </w:p>
    <w:p w:rsidR="00CC66A0" w:rsidRPr="009A2D43" w:rsidRDefault="00CC66A0" w:rsidP="00C05B2E">
      <w:pPr>
        <w:ind w:firstLine="708"/>
        <w:jc w:val="both"/>
      </w:pPr>
      <w:r w:rsidRPr="009A2D43">
        <w:t xml:space="preserve">4.9. Обобщение и распространение передового опыта педагогов; </w:t>
      </w:r>
    </w:p>
    <w:p w:rsidR="00CC66A0" w:rsidRPr="009A2D43" w:rsidRDefault="009A2D43" w:rsidP="00C05B2E">
      <w:pPr>
        <w:ind w:firstLine="708"/>
        <w:jc w:val="both"/>
      </w:pPr>
      <w:r w:rsidRPr="009A2D43">
        <w:t>4.10.</w:t>
      </w:r>
      <w:r w:rsidR="00CC66A0" w:rsidRPr="009A2D43">
        <w:t xml:space="preserve">Внедрение в образовательный процесс  эффективных педагогических технологий;  </w:t>
      </w:r>
    </w:p>
    <w:p w:rsidR="00CC66A0" w:rsidRPr="009A2D43" w:rsidRDefault="009A2D43" w:rsidP="00C05B2E">
      <w:pPr>
        <w:ind w:firstLine="708"/>
        <w:jc w:val="both"/>
      </w:pPr>
      <w:r w:rsidRPr="009A2D43">
        <w:t>4.11. Проведение  конкурсов различного уровня</w:t>
      </w:r>
      <w:r w:rsidR="00CC66A0" w:rsidRPr="009A2D43">
        <w:t xml:space="preserve">; </w:t>
      </w:r>
    </w:p>
    <w:p w:rsidR="00C05B2E" w:rsidRPr="009A2D43" w:rsidRDefault="009A2D43" w:rsidP="00C05B2E">
      <w:pPr>
        <w:ind w:firstLine="708"/>
        <w:jc w:val="both"/>
      </w:pPr>
      <w:r w:rsidRPr="009A2D43">
        <w:t xml:space="preserve">4.12. </w:t>
      </w:r>
      <w:r w:rsidR="00CC66A0" w:rsidRPr="009A2D43">
        <w:t xml:space="preserve">Подготовка  детей  к  участию    в    конкурсах,  фестивалях,  творческих  выставках  муниципального, регионального, федерального и международного уровня. </w:t>
      </w:r>
    </w:p>
    <w:p w:rsidR="00CC66A0" w:rsidRPr="009A2D43" w:rsidRDefault="00CC66A0" w:rsidP="00C05B2E">
      <w:pPr>
        <w:jc w:val="both"/>
      </w:pPr>
      <w:r w:rsidRPr="009A2D43">
        <w:t xml:space="preserve">  </w:t>
      </w:r>
    </w:p>
    <w:p w:rsidR="00CC66A0" w:rsidRPr="009A2D43" w:rsidRDefault="00CC66A0" w:rsidP="00C05B2E">
      <w:pPr>
        <w:jc w:val="center"/>
        <w:rPr>
          <w:rFonts w:eastAsia="Times New Roman"/>
          <w:lang w:eastAsia="ru-RU"/>
        </w:rPr>
      </w:pPr>
      <w:r w:rsidRPr="009A2D43">
        <w:rPr>
          <w:rFonts w:eastAsia="Times New Roman"/>
          <w:b/>
          <w:bCs/>
          <w:lang w:eastAsia="ru-RU"/>
        </w:rPr>
        <w:t>5. Документация структурных подразделений</w:t>
      </w:r>
    </w:p>
    <w:p w:rsidR="00CC66A0" w:rsidRPr="009A2D43" w:rsidRDefault="00CC66A0" w:rsidP="00C05B2E">
      <w:pPr>
        <w:ind w:firstLine="708"/>
        <w:jc w:val="both"/>
        <w:rPr>
          <w:rFonts w:eastAsia="Times New Roman"/>
          <w:lang w:eastAsia="ru-RU"/>
        </w:rPr>
      </w:pPr>
      <w:r w:rsidRPr="009A2D43">
        <w:rPr>
          <w:rFonts w:eastAsia="Times New Roman"/>
          <w:lang w:eastAsia="ru-RU"/>
        </w:rPr>
        <w:t xml:space="preserve">5.1. Деятельность лабораторий регламентируется следующей документацией: </w:t>
      </w:r>
    </w:p>
    <w:p w:rsidR="00CC66A0" w:rsidRPr="009A2D43" w:rsidRDefault="00CC66A0" w:rsidP="00C05B2E">
      <w:pPr>
        <w:widowControl/>
        <w:suppressAutoHyphens w:val="0"/>
        <w:jc w:val="both"/>
        <w:rPr>
          <w:rFonts w:eastAsia="Times New Roman"/>
          <w:lang w:eastAsia="ru-RU"/>
        </w:rPr>
      </w:pPr>
      <w:r w:rsidRPr="009A2D43">
        <w:rPr>
          <w:rFonts w:eastAsia="Times New Roman"/>
          <w:lang w:eastAsia="ru-RU"/>
        </w:rPr>
        <w:t>1)</w:t>
      </w:r>
      <w:r w:rsidR="007E6D01" w:rsidRPr="009A2D43">
        <w:rPr>
          <w:rFonts w:eastAsia="Times New Roman"/>
          <w:lang w:eastAsia="ru-RU"/>
        </w:rPr>
        <w:t xml:space="preserve"> </w:t>
      </w:r>
      <w:r w:rsidRPr="009A2D43">
        <w:rPr>
          <w:rFonts w:eastAsia="Times New Roman"/>
          <w:lang w:eastAsia="ru-RU"/>
        </w:rPr>
        <w:t xml:space="preserve">документы плановых мероприятий (положения, рекомендации); </w:t>
      </w:r>
    </w:p>
    <w:p w:rsidR="00CC66A0" w:rsidRPr="009A2D43" w:rsidRDefault="007E6D01" w:rsidP="00C05B2E">
      <w:pPr>
        <w:widowControl/>
        <w:suppressAutoHyphens w:val="0"/>
        <w:jc w:val="both"/>
        <w:rPr>
          <w:rFonts w:eastAsia="Times New Roman"/>
          <w:lang w:eastAsia="ru-RU"/>
        </w:rPr>
      </w:pPr>
      <w:r w:rsidRPr="009A2D43">
        <w:rPr>
          <w:rFonts w:eastAsia="Times New Roman"/>
          <w:lang w:eastAsia="ru-RU"/>
        </w:rPr>
        <w:t>2</w:t>
      </w:r>
      <w:r w:rsidR="00CC66A0" w:rsidRPr="009A2D43">
        <w:rPr>
          <w:rFonts w:eastAsia="Times New Roman"/>
          <w:lang w:eastAsia="ru-RU"/>
        </w:rPr>
        <w:t>)аналитические материалы текущего и итогового характера</w:t>
      </w:r>
      <w:r w:rsidR="00C05B2E" w:rsidRPr="009A2D43">
        <w:rPr>
          <w:rFonts w:eastAsia="Times New Roman"/>
          <w:lang w:eastAsia="ru-RU"/>
        </w:rPr>
        <w:t>.</w:t>
      </w:r>
      <w:r w:rsidR="00CC66A0" w:rsidRPr="009A2D43">
        <w:rPr>
          <w:rFonts w:eastAsia="Times New Roman"/>
          <w:lang w:eastAsia="ru-RU"/>
        </w:rPr>
        <w:t xml:space="preserve"> </w:t>
      </w:r>
    </w:p>
    <w:p w:rsidR="00C05B2E" w:rsidRPr="009A2D43" w:rsidRDefault="00C05B2E" w:rsidP="00C05B2E">
      <w:pPr>
        <w:widowControl/>
        <w:suppressAutoHyphens w:val="0"/>
        <w:jc w:val="both"/>
        <w:rPr>
          <w:rFonts w:eastAsia="Times New Roman"/>
          <w:lang w:eastAsia="ru-RU"/>
        </w:rPr>
      </w:pPr>
    </w:p>
    <w:p w:rsidR="00CC66A0" w:rsidRPr="009A2D43" w:rsidRDefault="00CC66A0" w:rsidP="00C05B2E">
      <w:pPr>
        <w:jc w:val="center"/>
        <w:rPr>
          <w:rFonts w:eastAsia="Times New Roman"/>
          <w:lang w:eastAsia="ru-RU"/>
        </w:rPr>
      </w:pPr>
      <w:r w:rsidRPr="009A2D43">
        <w:rPr>
          <w:rFonts w:eastAsia="Times New Roman"/>
          <w:b/>
          <w:bCs/>
          <w:lang w:eastAsia="ru-RU"/>
        </w:rPr>
        <w:t xml:space="preserve">6. </w:t>
      </w:r>
      <w:proofErr w:type="gramStart"/>
      <w:r w:rsidRPr="009A2D43">
        <w:rPr>
          <w:rFonts w:eastAsia="Times New Roman"/>
          <w:b/>
          <w:bCs/>
          <w:lang w:eastAsia="ru-RU"/>
        </w:rPr>
        <w:t>Контроль</w:t>
      </w:r>
      <w:r w:rsidRPr="009A2D43">
        <w:rPr>
          <w:rFonts w:eastAsia="Times New Roman"/>
          <w:lang w:eastAsia="ru-RU"/>
        </w:rPr>
        <w:t xml:space="preserve"> </w:t>
      </w:r>
      <w:r w:rsidRPr="009A2D43">
        <w:rPr>
          <w:rFonts w:eastAsia="Times New Roman"/>
          <w:b/>
          <w:lang w:eastAsia="ru-RU"/>
        </w:rPr>
        <w:t>за</w:t>
      </w:r>
      <w:proofErr w:type="gramEnd"/>
      <w:r w:rsidRPr="009A2D43">
        <w:rPr>
          <w:rFonts w:eastAsia="Times New Roman"/>
          <w:b/>
          <w:lang w:eastAsia="ru-RU"/>
        </w:rPr>
        <w:t xml:space="preserve"> деятельностью структурных подразделений</w:t>
      </w:r>
    </w:p>
    <w:p w:rsidR="00CC66A0" w:rsidRPr="009A2D43" w:rsidRDefault="00CC66A0" w:rsidP="00C05B2E">
      <w:pPr>
        <w:ind w:firstLine="708"/>
        <w:jc w:val="both"/>
        <w:rPr>
          <w:rFonts w:eastAsia="Times New Roman"/>
          <w:lang w:eastAsia="ru-RU"/>
        </w:rPr>
      </w:pPr>
      <w:r w:rsidRPr="009A2D43">
        <w:rPr>
          <w:rFonts w:eastAsia="Times New Roman"/>
          <w:lang w:eastAsia="ru-RU"/>
        </w:rPr>
        <w:t xml:space="preserve">6.1. </w:t>
      </w:r>
      <w:proofErr w:type="gramStart"/>
      <w:r w:rsidRPr="009A2D43">
        <w:rPr>
          <w:rFonts w:eastAsia="Times New Roman"/>
          <w:lang w:eastAsia="ru-RU"/>
        </w:rPr>
        <w:t>Контроль за</w:t>
      </w:r>
      <w:proofErr w:type="gramEnd"/>
      <w:r w:rsidRPr="009A2D43">
        <w:rPr>
          <w:rFonts w:eastAsia="Times New Roman"/>
          <w:lang w:eastAsia="ru-RU"/>
        </w:rPr>
        <w:t xml:space="preserve"> деятельностью структурных подразделений осуществляется директором Учреждения,  его заместителем в соответствии с планами работы и внутреннего контроля, утверждаемыми директором. </w:t>
      </w:r>
    </w:p>
    <w:p w:rsidR="00C05B2E" w:rsidRPr="009A2D43" w:rsidRDefault="00C05B2E" w:rsidP="00C05B2E">
      <w:pPr>
        <w:ind w:firstLine="708"/>
        <w:jc w:val="both"/>
        <w:rPr>
          <w:rFonts w:eastAsia="Times New Roman"/>
          <w:lang w:eastAsia="ru-RU"/>
        </w:rPr>
      </w:pPr>
    </w:p>
    <w:p w:rsidR="00AE395E" w:rsidRDefault="00AE395E" w:rsidP="00C05B2E">
      <w:pPr>
        <w:jc w:val="center"/>
        <w:rPr>
          <w:b/>
        </w:rPr>
      </w:pPr>
    </w:p>
    <w:p w:rsidR="00CC66A0" w:rsidRPr="009A2D43" w:rsidRDefault="00C05B2E" w:rsidP="00C05B2E">
      <w:pPr>
        <w:jc w:val="center"/>
        <w:rPr>
          <w:b/>
        </w:rPr>
      </w:pPr>
      <w:r w:rsidRPr="009A2D43">
        <w:rPr>
          <w:b/>
        </w:rPr>
        <w:t>7</w:t>
      </w:r>
      <w:r w:rsidR="00CC66A0" w:rsidRPr="009A2D43">
        <w:rPr>
          <w:b/>
        </w:rPr>
        <w:t>. Взаимодействие структурных подразделений</w:t>
      </w:r>
    </w:p>
    <w:p w:rsidR="00CC66A0" w:rsidRPr="009A2D43" w:rsidRDefault="00C05B2E" w:rsidP="00C05B2E">
      <w:pPr>
        <w:ind w:firstLine="708"/>
        <w:jc w:val="both"/>
      </w:pPr>
      <w:r w:rsidRPr="009A2D43">
        <w:t>7</w:t>
      </w:r>
      <w:r w:rsidR="00CC66A0" w:rsidRPr="009A2D43">
        <w:t xml:space="preserve">.1.  Структурные  подразделения взаимодействуют  между собой </w:t>
      </w:r>
      <w:r w:rsidR="007E6D01" w:rsidRPr="009A2D43">
        <w:t xml:space="preserve">в соответствии  с образовательной  программой  </w:t>
      </w:r>
      <w:r w:rsidR="00CC66A0" w:rsidRPr="009A2D43">
        <w:t>Учреждения.</w:t>
      </w:r>
    </w:p>
    <w:p w:rsidR="00CC66A0" w:rsidRPr="009A2D43" w:rsidRDefault="00C05B2E" w:rsidP="00C05B2E">
      <w:pPr>
        <w:ind w:firstLine="708"/>
        <w:jc w:val="both"/>
      </w:pPr>
      <w:r w:rsidRPr="009A2D43">
        <w:t>7</w:t>
      </w:r>
      <w:r w:rsidR="00CC66A0" w:rsidRPr="009A2D43">
        <w:t xml:space="preserve">.2. Разработанные  в  подразделении  учебно-методические  материалы  могут  использоваться специалистами других подразделений и педагогами Учреждения. </w:t>
      </w:r>
    </w:p>
    <w:p w:rsidR="00C05B2E" w:rsidRPr="009A2D43" w:rsidRDefault="00C05B2E" w:rsidP="00C05B2E">
      <w:pPr>
        <w:ind w:firstLine="708"/>
        <w:jc w:val="both"/>
      </w:pPr>
    </w:p>
    <w:p w:rsidR="00CC66A0" w:rsidRPr="009A2D43" w:rsidRDefault="00C05B2E" w:rsidP="00C05B2E">
      <w:pPr>
        <w:jc w:val="center"/>
        <w:rPr>
          <w:rFonts w:eastAsia="Times New Roman"/>
          <w:lang w:eastAsia="ru-RU"/>
        </w:rPr>
      </w:pPr>
      <w:r w:rsidRPr="009A2D43">
        <w:rPr>
          <w:rFonts w:eastAsia="Times New Roman"/>
          <w:b/>
          <w:bCs/>
          <w:lang w:eastAsia="ru-RU"/>
        </w:rPr>
        <w:t>8</w:t>
      </w:r>
      <w:r w:rsidR="00CC66A0" w:rsidRPr="009A2D43">
        <w:rPr>
          <w:rFonts w:eastAsia="Times New Roman"/>
          <w:b/>
          <w:bCs/>
          <w:lang w:eastAsia="ru-RU"/>
        </w:rPr>
        <w:t>. Материальная база</w:t>
      </w:r>
      <w:r w:rsidR="00CC66A0" w:rsidRPr="009A2D43">
        <w:rPr>
          <w:rFonts w:eastAsia="Times New Roman"/>
          <w:b/>
          <w:lang w:eastAsia="ru-RU"/>
        </w:rPr>
        <w:t xml:space="preserve"> структурных подразделений</w:t>
      </w:r>
    </w:p>
    <w:p w:rsidR="00CC66A0" w:rsidRPr="009A2D43" w:rsidRDefault="00C05B2E" w:rsidP="00C05B2E">
      <w:pPr>
        <w:ind w:firstLine="708"/>
        <w:jc w:val="both"/>
        <w:rPr>
          <w:rFonts w:eastAsia="Times New Roman"/>
          <w:lang w:eastAsia="ru-RU"/>
        </w:rPr>
      </w:pPr>
      <w:r w:rsidRPr="009A2D43">
        <w:rPr>
          <w:rFonts w:eastAsia="Times New Roman"/>
          <w:lang w:eastAsia="ru-RU"/>
        </w:rPr>
        <w:t>8</w:t>
      </w:r>
      <w:r w:rsidR="00CC66A0" w:rsidRPr="009A2D43">
        <w:rPr>
          <w:rFonts w:eastAsia="Times New Roman"/>
          <w:lang w:eastAsia="ru-RU"/>
        </w:rPr>
        <w:t xml:space="preserve">.1. Материальная база формируется за счет субсидий Учреждения. </w:t>
      </w:r>
    </w:p>
    <w:p w:rsidR="00CC66A0" w:rsidRPr="009A2D43" w:rsidRDefault="00C05B2E" w:rsidP="00C05B2E">
      <w:pPr>
        <w:ind w:firstLine="708"/>
        <w:jc w:val="both"/>
        <w:rPr>
          <w:rFonts w:eastAsia="Times New Roman"/>
          <w:lang w:eastAsia="ru-RU"/>
        </w:rPr>
      </w:pPr>
      <w:r w:rsidRPr="009A2D43">
        <w:rPr>
          <w:rFonts w:eastAsia="Times New Roman"/>
          <w:lang w:eastAsia="ru-RU"/>
        </w:rPr>
        <w:t>8</w:t>
      </w:r>
      <w:r w:rsidR="00CC66A0" w:rsidRPr="009A2D43">
        <w:rPr>
          <w:rFonts w:eastAsia="Times New Roman"/>
          <w:lang w:eastAsia="ru-RU"/>
        </w:rPr>
        <w:t xml:space="preserve">.2. Допускается проведение мероприятий за счет спонсорской помощи. </w:t>
      </w:r>
    </w:p>
    <w:p w:rsidR="00CC66A0" w:rsidRPr="009A2D43" w:rsidRDefault="00CC66A0" w:rsidP="00C05B2E">
      <w:pPr>
        <w:tabs>
          <w:tab w:val="left" w:pos="0"/>
          <w:tab w:val="left" w:pos="720"/>
        </w:tabs>
        <w:autoSpaceDE w:val="0"/>
        <w:ind w:right="31"/>
        <w:jc w:val="both"/>
        <w:rPr>
          <w:b/>
        </w:rPr>
      </w:pPr>
    </w:p>
    <w:p w:rsidR="008B6373" w:rsidRPr="009A2D43" w:rsidRDefault="008B6373"/>
    <w:sectPr w:rsidR="008B6373" w:rsidRPr="009A2D43" w:rsidSect="009A2D43">
      <w:pgSz w:w="11905" w:h="16837"/>
      <w:pgMar w:top="709" w:right="848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NewRomanPSMT">
    <w:altName w:val="Arial Unicode MS"/>
    <w:charset w:val="80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C661A"/>
    <w:multiLevelType w:val="hybridMultilevel"/>
    <w:tmpl w:val="91364AC4"/>
    <w:lvl w:ilvl="0" w:tplc="805473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57D77"/>
    <w:multiLevelType w:val="hybridMultilevel"/>
    <w:tmpl w:val="10864B7E"/>
    <w:lvl w:ilvl="0" w:tplc="80547332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B5"/>
    <w:rsid w:val="00004B5A"/>
    <w:rsid w:val="000248C6"/>
    <w:rsid w:val="0004455E"/>
    <w:rsid w:val="00064F17"/>
    <w:rsid w:val="000A28A5"/>
    <w:rsid w:val="00104A96"/>
    <w:rsid w:val="001316AA"/>
    <w:rsid w:val="001C0885"/>
    <w:rsid w:val="001C7822"/>
    <w:rsid w:val="00212564"/>
    <w:rsid w:val="00232D44"/>
    <w:rsid w:val="003517A9"/>
    <w:rsid w:val="00380C38"/>
    <w:rsid w:val="003915E6"/>
    <w:rsid w:val="003F415E"/>
    <w:rsid w:val="004C3B69"/>
    <w:rsid w:val="00577D89"/>
    <w:rsid w:val="006E152A"/>
    <w:rsid w:val="007071B5"/>
    <w:rsid w:val="00765C56"/>
    <w:rsid w:val="007E6D01"/>
    <w:rsid w:val="008B00BE"/>
    <w:rsid w:val="008B6373"/>
    <w:rsid w:val="00961A0F"/>
    <w:rsid w:val="009A2D43"/>
    <w:rsid w:val="00AE395E"/>
    <w:rsid w:val="00B44712"/>
    <w:rsid w:val="00C05B2E"/>
    <w:rsid w:val="00CC66A0"/>
    <w:rsid w:val="00DD5B52"/>
    <w:rsid w:val="00E9194E"/>
    <w:rsid w:val="00F017E0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4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C66A0"/>
    <w:rPr>
      <w:b/>
      <w:bCs/>
    </w:rPr>
  </w:style>
  <w:style w:type="paragraph" w:styleId="a4">
    <w:name w:val="List Paragraph"/>
    <w:basedOn w:val="a"/>
    <w:uiPriority w:val="34"/>
    <w:qFormat/>
    <w:rsid w:val="00DD5B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2D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D43"/>
    <w:rPr>
      <w:rFonts w:ascii="Tahoma" w:eastAsia="Arial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4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C66A0"/>
    <w:rPr>
      <w:b/>
      <w:bCs/>
    </w:rPr>
  </w:style>
  <w:style w:type="paragraph" w:styleId="a4">
    <w:name w:val="List Paragraph"/>
    <w:basedOn w:val="a"/>
    <w:uiPriority w:val="34"/>
    <w:qFormat/>
    <w:rsid w:val="00DD5B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2D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D43"/>
    <w:rPr>
      <w:rFonts w:ascii="Tahoma" w:eastAsia="Arial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A11A458467434DA8916DA003644A82" ma:contentTypeVersion="49" ma:contentTypeDescription="Создание документа." ma:contentTypeScope="" ma:versionID="3ee176f585db2524c173bfce3b90f6da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27D4D1-C7C7-4DC2-9008-1F3BBDB3BC7C}"/>
</file>

<file path=customXml/itemProps2.xml><?xml version="1.0" encoding="utf-8"?>
<ds:datastoreItem xmlns:ds="http://schemas.openxmlformats.org/officeDocument/2006/customXml" ds:itemID="{A34FC709-6370-4107-8D70-BE01E52483A5}"/>
</file>

<file path=customXml/itemProps3.xml><?xml version="1.0" encoding="utf-8"?>
<ds:datastoreItem xmlns:ds="http://schemas.openxmlformats.org/officeDocument/2006/customXml" ds:itemID="{DAFF84EE-D5B8-4413-8046-852C82244747}"/>
</file>

<file path=customXml/itemProps4.xml><?xml version="1.0" encoding="utf-8"?>
<ds:datastoreItem xmlns:ds="http://schemas.openxmlformats.org/officeDocument/2006/customXml" ds:itemID="{5F9B9BC8-6C32-4A8E-822D-B02430985E94}"/>
</file>

<file path=customXml/itemProps5.xml><?xml version="1.0" encoding="utf-8"?>
<ds:datastoreItem xmlns:ds="http://schemas.openxmlformats.org/officeDocument/2006/customXml" ds:itemID="{438D4965-3696-4F9B-8FEE-CD5E8E45B3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</dc:creator>
  <cp:keywords/>
  <dc:description/>
  <cp:lastModifiedBy>ЭКО</cp:lastModifiedBy>
  <cp:revision>20</cp:revision>
  <cp:lastPrinted>2023-09-04T07:19:00Z</cp:lastPrinted>
  <dcterms:created xsi:type="dcterms:W3CDTF">2023-08-23T08:59:00Z</dcterms:created>
  <dcterms:modified xsi:type="dcterms:W3CDTF">2023-09-04T07:19:00Z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0x01010030A11A458467434DA8916DA003644A82</vt:lpwstr>
  </property>
</Properties>
</file>