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3C" w:rsidRDefault="00C20E3C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-387350</wp:posOffset>
            </wp:positionV>
            <wp:extent cx="6283960" cy="8883650"/>
            <wp:effectExtent l="0" t="0" r="0" b="0"/>
            <wp:wrapTight wrapText="bothSides">
              <wp:wrapPolygon edited="0">
                <wp:start x="0" y="0"/>
                <wp:lineTo x="0" y="21538"/>
                <wp:lineTo x="21543" y="21538"/>
                <wp:lineTo x="21543" y="0"/>
                <wp:lineTo x="0" y="0"/>
              </wp:wrapPolygon>
            </wp:wrapTight>
            <wp:docPr id="1" name="Рисунок 1" descr="C:\Users\Елена\Desktop\img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81" t="4336" b="5443"/>
                    <a:stretch/>
                  </pic:blipFill>
                  <pic:spPr bwMode="auto">
                    <a:xfrm>
                      <a:off x="0" y="0"/>
                      <a:ext cx="6283960" cy="888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C20E3C" w:rsidRDefault="00C20E3C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E3C" w:rsidRDefault="00C20E3C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9A0" w:rsidRPr="000E4ED5" w:rsidRDefault="007029A0" w:rsidP="00C20E3C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2.1.5.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свободу совести, информации, свободное выражение собственных взглядов и убеждений;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каникулы в соответствии с календарным графиком (п. 2.1– настоящих Правил);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2.1.11. участие в управлении Школой в порядке, установленном уставом и положением о Совете школы;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2.1.12.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 Школой;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2.1.13. обжалование локальных актов Школы в установленном законодательством РФ порядке;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2.1.14.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2.1.15. пользование в установленном порядке лечебно-оздоровительной инфраструктурой, объектами культуры и объектами спорта Школы (при наличии таких объектов);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2.1.16.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2.1.17. поощрение за успехи в учебной, физкультурной, спортивной, общественной, научной, научно-технической, творческой деятельности в соответствии с п. 4.1 настоящих Правил;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2.1.18.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7029A0" w:rsidRPr="000E4ED5" w:rsidRDefault="007029A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2.1.19.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7029A0" w:rsidRPr="000E4ED5" w:rsidRDefault="007029A0" w:rsidP="009B146E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B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в комиссию по урегулированию споров между участниками образовательных отношений.</w:t>
      </w:r>
    </w:p>
    <w:p w:rsidR="009B146E" w:rsidRDefault="009B146E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46E" w:rsidRDefault="009B146E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29A0" w:rsidRPr="000E4ED5" w:rsidRDefault="00AD360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7029A0" w:rsidRPr="000E4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E4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029A0" w:rsidRPr="000E4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Обязанности </w:t>
      </w:r>
      <w:proofErr w:type="gramStart"/>
      <w:r w:rsidR="007029A0" w:rsidRPr="000E4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7029A0" w:rsidRPr="000E4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029A0" w:rsidRPr="000E4ED5" w:rsidRDefault="00AD3600" w:rsidP="007029A0">
      <w:pPr>
        <w:shd w:val="clear" w:color="auto" w:fill="FFFFFF"/>
        <w:spacing w:before="86" w:after="86" w:line="240" w:lineRule="auto"/>
        <w:ind w:firstLine="3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29A0"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29A0" w:rsidRPr="000E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7029A0" w:rsidRPr="000E4ED5" w:rsidRDefault="00AD3600" w:rsidP="007029A0">
      <w:pPr>
        <w:pStyle w:val="Bodytext2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>.2.Посещать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7029A0" w:rsidRPr="000E4ED5" w:rsidRDefault="00AD3600" w:rsidP="007029A0">
      <w:pPr>
        <w:pStyle w:val="Bodytext20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>.3.Находиться в ОУ в течение учебного времени. Покидать территорию школы в урочное время возможно только с разрешения классного руководителя.</w:t>
      </w:r>
      <w:r w:rsidR="007029A0" w:rsidRPr="000E4ED5">
        <w:rPr>
          <w:sz w:val="24"/>
          <w:szCs w:val="24"/>
        </w:rPr>
        <w:br/>
      </w: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>.4. Добросовестно учиться, осваивать учебную программу, своевременно и качественно выполнять домашние задания</w:t>
      </w:r>
      <w:r w:rsidR="007029A0" w:rsidRPr="000E4ED5">
        <w:rPr>
          <w:sz w:val="24"/>
          <w:szCs w:val="24"/>
        </w:rPr>
        <w:br/>
      </w: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>.5.Участвовать в самообслуживании и общественно-полезном труде.</w:t>
      </w:r>
    </w:p>
    <w:p w:rsidR="007029A0" w:rsidRPr="000E4ED5" w:rsidRDefault="00AD3600" w:rsidP="007029A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 xml:space="preserve">.6.Приветствовать работников и посетителей школы, проявлять уважение к старшим, заботиться о младших, Уступать дорогу педагогам, взрослым, старшие школьники — младшим, мальчики </w:t>
      </w:r>
      <w:proofErr w:type="gramStart"/>
      <w:r w:rsidR="007029A0" w:rsidRPr="000E4ED5">
        <w:rPr>
          <w:sz w:val="24"/>
          <w:szCs w:val="24"/>
        </w:rPr>
        <w:t>—д</w:t>
      </w:r>
      <w:proofErr w:type="gramEnd"/>
      <w:r w:rsidR="007029A0" w:rsidRPr="000E4ED5">
        <w:rPr>
          <w:sz w:val="24"/>
          <w:szCs w:val="24"/>
        </w:rPr>
        <w:t>евочкам.</w:t>
      </w:r>
    </w:p>
    <w:p w:rsidR="007029A0" w:rsidRPr="000E4ED5" w:rsidRDefault="00AD3600" w:rsidP="007029A0">
      <w:pPr>
        <w:pStyle w:val="Bodytext20"/>
        <w:tabs>
          <w:tab w:val="left" w:pos="0"/>
        </w:tabs>
        <w:spacing w:line="240" w:lineRule="auto"/>
        <w:rPr>
          <w:sz w:val="24"/>
          <w:szCs w:val="24"/>
        </w:rPr>
      </w:pP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>.7.Решать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7029A0" w:rsidRPr="000E4ED5" w:rsidRDefault="00AD3600" w:rsidP="007029A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>.8.Беречь имущество школы, оказывать посильную помощь в его ремонте, аккуратно относятся как к своему, так и к чужому имуществу.</w:t>
      </w:r>
      <w:r w:rsidR="007029A0" w:rsidRPr="000E4ED5">
        <w:rPr>
          <w:sz w:val="24"/>
          <w:szCs w:val="24"/>
        </w:rPr>
        <w:br/>
      </w:r>
      <w:r w:rsidRPr="000E4ED5">
        <w:rPr>
          <w:sz w:val="24"/>
          <w:szCs w:val="24"/>
        </w:rPr>
        <w:t>2.2</w:t>
      </w:r>
      <w:r w:rsidR="007029A0" w:rsidRPr="000E4ED5">
        <w:rPr>
          <w:sz w:val="24"/>
          <w:szCs w:val="24"/>
        </w:rPr>
        <w:t>.9.Следить за своим внешним видом, придерживаться в одежде делового стиля,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  <w:r w:rsidRPr="000E4ED5">
        <w:rPr>
          <w:b/>
          <w:sz w:val="24"/>
          <w:szCs w:val="24"/>
        </w:rPr>
        <w:t>2.3.</w:t>
      </w:r>
      <w:r w:rsidR="007029A0" w:rsidRPr="000E4ED5">
        <w:rPr>
          <w:b/>
          <w:sz w:val="24"/>
          <w:szCs w:val="24"/>
        </w:rPr>
        <w:t xml:space="preserve"> Обучающимся запрещается: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2.3.1.</w:t>
      </w:r>
      <w:r w:rsidR="007029A0" w:rsidRPr="000E4ED5">
        <w:rPr>
          <w:sz w:val="24"/>
          <w:szCs w:val="24"/>
        </w:rPr>
        <w:t xml:space="preserve">приносить в школу и на ее территорию оружие, </w:t>
      </w:r>
      <w:proofErr w:type="gramStart"/>
      <w:r w:rsidR="007029A0" w:rsidRPr="000E4ED5">
        <w:rPr>
          <w:sz w:val="24"/>
          <w:szCs w:val="24"/>
        </w:rPr>
        <w:t>взрывчатые</w:t>
      </w:r>
      <w:proofErr w:type="gramEnd"/>
      <w:r w:rsidR="007029A0" w:rsidRPr="000E4ED5">
        <w:rPr>
          <w:sz w:val="24"/>
          <w:szCs w:val="24"/>
        </w:rPr>
        <w:t>, химические, огнеопасные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2.3.2.</w:t>
      </w:r>
      <w:r w:rsidR="007029A0" w:rsidRPr="000E4ED5">
        <w:rPr>
          <w:sz w:val="24"/>
          <w:szCs w:val="24"/>
        </w:rPr>
        <w:t>вещества, табачные изделия, спиртные напитки, наркотики, токсичные вещества и яды;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2.3.3.</w:t>
      </w:r>
      <w:r w:rsidR="007029A0" w:rsidRPr="000E4ED5">
        <w:rPr>
          <w:sz w:val="24"/>
          <w:szCs w:val="24"/>
        </w:rPr>
        <w:t>курить в здании, на территории школы;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rPr>
          <w:sz w:val="24"/>
          <w:szCs w:val="24"/>
        </w:rPr>
      </w:pPr>
      <w:r w:rsidRPr="000E4ED5">
        <w:rPr>
          <w:sz w:val="24"/>
          <w:szCs w:val="24"/>
        </w:rPr>
        <w:t>2.3.4.</w:t>
      </w:r>
      <w:r w:rsidR="007029A0" w:rsidRPr="000E4ED5">
        <w:rPr>
          <w:sz w:val="24"/>
          <w:szCs w:val="24"/>
        </w:rPr>
        <w:t>испо</w:t>
      </w:r>
      <w:r w:rsidRPr="000E4ED5">
        <w:rPr>
          <w:sz w:val="24"/>
          <w:szCs w:val="24"/>
        </w:rPr>
        <w:t>льзовать ненормативную лексику;</w:t>
      </w:r>
      <w:r w:rsidRPr="000E4ED5">
        <w:rPr>
          <w:sz w:val="24"/>
          <w:szCs w:val="24"/>
        </w:rPr>
        <w:br/>
        <w:t>2.3.5.</w:t>
      </w:r>
      <w:r w:rsidR="007029A0" w:rsidRPr="000E4ED5">
        <w:rPr>
          <w:sz w:val="24"/>
          <w:szCs w:val="24"/>
        </w:rPr>
        <w:t>приходить в школу в грязной, мятой одежде, неприлично короткой или открытой одежде,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2.3.6.</w:t>
      </w:r>
      <w:r w:rsidR="007029A0" w:rsidRPr="000E4ED5">
        <w:rPr>
          <w:sz w:val="24"/>
          <w:szCs w:val="24"/>
        </w:rPr>
        <w:t xml:space="preserve">открыто демонстрировать принадлежность к различным </w:t>
      </w:r>
      <w:proofErr w:type="spellStart"/>
      <w:proofErr w:type="gramStart"/>
      <w:r w:rsidR="007029A0" w:rsidRPr="000E4ED5">
        <w:rPr>
          <w:sz w:val="24"/>
          <w:szCs w:val="24"/>
        </w:rPr>
        <w:t>фан-движениям</w:t>
      </w:r>
      <w:proofErr w:type="spellEnd"/>
      <w:proofErr w:type="gramEnd"/>
      <w:r w:rsidR="007029A0" w:rsidRPr="000E4ED5">
        <w:rPr>
          <w:sz w:val="24"/>
          <w:szCs w:val="24"/>
        </w:rPr>
        <w:t>, каким бы то ни было партиям, религиозным течениям и т.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2.3.7.</w:t>
      </w:r>
      <w:r w:rsidR="007029A0" w:rsidRPr="000E4ED5">
        <w:rPr>
          <w:sz w:val="24"/>
          <w:szCs w:val="24"/>
        </w:rPr>
        <w:t>ходить по школе в верхней одежде и головных уборах;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2.3.8.</w:t>
      </w:r>
      <w:r w:rsidR="007029A0" w:rsidRPr="000E4ED5">
        <w:rPr>
          <w:sz w:val="24"/>
          <w:szCs w:val="24"/>
        </w:rPr>
        <w:t>играть в азартные игры, проводить операции спекулятивного характера.</w:t>
      </w:r>
    </w:p>
    <w:p w:rsidR="007029A0" w:rsidRPr="000E4ED5" w:rsidRDefault="00AD3600" w:rsidP="00AD3600">
      <w:pPr>
        <w:pStyle w:val="Bodytext20"/>
        <w:tabs>
          <w:tab w:val="left" w:pos="0"/>
        </w:tabs>
        <w:spacing w:line="240" w:lineRule="auto"/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3.</w:t>
      </w:r>
      <w:r w:rsidR="007029A0" w:rsidRPr="000E4ED5">
        <w:rPr>
          <w:b/>
          <w:bCs/>
          <w:sz w:val="24"/>
          <w:szCs w:val="24"/>
        </w:rPr>
        <w:t xml:space="preserve"> Приход и уход из школы: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3.1. Приходить в школу следует в чистой, выглаженной одежде делового стиля, иметь опрятный вид и аккуратную прическу.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3.3. </w:t>
      </w:r>
      <w:proofErr w:type="gramStart"/>
      <w:r w:rsidRPr="000E4ED5">
        <w:rPr>
          <w:sz w:val="24"/>
          <w:szCs w:val="24"/>
        </w:rPr>
        <w:t>Обучающиеся</w:t>
      </w:r>
      <w:proofErr w:type="gramEnd"/>
      <w:r w:rsidRPr="000E4ED5">
        <w:rPr>
          <w:sz w:val="24"/>
          <w:szCs w:val="24"/>
        </w:rPr>
        <w:t xml:space="preserve"> вправе пользоваться  гардеробо</w:t>
      </w:r>
      <w:r w:rsidR="00AD3600" w:rsidRPr="000E4ED5">
        <w:rPr>
          <w:sz w:val="24"/>
          <w:szCs w:val="24"/>
        </w:rPr>
        <w:t xml:space="preserve">м. Администрация школы не несет </w:t>
      </w:r>
      <w:r w:rsidRPr="000E4ED5">
        <w:rPr>
          <w:sz w:val="24"/>
          <w:szCs w:val="24"/>
        </w:rPr>
        <w:t>ответственности за ценные вещи, оставленные в карманах.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3.4. Войдя в школу, </w:t>
      </w:r>
      <w:proofErr w:type="gramStart"/>
      <w:r w:rsidRPr="000E4ED5">
        <w:rPr>
          <w:sz w:val="24"/>
          <w:szCs w:val="24"/>
        </w:rPr>
        <w:t>обучающиеся</w:t>
      </w:r>
      <w:proofErr w:type="gramEnd"/>
      <w:r w:rsidRPr="000E4ED5">
        <w:rPr>
          <w:sz w:val="24"/>
          <w:szCs w:val="24"/>
        </w:rPr>
        <w:t xml:space="preserve"> снимают верхнюю одежду и в весенне-осенний период одевают сменную обувь (начальная школа)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3.5. Перед началом уроков обучающиеся должны свериться с расписанием, и прибыть к кабинету до звонка. После звонка разрешения учителя войти в класс и подготовиться к уроку.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3.6. После окончания занятий нужно спокойно взять одежду из гардероба, одеться и покинуть школу, соблюдая правила поведения,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4. Внешний вид</w:t>
      </w:r>
    </w:p>
    <w:p w:rsidR="007029A0" w:rsidRPr="000E4ED5" w:rsidRDefault="00022F17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Для обучающихся 1-11 класс</w:t>
      </w:r>
      <w:r w:rsidR="007029A0" w:rsidRPr="000E4ED5">
        <w:rPr>
          <w:sz w:val="24"/>
          <w:szCs w:val="24"/>
        </w:rPr>
        <w:t>ов в школе введён деловой стиль одежды.</w:t>
      </w:r>
    </w:p>
    <w:p w:rsidR="009B146E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4.2. Одежда для школьниц: деловой костюм, однотонное платье, или блуза с юбкой. Длина </w:t>
      </w:r>
      <w:r w:rsidRPr="000E4ED5">
        <w:rPr>
          <w:sz w:val="24"/>
          <w:szCs w:val="24"/>
        </w:rPr>
        <w:lastRenderedPageBreak/>
        <w:t xml:space="preserve">юбки до колена - плюс-минус 10 см. Брючный костюм должен быть не броским и без отделки. Брюки классического покроя. В одежде делового типа возможны различные варианты </w:t>
      </w:r>
      <w:r w:rsidR="009B146E">
        <w:rPr>
          <w:sz w:val="24"/>
          <w:szCs w:val="24"/>
        </w:rPr>
        <w:t>полосок и клеток неярких тонов.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rPr>
          <w:sz w:val="24"/>
          <w:szCs w:val="24"/>
        </w:rPr>
      </w:pPr>
      <w:r w:rsidRPr="000E4ED5">
        <w:rPr>
          <w:sz w:val="24"/>
          <w:szCs w:val="24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  <w:r w:rsidRPr="000E4ED5">
        <w:rPr>
          <w:sz w:val="24"/>
          <w:szCs w:val="24"/>
        </w:rPr>
        <w:br/>
        <w:t>4.5. Спортивный костюм, спортивная обувь допускаются только на уроках физической культуры.</w:t>
      </w:r>
    </w:p>
    <w:p w:rsidR="007029A0" w:rsidRPr="000E4ED5" w:rsidRDefault="007029A0" w:rsidP="007029A0">
      <w:pPr>
        <w:pStyle w:val="Bodytext20"/>
        <w:tabs>
          <w:tab w:val="left" w:pos="0"/>
        </w:tabs>
        <w:spacing w:line="240" w:lineRule="auto"/>
        <w:ind w:left="426"/>
        <w:jc w:val="both"/>
        <w:rPr>
          <w:b/>
          <w:bCs/>
          <w:sz w:val="24"/>
          <w:szCs w:val="24"/>
        </w:rPr>
      </w:pPr>
    </w:p>
    <w:p w:rsidR="007029A0" w:rsidRPr="000E4ED5" w:rsidRDefault="007029A0" w:rsidP="00AD3600">
      <w:pPr>
        <w:pStyle w:val="Bodytext20"/>
        <w:tabs>
          <w:tab w:val="left" w:pos="0"/>
        </w:tabs>
        <w:spacing w:line="240" w:lineRule="auto"/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5. Поведение на уроке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0E4ED5">
        <w:rPr>
          <w:sz w:val="24"/>
          <w:szCs w:val="24"/>
        </w:rPr>
        <w:t>психо-физических</w:t>
      </w:r>
      <w:proofErr w:type="spellEnd"/>
      <w:proofErr w:type="gramEnd"/>
      <w:r w:rsidRPr="000E4ED5">
        <w:rPr>
          <w:sz w:val="24"/>
          <w:szCs w:val="24"/>
        </w:rPr>
        <w:t xml:space="preserve"> особенностей учеников.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0E4ED5">
        <w:rPr>
          <w:sz w:val="24"/>
          <w:szCs w:val="24"/>
        </w:rPr>
        <w:t>обучающимся</w:t>
      </w:r>
      <w:proofErr w:type="gramEnd"/>
      <w:r w:rsidRPr="000E4ED5">
        <w:rPr>
          <w:sz w:val="24"/>
          <w:szCs w:val="24"/>
        </w:rPr>
        <w:t xml:space="preserve"> у данного учителя. 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5.3. Перед началом урока, обучающиеся должны подготовить свое рабочее место, и все необходимое для работы в классе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0E4ED5">
        <w:rPr>
          <w:sz w:val="24"/>
          <w:szCs w:val="24"/>
        </w:rPr>
        <w:t>обучающиеся</w:t>
      </w:r>
      <w:proofErr w:type="gramEnd"/>
      <w:r w:rsidRPr="000E4ED5">
        <w:rPr>
          <w:sz w:val="24"/>
          <w:szCs w:val="24"/>
        </w:rPr>
        <w:t xml:space="preserve"> приветствуют любого взрослого человека вошедшего во время занятий.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5.5. Время урока должно использоваться только для учебных целей,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5.6. По первому требованию учителя (классного руководителя) ученик должен предъявлять дневник. Записи в дневнике должны выполняться аккуратно. После каждой учебной недели родители  ученика ставят свою подпись в дневнике.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5.7. При готовности задать вопрос или ответить, - следует поднять руку и получить разрешение учителя.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5.8. Если </w:t>
      </w:r>
      <w:proofErr w:type="gramStart"/>
      <w:r w:rsidRPr="000E4ED5">
        <w:rPr>
          <w:sz w:val="24"/>
          <w:szCs w:val="24"/>
        </w:rPr>
        <w:t>обучающемуся</w:t>
      </w:r>
      <w:proofErr w:type="gramEnd"/>
      <w:r w:rsidRPr="000E4ED5">
        <w:rPr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Выходить из кабинета во время урока можно только в крайних случаях с разрешения учителя, ведущего урок</w:t>
      </w:r>
    </w:p>
    <w:p w:rsidR="007029A0" w:rsidRPr="000E4ED5" w:rsidRDefault="007029A0" w:rsidP="00AD3600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5.9. Урок заканчивается со звонком. Продолжительность урока – 40 минут (</w:t>
      </w:r>
      <w:r w:rsidR="000E4ED5" w:rsidRPr="000E4ED5">
        <w:rPr>
          <w:sz w:val="24"/>
          <w:szCs w:val="24"/>
          <w:shd w:val="clear" w:color="auto" w:fill="FFFFFF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</w:t>
      </w:r>
      <w:r w:rsidRPr="000E4ED5">
        <w:rPr>
          <w:sz w:val="24"/>
          <w:szCs w:val="24"/>
        </w:rPr>
        <w:t>). После звонка ученики вправе встать, навести чистоту и порядок на своём рабочем месте, выйти из класса.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5.12. Запрещается во время уроков пользоваться мобильными телефонами и другими </w:t>
      </w:r>
      <w:proofErr w:type="gramStart"/>
      <w:r w:rsidRPr="000E4ED5">
        <w:rPr>
          <w:sz w:val="24"/>
          <w:szCs w:val="24"/>
        </w:rPr>
        <w:lastRenderedPageBreak/>
        <w:t>устройствами</w:t>
      </w:r>
      <w:proofErr w:type="gramEnd"/>
      <w:r w:rsidRPr="000E4ED5">
        <w:rPr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6. Поведение на перемене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6.1. </w:t>
      </w:r>
      <w:proofErr w:type="gramStart"/>
      <w:r w:rsidRPr="000E4ED5">
        <w:rPr>
          <w:sz w:val="24"/>
          <w:szCs w:val="24"/>
        </w:rPr>
        <w:t>Обучающиеся</w:t>
      </w:r>
      <w:proofErr w:type="gramEnd"/>
      <w:r w:rsidRPr="000E4ED5">
        <w:rPr>
          <w:sz w:val="24"/>
          <w:szCs w:val="24"/>
        </w:rPr>
        <w:t xml:space="preserve"> обязаны использовать время перерыва для отдыха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6.2. При движении по коридорам, лестницам, проходам придерживаться правой стороны.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6.3. Во время перерывов (перемен) </w:t>
      </w:r>
      <w:proofErr w:type="gramStart"/>
      <w:r w:rsidRPr="000E4ED5">
        <w:rPr>
          <w:sz w:val="24"/>
          <w:szCs w:val="24"/>
        </w:rPr>
        <w:t>обучающимся</w:t>
      </w:r>
      <w:proofErr w:type="gramEnd"/>
      <w:r w:rsidRPr="000E4ED5">
        <w:rPr>
          <w:sz w:val="24"/>
          <w:szCs w:val="24"/>
        </w:rPr>
        <w:t xml:space="preserve"> запрещается: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мешать отдыхать другим, бегать по лестницам, вблизи оконных проёмов и в других местах, не приспособленных для игр;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толкать друг друга, бросаться предметами и примен</w:t>
      </w:r>
      <w:r w:rsidR="000E4ED5" w:rsidRPr="000E4ED5">
        <w:rPr>
          <w:sz w:val="24"/>
          <w:szCs w:val="24"/>
        </w:rPr>
        <w:t xml:space="preserve">ять физическую силу для решения </w:t>
      </w:r>
      <w:r w:rsidRPr="000E4ED5">
        <w:rPr>
          <w:sz w:val="24"/>
          <w:szCs w:val="24"/>
        </w:rPr>
        <w:t>любого рода проблем;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употреблять непристойные выражения и жесты в адрес любых лиц, запугивать, заниматься вымогательством.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6.4. В случае отсутствия урока, обучающиеся могут спокойно находиться в вестибюле, свободном классе.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7. Поведение в столовой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7.2. Обучающиеся выполняют требования работников</w:t>
      </w:r>
      <w:r w:rsidR="000E4ED5" w:rsidRPr="000E4ED5">
        <w:rPr>
          <w:sz w:val="24"/>
          <w:szCs w:val="24"/>
        </w:rPr>
        <w:t xml:space="preserve"> столовой. Проявляют внимание и </w:t>
      </w:r>
      <w:r w:rsidRPr="000E4ED5">
        <w:rPr>
          <w:sz w:val="24"/>
          <w:szCs w:val="24"/>
        </w:rPr>
        <w:t>осторожность при получении и употреблении горячих и жидких блюд.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b/>
          <w:bCs/>
          <w:sz w:val="24"/>
          <w:szCs w:val="24"/>
        </w:rPr>
      </w:pP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8. Поведение во время проведения внеурочных мероприятий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b/>
          <w:bCs/>
          <w:sz w:val="24"/>
          <w:szCs w:val="24"/>
        </w:rPr>
      </w:pP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9. Поощрения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9.1. Обучающиеся школы поощряются </w:t>
      </w:r>
      <w:proofErr w:type="gramStart"/>
      <w:r w:rsidRPr="000E4ED5">
        <w:rPr>
          <w:sz w:val="24"/>
          <w:szCs w:val="24"/>
        </w:rPr>
        <w:t>за</w:t>
      </w:r>
      <w:proofErr w:type="gramEnd"/>
      <w:r w:rsidRPr="000E4ED5">
        <w:rPr>
          <w:sz w:val="24"/>
          <w:szCs w:val="24"/>
        </w:rPr>
        <w:t>: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успехи в учебе; участие и победу в предметных олимпиадах</w:t>
      </w:r>
      <w:r w:rsidR="000E4ED5" w:rsidRPr="000E4ED5">
        <w:rPr>
          <w:sz w:val="24"/>
          <w:szCs w:val="24"/>
        </w:rPr>
        <w:t xml:space="preserve">, творческих </w:t>
      </w:r>
      <w:r w:rsidRPr="000E4ED5">
        <w:rPr>
          <w:sz w:val="24"/>
          <w:szCs w:val="24"/>
        </w:rPr>
        <w:t>конкурсах и спортивных состязаниях; общественно-полезную деятельность и добровольный труд на благо школы; благородные поступки.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9.2. Школа применяет следующие виды поощрений: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 объявление благодарности;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- награждение </w:t>
      </w:r>
      <w:r w:rsidR="000E4ED5" w:rsidRPr="000E4ED5">
        <w:rPr>
          <w:sz w:val="24"/>
          <w:szCs w:val="24"/>
        </w:rPr>
        <w:t xml:space="preserve">Похвальным листом и </w:t>
      </w:r>
      <w:r w:rsidRPr="000E4ED5">
        <w:rPr>
          <w:sz w:val="24"/>
          <w:szCs w:val="24"/>
        </w:rPr>
        <w:t>Почетной грамотой;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  <w:r w:rsidRPr="000E4ED5">
        <w:rPr>
          <w:sz w:val="24"/>
          <w:szCs w:val="24"/>
        </w:rPr>
        <w:lastRenderedPageBreak/>
        <w:t>- занесение в Книгу почета и на Доску почета школы;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9.3. Поощрения применяются директором школы по представлению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10. Взыскания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10.1.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допускается, 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10.2. За нарушение Правил </w:t>
      </w:r>
      <w:proofErr w:type="gramStart"/>
      <w:r w:rsidRPr="000E4ED5">
        <w:rPr>
          <w:sz w:val="24"/>
          <w:szCs w:val="24"/>
        </w:rPr>
        <w:t>для</w:t>
      </w:r>
      <w:proofErr w:type="gramEnd"/>
      <w:r w:rsidRPr="000E4ED5">
        <w:rPr>
          <w:sz w:val="24"/>
          <w:szCs w:val="24"/>
        </w:rPr>
        <w:t xml:space="preserve"> обучающихся ученик привлекается к взысканию,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Взыскания налагаются с соблюдением следующих принципов: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к ответственности привлекается только виновный ученик;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proofErr w:type="gramStart"/>
      <w:r w:rsidRPr="000E4ED5">
        <w:rPr>
          <w:sz w:val="24"/>
          <w:szCs w:val="24"/>
        </w:rPr>
        <w:t>-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 строгость взыскания должна соответствовать тяжести совершен</w:t>
      </w:r>
      <w:r w:rsidR="000E4ED5" w:rsidRPr="000E4ED5">
        <w:rPr>
          <w:sz w:val="24"/>
          <w:szCs w:val="24"/>
        </w:rPr>
        <w:t xml:space="preserve">ного проступка, обстоятельствам </w:t>
      </w:r>
      <w:r w:rsidRPr="000E4ED5">
        <w:rPr>
          <w:sz w:val="24"/>
          <w:szCs w:val="24"/>
        </w:rPr>
        <w:t>его совершения, предшествующем поведению и возрасту ученика;  взыскание налагается в письменной форме (устные методы педагогического воздействия дисциплинарными взысканиями не считаются); за одно нарушение налагается только одно основное — взыскание;</w:t>
      </w:r>
      <w:proofErr w:type="gramEnd"/>
      <w:r w:rsidRPr="000E4ED5">
        <w:rPr>
          <w:sz w:val="24"/>
          <w:szCs w:val="24"/>
        </w:rPr>
        <w:t xml:space="preserve">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10.3. К учащимся применяются следующие меры взыскания: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замечание;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выговор;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- отчисление из школы</w:t>
      </w:r>
    </w:p>
    <w:p w:rsidR="007029A0" w:rsidRPr="000E4ED5" w:rsidRDefault="007029A0" w:rsidP="007029A0">
      <w:pPr>
        <w:pStyle w:val="Bodytext20"/>
        <w:tabs>
          <w:tab w:val="left" w:pos="0"/>
        </w:tabs>
        <w:ind w:left="426"/>
        <w:jc w:val="both"/>
        <w:rPr>
          <w:sz w:val="24"/>
          <w:szCs w:val="24"/>
        </w:rPr>
      </w:pP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b/>
          <w:bCs/>
          <w:sz w:val="24"/>
          <w:szCs w:val="24"/>
        </w:rPr>
      </w:pPr>
      <w:r w:rsidRPr="000E4ED5">
        <w:rPr>
          <w:b/>
          <w:bCs/>
          <w:sz w:val="24"/>
          <w:szCs w:val="24"/>
        </w:rPr>
        <w:t>11. Заключительные положения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 w:rsidRPr="000E4ED5">
        <w:rPr>
          <w:sz w:val="24"/>
          <w:szCs w:val="24"/>
        </w:rPr>
        <w:t>обучающихся</w:t>
      </w:r>
      <w:proofErr w:type="gramEnd"/>
      <w:r w:rsidRPr="000E4ED5">
        <w:rPr>
          <w:sz w:val="24"/>
          <w:szCs w:val="24"/>
        </w:rPr>
        <w:t xml:space="preserve"> школы.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11.2. По решению Педагогического совета за совершение противоправных действий, грубые нарушения Устава ОУ, правил внутреннего распорядка, обучающиеся достигшие 14 лет могут быть исключены из школы,</w:t>
      </w:r>
    </w:p>
    <w:p w:rsidR="007029A0" w:rsidRPr="000E4ED5" w:rsidRDefault="007029A0" w:rsidP="000E4ED5">
      <w:pPr>
        <w:pStyle w:val="Bodytext20"/>
        <w:tabs>
          <w:tab w:val="left" w:pos="0"/>
        </w:tabs>
        <w:jc w:val="both"/>
        <w:rPr>
          <w:sz w:val="24"/>
          <w:szCs w:val="24"/>
        </w:rPr>
      </w:pPr>
      <w:r w:rsidRPr="000E4ED5">
        <w:rPr>
          <w:sz w:val="24"/>
          <w:szCs w:val="24"/>
        </w:rPr>
        <w:t>11. 3. Настоящие Правила вывешиваются в школе на видном месте для всеобщего ознакомления.</w:t>
      </w:r>
    </w:p>
    <w:p w:rsidR="007029A0" w:rsidRPr="000E4ED5" w:rsidRDefault="007029A0" w:rsidP="007029A0">
      <w:pPr>
        <w:pStyle w:val="Bodytext20"/>
        <w:tabs>
          <w:tab w:val="left" w:pos="0"/>
        </w:tabs>
        <w:jc w:val="both"/>
        <w:rPr>
          <w:sz w:val="24"/>
          <w:szCs w:val="24"/>
        </w:rPr>
      </w:pPr>
    </w:p>
    <w:p w:rsidR="007D534C" w:rsidRPr="007029A0" w:rsidRDefault="007D534C" w:rsidP="007029A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7D534C" w:rsidRPr="007029A0" w:rsidSect="0067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F96"/>
    <w:multiLevelType w:val="multilevel"/>
    <w:tmpl w:val="F112FF9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1">
    <w:nsid w:val="543D650C"/>
    <w:multiLevelType w:val="multilevel"/>
    <w:tmpl w:val="810ADE6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D2B9B"/>
    <w:multiLevelType w:val="multilevel"/>
    <w:tmpl w:val="42C03F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E9942F9"/>
    <w:multiLevelType w:val="multilevel"/>
    <w:tmpl w:val="37A06C2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3931"/>
    <w:rsid w:val="00003931"/>
    <w:rsid w:val="00022F17"/>
    <w:rsid w:val="000759CF"/>
    <w:rsid w:val="000E4ED5"/>
    <w:rsid w:val="0067023D"/>
    <w:rsid w:val="007029A0"/>
    <w:rsid w:val="007D534C"/>
    <w:rsid w:val="009B146E"/>
    <w:rsid w:val="00AD3600"/>
    <w:rsid w:val="00C03253"/>
    <w:rsid w:val="00C20E3C"/>
    <w:rsid w:val="00DA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702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029A0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702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029A0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APWH7ERVEXUC-1057262461-837</_dlc_DocId>
    <_dlc_DocIdUrl xmlns="7c390750-6875-4ed7-9762-68b21562ed1c">
      <Url>http://www.eduportal44.ru/Galich_R/Posh/_layouts/15/DocIdRedir.aspx?ID=APWH7ERVEXUC-1057262461-837</Url>
      <Description>APWH7ERVEXUC-1057262461-837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98AA0EA3A164C8CAF674C4F096FFA" ma:contentTypeVersion="1" ma:contentTypeDescription="Создание документа." ma:contentTypeScope="" ma:versionID="6c756fa8478cf40f56d177ff91f7d4d8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78E07-61ED-4086-A90D-CAE00E7844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C34836-8704-470E-A1E4-2B30CBEF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032DF-3498-4020-91C4-B85C35B77725}">
  <ds:schemaRefs>
    <ds:schemaRef ds:uri="http://schemas.microsoft.com/office/2006/metadata/properties"/>
    <ds:schemaRef ds:uri="http://schemas.microsoft.com/office/infopath/2007/PartnerControls"/>
    <ds:schemaRef ds:uri="7c390750-6875-4ed7-9762-68b21562ed1c"/>
  </ds:schemaRefs>
</ds:datastoreItem>
</file>

<file path=customXml/itemProps4.xml><?xml version="1.0" encoding="utf-8"?>
<ds:datastoreItem xmlns:ds="http://schemas.openxmlformats.org/officeDocument/2006/customXml" ds:itemID="{ADCD6D4F-CBF4-4E41-8B6D-F72DBBC67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90750-6875-4ed7-9762-68b21562e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9</cp:revision>
  <cp:lastPrinted>2021-06-07T06:04:00Z</cp:lastPrinted>
  <dcterms:created xsi:type="dcterms:W3CDTF">2021-06-06T07:34:00Z</dcterms:created>
  <dcterms:modified xsi:type="dcterms:W3CDTF">2024-12-28T07:14:00Z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0x010100A5B98AA0EA3A164C8CAF674C4F096FFA</vt:lpwstr>
  </property>
  <property fmtid="{D5CDD505-2E9C-101B-9397-08002B2CF9AE}" pid="3" name="_dlc_DocIdItemGuid">
    <vt:lpwstr>dc785f63-ff66-47bb-8720-3bd7d33c0143</vt:lpwstr>
  </property>
</Properties>
</file>