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347"/>
        <w:gridCol w:w="4025"/>
      </w:tblGrid>
      <w:tr w:rsidR="009D1519" w:rsidTr="00387E25">
        <w:tc>
          <w:tcPr>
            <w:tcW w:w="4957" w:type="dxa"/>
          </w:tcPr>
          <w:p w:rsidR="009D1519" w:rsidRDefault="009D1519" w:rsidP="009D1519">
            <w:pPr>
              <w:pStyle w:val="a4"/>
              <w:spacing w:line="288" w:lineRule="auto"/>
              <w:rPr>
                <w:spacing w:val="0"/>
                <w:sz w:val="18"/>
              </w:rPr>
            </w:pPr>
            <w:r w:rsidRPr="0012013D">
              <w:rPr>
                <w:noProof/>
                <w:sz w:val="28"/>
                <w:szCs w:val="28"/>
              </w:rPr>
              <w:drawing>
                <wp:inline distT="0" distB="0" distL="0" distR="0">
                  <wp:extent cx="5429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154" w:rsidRDefault="00173154" w:rsidP="009D1519">
            <w:pPr>
              <w:pStyle w:val="a4"/>
              <w:spacing w:line="288" w:lineRule="auto"/>
              <w:rPr>
                <w:spacing w:val="0"/>
                <w:sz w:val="18"/>
              </w:rPr>
            </w:pPr>
          </w:p>
          <w:p w:rsidR="00173154" w:rsidRPr="0017315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154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Областное государственное бюджетное</w:t>
            </w:r>
          </w:p>
          <w:p w:rsidR="00173154" w:rsidRPr="0017315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15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  <w:p w:rsidR="00173154" w:rsidRPr="0017315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73154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дополнительного  профессионального</w:t>
            </w:r>
            <w:proofErr w:type="gramEnd"/>
            <w:r w:rsidRPr="00173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образования</w:t>
            </w:r>
          </w:p>
          <w:p w:rsidR="00173154" w:rsidRPr="0017315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154">
              <w:rPr>
                <w:rFonts w:ascii="Times New Roman" w:hAnsi="Times New Roman" w:cs="Times New Roman"/>
                <w:b/>
                <w:sz w:val="20"/>
                <w:szCs w:val="20"/>
              </w:rPr>
              <w:t>«Костромской областной институт развития образования»</w:t>
            </w:r>
          </w:p>
          <w:p w:rsidR="00173154" w:rsidRPr="00BC0B36" w:rsidRDefault="00173154" w:rsidP="00173154">
            <w:pPr>
              <w:ind w:left="5760"/>
              <w:jc w:val="both"/>
              <w:rPr>
                <w:i/>
                <w:sz w:val="28"/>
              </w:rPr>
            </w:pPr>
            <w:r w:rsidRPr="00BC0B36">
              <w:rPr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172720</wp:posOffset>
                      </wp:positionV>
                      <wp:extent cx="3314700" cy="104711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047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154" w:rsidRDefault="00173154" w:rsidP="00173154">
                                  <w:pPr>
                                    <w:pStyle w:val="2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sz w:val="18"/>
                                    </w:rPr>
                                    <w:t xml:space="preserve">      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156005, г"/>
                                    </w:smartTagPr>
                                    <w:r w:rsidRPr="00BC0B36">
                                      <w:rPr>
                                        <w:sz w:val="22"/>
                                        <w:szCs w:val="22"/>
                                      </w:rPr>
                                      <w:t>156005, г</w:t>
                                    </w:r>
                                  </w:smartTag>
                                  <w:r w:rsidRPr="00BC0B36">
                                    <w:rPr>
                                      <w:sz w:val="22"/>
                                      <w:szCs w:val="22"/>
                                    </w:rPr>
                                    <w:t>. Кострома, ул. Сусанина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Ивана</w:t>
                                  </w:r>
                                  <w:r w:rsidRPr="00BC0B36">
                                    <w:rPr>
                                      <w:sz w:val="22"/>
                                      <w:szCs w:val="22"/>
                                    </w:rPr>
                                    <w:t>, д. 52</w:t>
                                  </w:r>
                                </w:p>
                                <w:p w:rsidR="00173154" w:rsidRPr="00BC0B36" w:rsidRDefault="00173154" w:rsidP="00173154">
                                  <w:pPr>
                                    <w:pStyle w:val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ИНН 4401005050 КПП 440101001</w:t>
                                  </w:r>
                                </w:p>
                                <w:p w:rsidR="00173154" w:rsidRPr="00BC0B36" w:rsidRDefault="00173154" w:rsidP="00173154">
                                  <w:pPr>
                                    <w:pStyle w:val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C0B36">
                                    <w:rPr>
                                      <w:sz w:val="22"/>
                                      <w:szCs w:val="22"/>
                                    </w:rPr>
                                    <w:t>тел.: (84942) 31-77-91, тел-факс: (84942)31-60-23</w:t>
                                  </w:r>
                                </w:p>
                                <w:p w:rsidR="00173154" w:rsidRPr="006C5077" w:rsidRDefault="00173154" w:rsidP="00173154">
                                  <w:pPr>
                                    <w:pStyle w:val="2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gramStart"/>
                                  <w:r w:rsidRPr="00BC0B36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e</w:t>
                                  </w:r>
                                  <w:r w:rsidRPr="008478E5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-</w:t>
                                  </w:r>
                                  <w:r w:rsidRPr="00BC0B36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mail</w:t>
                                  </w:r>
                                  <w:proofErr w:type="gramEnd"/>
                                  <w:r w:rsidRPr="008478E5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Pr="00C77C74">
                                      <w:rPr>
                                        <w:rStyle w:val="a7"/>
                                        <w:sz w:val="22"/>
                                        <w:szCs w:val="22"/>
                                        <w:lang w:val="en-US"/>
                                      </w:rPr>
                                      <w:t>koiro.kostroma@gmail.com</w:t>
                                    </w:r>
                                  </w:hyperlink>
                                  <w:r w:rsidRPr="008E0871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, </w:t>
                                  </w:r>
                                  <w:hyperlink r:id="rId8" w:history="1">
                                    <w:r w:rsidRPr="00C77C74">
                                      <w:rPr>
                                        <w:rStyle w:val="a7"/>
                                        <w:sz w:val="22"/>
                                        <w:szCs w:val="22"/>
                                        <w:lang w:val="en-US"/>
                                      </w:rPr>
                                      <w:t>koiro.kostroma@yandex.ru</w:t>
                                    </w:r>
                                  </w:hyperlink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173154" w:rsidRPr="008478E5" w:rsidRDefault="00173154" w:rsidP="00173154">
                                  <w:pPr>
                                    <w:pStyle w:val="2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___</w:t>
                                  </w:r>
                                  <w:r w:rsidRPr="003B12BE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№  </w:t>
                                  </w:r>
                                  <w:r w:rsidR="00AD035A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CA2D7D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416</w:t>
                                  </w:r>
                                  <w:r w:rsidR="00AD035A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__от   10</w:t>
                                  </w:r>
                                  <w:r w:rsidR="006E64F7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мая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2018 г.__          </w:t>
                                  </w:r>
                                  <w:r w:rsidRPr="008478E5">
                                    <w:rPr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.35pt;margin-top:13.6pt;width:261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iYzgIAAMA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" filled="f" stroked="f">
                      <v:textbox>
                        <w:txbxContent>
                          <w:p w:rsidR="00173154" w:rsidRDefault="00173154" w:rsidP="00173154">
                            <w:pPr>
                              <w:pStyle w:val="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</w:rPr>
                              <w:t xml:space="preserve">       </w:t>
                            </w:r>
                            <w:smartTag w:uri="urn:schemas-microsoft-com:office:smarttags" w:element="metricconverter">
                              <w:smartTagPr>
                                <w:attr w:name="ProductID" w:val="156005, г"/>
                              </w:smartTagPr>
                              <w:r w:rsidRPr="00BC0B36">
                                <w:rPr>
                                  <w:sz w:val="22"/>
                                  <w:szCs w:val="22"/>
                                </w:rPr>
                                <w:t>156005, г</w:t>
                              </w:r>
                            </w:smartTag>
                            <w:r w:rsidRPr="00BC0B36">
                              <w:rPr>
                                <w:sz w:val="22"/>
                                <w:szCs w:val="22"/>
                              </w:rPr>
                              <w:t>. Кострома, ул. Сусанина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Ивана</w:t>
                            </w:r>
                            <w:r w:rsidRPr="00BC0B36">
                              <w:rPr>
                                <w:sz w:val="22"/>
                                <w:szCs w:val="22"/>
                              </w:rPr>
                              <w:t>, д. 52</w:t>
                            </w:r>
                          </w:p>
                          <w:p w:rsidR="00173154" w:rsidRPr="00BC0B36" w:rsidRDefault="00173154" w:rsidP="00173154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ИНН 4401005050 КПП 440101001</w:t>
                            </w:r>
                          </w:p>
                          <w:p w:rsidR="00173154" w:rsidRPr="00BC0B36" w:rsidRDefault="00173154" w:rsidP="00173154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BC0B36">
                              <w:rPr>
                                <w:sz w:val="22"/>
                                <w:szCs w:val="22"/>
                              </w:rPr>
                              <w:t>тел.: (84942) 31-77-91, тел-факс: (84942)31-60-23</w:t>
                            </w:r>
                          </w:p>
                          <w:p w:rsidR="00173154" w:rsidRPr="006C5077" w:rsidRDefault="00173154" w:rsidP="00173154">
                            <w:pPr>
                              <w:pStyle w:val="2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BC0B36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8478E5">
                              <w:rPr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Pr="00BC0B36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478E5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C77C74">
                                <w:rPr>
                                  <w:rStyle w:val="a7"/>
                                  <w:sz w:val="22"/>
                                  <w:szCs w:val="22"/>
                                  <w:lang w:val="en-US"/>
                                </w:rPr>
                                <w:t>koiro.kostroma@gmail.com</w:t>
                              </w:r>
                            </w:hyperlink>
                            <w:r w:rsidRPr="008E0871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C77C74">
                                <w:rPr>
                                  <w:rStyle w:val="a7"/>
                                  <w:sz w:val="22"/>
                                  <w:szCs w:val="22"/>
                                  <w:lang w:val="en-US"/>
                                </w:rPr>
                                <w:t>koiro.kostroma@yandex.ru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173154" w:rsidRPr="008478E5" w:rsidRDefault="00173154" w:rsidP="00173154">
                            <w:pPr>
                              <w:pStyle w:val="2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  <w:r w:rsidRPr="003B12B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№  </w:t>
                            </w:r>
                            <w:r w:rsidR="00AD035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CA2D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416</w:t>
                            </w:r>
                            <w:r w:rsidR="00AD035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__от   10</w:t>
                            </w:r>
                            <w:r w:rsidR="006E64F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мая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  2018 г.__          </w:t>
                            </w:r>
                            <w:r w:rsidRPr="008478E5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3154" w:rsidRPr="00BC0B36" w:rsidRDefault="00173154" w:rsidP="00173154">
            <w:pPr>
              <w:jc w:val="both"/>
              <w:rPr>
                <w:sz w:val="18"/>
              </w:rPr>
            </w:pPr>
          </w:p>
          <w:p w:rsidR="00173154" w:rsidRDefault="00173154" w:rsidP="00173154">
            <w:pPr>
              <w:jc w:val="both"/>
            </w:pPr>
          </w:p>
          <w:p w:rsidR="00173154" w:rsidRDefault="00173154" w:rsidP="00173154">
            <w:pPr>
              <w:jc w:val="both"/>
            </w:pPr>
          </w:p>
          <w:p w:rsidR="009D1519" w:rsidRDefault="009D1519" w:rsidP="00173154">
            <w:pPr>
              <w:pStyle w:val="2"/>
            </w:pPr>
          </w:p>
        </w:tc>
        <w:tc>
          <w:tcPr>
            <w:tcW w:w="425" w:type="dxa"/>
          </w:tcPr>
          <w:p w:rsidR="009D1519" w:rsidRDefault="009D1519"/>
        </w:tc>
        <w:tc>
          <w:tcPr>
            <w:tcW w:w="4966" w:type="dxa"/>
          </w:tcPr>
          <w:p w:rsidR="00736A70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70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70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70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19" w:rsidRPr="00736A70" w:rsidRDefault="009D1519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A70">
              <w:rPr>
                <w:rFonts w:ascii="Times New Roman" w:hAnsi="Times New Roman" w:cs="Times New Roman"/>
                <w:sz w:val="24"/>
                <w:szCs w:val="24"/>
              </w:rPr>
              <w:t>Руководителям муниципальных органов, осуществляющих управление в сфере образования</w:t>
            </w:r>
            <w:r w:rsidR="005C0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3135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методических служб</w:t>
            </w:r>
            <w:r w:rsidR="007F31E4">
              <w:rPr>
                <w:rFonts w:ascii="Times New Roman" w:hAnsi="Times New Roman" w:cs="Times New Roman"/>
                <w:sz w:val="24"/>
                <w:szCs w:val="24"/>
              </w:rPr>
              <w:t>, руководителям общеобразовательных организаций</w:t>
            </w:r>
            <w:r w:rsidR="003E398B">
              <w:rPr>
                <w:rFonts w:ascii="Times New Roman" w:hAnsi="Times New Roman" w:cs="Times New Roman"/>
                <w:sz w:val="24"/>
                <w:szCs w:val="24"/>
              </w:rPr>
              <w:t xml:space="preserve"> (по списку)</w:t>
            </w:r>
          </w:p>
          <w:p w:rsidR="009D1519" w:rsidRPr="00736A70" w:rsidRDefault="009D1519" w:rsidP="00DD330B">
            <w:pPr>
              <w:tabs>
                <w:tab w:val="left" w:pos="79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36A70" w:rsidRPr="00AA50AB" w:rsidTr="00AA50AB">
        <w:trPr>
          <w:trHeight w:val="159"/>
        </w:trPr>
        <w:tc>
          <w:tcPr>
            <w:tcW w:w="4957" w:type="dxa"/>
          </w:tcPr>
          <w:p w:rsidR="00736A70" w:rsidRPr="00AA50AB" w:rsidRDefault="00736A70" w:rsidP="00736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36A70" w:rsidRPr="00AA50AB" w:rsidRDefault="00736A70">
            <w:pPr>
              <w:rPr>
                <w:sz w:val="18"/>
                <w:szCs w:val="18"/>
              </w:rPr>
            </w:pPr>
          </w:p>
        </w:tc>
        <w:tc>
          <w:tcPr>
            <w:tcW w:w="4966" w:type="dxa"/>
          </w:tcPr>
          <w:p w:rsidR="00736A70" w:rsidRPr="00AA50AB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A70" w:rsidRPr="00F86050" w:rsidTr="00387E25">
        <w:tc>
          <w:tcPr>
            <w:tcW w:w="4957" w:type="dxa"/>
          </w:tcPr>
          <w:p w:rsidR="00173154" w:rsidRDefault="00173154" w:rsidP="00CC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54" w:rsidRDefault="00173154" w:rsidP="00CC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54" w:rsidRDefault="00173154" w:rsidP="00CC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83" w:rsidRPr="0004455E" w:rsidRDefault="00CC4F83" w:rsidP="00CC4F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курсов повышения квалификации</w:t>
            </w:r>
          </w:p>
          <w:p w:rsidR="003E398B" w:rsidRDefault="003E398B" w:rsidP="00135F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398B" w:rsidRDefault="003E398B" w:rsidP="00135F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E398B" w:rsidRDefault="003E398B" w:rsidP="00C06DD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8B" w:rsidRPr="00F86050" w:rsidRDefault="003E398B" w:rsidP="00135F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36A70" w:rsidRPr="00F86050" w:rsidRDefault="00736A70">
            <w:pPr>
              <w:rPr>
                <w:sz w:val="26"/>
                <w:szCs w:val="26"/>
              </w:rPr>
            </w:pPr>
          </w:p>
        </w:tc>
        <w:tc>
          <w:tcPr>
            <w:tcW w:w="4966" w:type="dxa"/>
          </w:tcPr>
          <w:p w:rsidR="00736A70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DD0" w:rsidRDefault="00C06DD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DD0" w:rsidRDefault="00C06DD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DD0" w:rsidRDefault="00C06DD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DD0" w:rsidRPr="00D00475" w:rsidRDefault="00536E12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bookmarkStart w:id="0" w:name="_GoBack"/>
            <w:r w:rsidR="00C06DD0" w:rsidRPr="00D00475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г. Волгореченск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г. Галич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г. Шарья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Антроповский</w:t>
            </w:r>
            <w:proofErr w:type="spellEnd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Вохомский</w:t>
            </w:r>
            <w:proofErr w:type="spellEnd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Галичский р-н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Мантуровский</w:t>
            </w:r>
            <w:proofErr w:type="spellEnd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Межевской</w:t>
            </w:r>
            <w:proofErr w:type="spellEnd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Октябрьский р-н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Павинский</w:t>
            </w:r>
            <w:proofErr w:type="spellEnd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Парфеньевский</w:t>
            </w:r>
            <w:proofErr w:type="spellEnd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Пыщугский</w:t>
            </w:r>
            <w:proofErr w:type="spellEnd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C06DD0" w:rsidRPr="00D00475" w:rsidRDefault="00C06DD0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>Сусанинский</w:t>
            </w:r>
            <w:proofErr w:type="spellEnd"/>
            <w:r w:rsidRPr="00D0047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bookmarkEnd w:id="0"/>
          <w:p w:rsidR="00C06DD0" w:rsidRPr="00F86050" w:rsidRDefault="00C06DD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6050" w:rsidRDefault="00F86050" w:rsidP="00A331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1C82" w:rsidRDefault="00C06DD0" w:rsidP="00A331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</w:t>
      </w:r>
      <w:r w:rsidR="00736A70" w:rsidRPr="00F86050">
        <w:rPr>
          <w:rFonts w:ascii="Times New Roman" w:hAnsi="Times New Roman" w:cs="Times New Roman"/>
          <w:sz w:val="26"/>
          <w:szCs w:val="26"/>
        </w:rPr>
        <w:t>!</w:t>
      </w:r>
    </w:p>
    <w:p w:rsidR="007F31E4" w:rsidRPr="009F467B" w:rsidRDefault="007F31E4" w:rsidP="007F31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0B7" w:rsidRDefault="00490BB8" w:rsidP="00490BB8">
      <w:pPr>
        <w:spacing w:line="360" w:lineRule="auto"/>
        <w:ind w:firstLine="709"/>
        <w:jc w:val="both"/>
        <w:rPr>
          <w:rStyle w:val="Bodytext210pt"/>
          <w:rFonts w:eastAsiaTheme="minorHAnsi"/>
          <w:b/>
          <w:color w:val="000000" w:themeColor="text1"/>
          <w:sz w:val="24"/>
          <w:szCs w:val="24"/>
        </w:rPr>
      </w:pPr>
      <w:r w:rsidRPr="009E476B">
        <w:rPr>
          <w:rFonts w:ascii="Times New Roman" w:hAnsi="Times New Roman" w:cs="Times New Roman"/>
          <w:color w:val="000000"/>
          <w:sz w:val="24"/>
          <w:szCs w:val="24"/>
        </w:rPr>
        <w:t>ОГБОУ ДПО «Костромской областной институт развития образования»</w:t>
      </w:r>
      <w:r w:rsidR="00357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7DB9">
        <w:rPr>
          <w:rFonts w:ascii="Times New Roman" w:hAnsi="Times New Roman" w:cs="Times New Roman"/>
          <w:color w:val="000000"/>
          <w:sz w:val="24"/>
          <w:szCs w:val="24"/>
        </w:rPr>
        <w:t>напомина</w:t>
      </w:r>
      <w:r w:rsidR="007950B7"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 w:rsidRPr="009E476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9E476B">
        <w:rPr>
          <w:rFonts w:ascii="Times New Roman" w:hAnsi="Times New Roman" w:cs="Times New Roman"/>
          <w:color w:val="000000"/>
          <w:sz w:val="24"/>
          <w:szCs w:val="24"/>
        </w:rPr>
        <w:t xml:space="preserve"> том, что </w:t>
      </w:r>
      <w:r w:rsidRPr="00B832AB">
        <w:rPr>
          <w:rFonts w:ascii="Times New Roman" w:hAnsi="Times New Roman" w:cs="Times New Roman"/>
          <w:b/>
          <w:color w:val="000000"/>
          <w:sz w:val="24"/>
          <w:szCs w:val="24"/>
        </w:rPr>
        <w:t>14-15 мая  2018 года</w:t>
      </w:r>
      <w:r w:rsidRPr="009E4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состоится 2 сессия курсов</w:t>
      </w:r>
      <w:r w:rsidRPr="009E476B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квалификации для школьных команд - </w:t>
      </w:r>
      <w:r w:rsidRPr="009E476B">
        <w:rPr>
          <w:rFonts w:ascii="Times New Roman" w:hAnsi="Times New Roman" w:cs="Times New Roman"/>
          <w:sz w:val="24"/>
          <w:szCs w:val="24"/>
        </w:rPr>
        <w:t>участников проекта поддержки школ</w:t>
      </w:r>
      <w:r w:rsidRPr="009E476B"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 с низкими результатами обучения и школ, функционирующих в неблагоприятных социальных условиях</w:t>
      </w:r>
      <w:r>
        <w:rPr>
          <w:rStyle w:val="Bodytext210pt"/>
          <w:rFonts w:eastAsiaTheme="minorHAnsi"/>
          <w:color w:val="000000" w:themeColor="text1"/>
          <w:sz w:val="24"/>
          <w:szCs w:val="24"/>
        </w:rPr>
        <w:t>, -</w:t>
      </w:r>
      <w:r w:rsidRPr="009E476B"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 </w:t>
      </w:r>
      <w:r w:rsidRPr="009E476B">
        <w:rPr>
          <w:rStyle w:val="Bodytext210pt"/>
          <w:rFonts w:eastAsiaTheme="minorHAnsi"/>
          <w:b/>
          <w:color w:val="000000" w:themeColor="text1"/>
          <w:sz w:val="24"/>
          <w:szCs w:val="24"/>
        </w:rPr>
        <w:t>«</w:t>
      </w:r>
      <w:r w:rsidRPr="009E476B">
        <w:rPr>
          <w:rFonts w:ascii="Times New Roman" w:hAnsi="Times New Roman" w:cs="Times New Roman"/>
          <w:b/>
          <w:sz w:val="24"/>
          <w:szCs w:val="24"/>
        </w:rPr>
        <w:t>Эффективная школа: механизмы и инструменты  управления»</w:t>
      </w:r>
      <w:r w:rsidRPr="009E476B">
        <w:rPr>
          <w:rStyle w:val="Bodytext210pt"/>
          <w:rFonts w:eastAsiaTheme="minorHAnsi"/>
          <w:b/>
          <w:color w:val="000000" w:themeColor="text1"/>
          <w:sz w:val="24"/>
          <w:szCs w:val="24"/>
        </w:rPr>
        <w:t xml:space="preserve">. </w:t>
      </w:r>
      <w:r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Обращаем Ваше внимание, что </w:t>
      </w:r>
      <w:r w:rsidR="00B832AB"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во </w:t>
      </w:r>
      <w:r w:rsidRPr="00490BB8"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второй </w:t>
      </w:r>
      <w:proofErr w:type="gramStart"/>
      <w:r w:rsidRPr="00490BB8">
        <w:rPr>
          <w:rStyle w:val="Bodytext210pt"/>
          <w:rFonts w:eastAsiaTheme="minorHAnsi"/>
          <w:color w:val="000000" w:themeColor="text1"/>
          <w:sz w:val="24"/>
          <w:szCs w:val="24"/>
        </w:rPr>
        <w:t>сессии</w:t>
      </w:r>
      <w:r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  </w:t>
      </w:r>
      <w:r w:rsidRPr="009D00B0">
        <w:rPr>
          <w:rStyle w:val="Bodytext210pt"/>
          <w:rFonts w:eastAsiaTheme="minorHAnsi"/>
          <w:b/>
          <w:color w:val="000000" w:themeColor="text1"/>
          <w:sz w:val="24"/>
          <w:szCs w:val="24"/>
        </w:rPr>
        <w:t>в</w:t>
      </w:r>
      <w:proofErr w:type="gramEnd"/>
      <w:r w:rsidRPr="009D00B0">
        <w:rPr>
          <w:rStyle w:val="Bodytext210pt"/>
          <w:rFonts w:eastAsiaTheme="minorHAnsi"/>
          <w:b/>
          <w:color w:val="000000" w:themeColor="text1"/>
          <w:sz w:val="24"/>
          <w:szCs w:val="24"/>
        </w:rPr>
        <w:t xml:space="preserve"> течение 2-х дней</w:t>
      </w:r>
      <w:r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 проходят обучение </w:t>
      </w:r>
      <w:r w:rsidRPr="009D00B0">
        <w:rPr>
          <w:rStyle w:val="Bodytext210pt"/>
          <w:rFonts w:eastAsiaTheme="minorHAnsi"/>
          <w:b/>
          <w:color w:val="000000" w:themeColor="text1"/>
          <w:sz w:val="24"/>
          <w:szCs w:val="24"/>
        </w:rPr>
        <w:t xml:space="preserve">одновременно </w:t>
      </w:r>
      <w:r>
        <w:rPr>
          <w:rStyle w:val="Bodytext210pt"/>
          <w:rFonts w:eastAsiaTheme="minorHAnsi"/>
          <w:b/>
          <w:color w:val="000000" w:themeColor="text1"/>
          <w:sz w:val="28"/>
          <w:szCs w:val="28"/>
        </w:rPr>
        <w:t>все школьные команды 36</w:t>
      </w:r>
      <w:r w:rsidRPr="009D00B0">
        <w:rPr>
          <w:rStyle w:val="Bodytext210pt"/>
          <w:rFonts w:eastAsiaTheme="minorHAnsi"/>
          <w:b/>
          <w:color w:val="000000" w:themeColor="text1"/>
          <w:sz w:val="28"/>
          <w:szCs w:val="28"/>
        </w:rPr>
        <w:t xml:space="preserve"> учреждений</w:t>
      </w:r>
      <w:r>
        <w:rPr>
          <w:rStyle w:val="Bodytext210pt"/>
          <w:rFonts w:eastAsiaTheme="minorHAnsi"/>
          <w:b/>
          <w:color w:val="000000" w:themeColor="text1"/>
          <w:sz w:val="24"/>
          <w:szCs w:val="24"/>
        </w:rPr>
        <w:t xml:space="preserve"> в соответствии с целевыми группами. </w:t>
      </w:r>
    </w:p>
    <w:p w:rsidR="00490BB8" w:rsidRDefault="00490BB8" w:rsidP="00490BB8">
      <w:pPr>
        <w:spacing w:line="360" w:lineRule="auto"/>
        <w:ind w:firstLine="709"/>
        <w:jc w:val="both"/>
        <w:rPr>
          <w:rStyle w:val="Bodytext210pt"/>
          <w:rFonts w:eastAsiaTheme="minorHAnsi"/>
          <w:color w:val="000000" w:themeColor="text1"/>
          <w:sz w:val="24"/>
          <w:szCs w:val="24"/>
        </w:rPr>
      </w:pPr>
      <w:r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Убедительно просим </w:t>
      </w:r>
      <w:proofErr w:type="gramStart"/>
      <w:r>
        <w:rPr>
          <w:rStyle w:val="Bodytext210pt"/>
          <w:rFonts w:eastAsiaTheme="minorHAnsi"/>
          <w:color w:val="000000" w:themeColor="text1"/>
          <w:sz w:val="24"/>
          <w:szCs w:val="24"/>
        </w:rPr>
        <w:t>Вас  до</w:t>
      </w:r>
      <w:proofErr w:type="gramEnd"/>
      <w:r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 начала курсов распределить каждого члена школьной команды по целевым группам в соответствии с расписанием</w:t>
      </w:r>
      <w:r w:rsidR="008748C3"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 и </w:t>
      </w:r>
      <w:proofErr w:type="spellStart"/>
      <w:r w:rsidR="008748C3">
        <w:rPr>
          <w:rStyle w:val="Bodytext210pt"/>
          <w:rFonts w:eastAsiaTheme="minorHAnsi"/>
          <w:color w:val="000000" w:themeColor="text1"/>
          <w:sz w:val="24"/>
          <w:szCs w:val="24"/>
        </w:rPr>
        <w:t>аудитиориями</w:t>
      </w:r>
      <w:proofErr w:type="spellEnd"/>
      <w:r>
        <w:rPr>
          <w:rStyle w:val="Bodytext210pt"/>
          <w:rFonts w:eastAsiaTheme="minorHAnsi"/>
          <w:color w:val="000000" w:themeColor="text1"/>
          <w:sz w:val="24"/>
          <w:szCs w:val="24"/>
        </w:rPr>
        <w:t>.</w:t>
      </w:r>
    </w:p>
    <w:p w:rsidR="007950B7" w:rsidRDefault="007950B7" w:rsidP="00490BB8">
      <w:pPr>
        <w:spacing w:line="360" w:lineRule="auto"/>
        <w:ind w:firstLine="709"/>
        <w:jc w:val="both"/>
        <w:rPr>
          <w:rStyle w:val="Bodytext210pt"/>
          <w:rFonts w:eastAsiaTheme="minorHAnsi"/>
          <w:color w:val="000000" w:themeColor="text1"/>
          <w:sz w:val="24"/>
          <w:szCs w:val="24"/>
        </w:rPr>
      </w:pPr>
      <w:r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В связи с </w:t>
      </w:r>
      <w:r w:rsidRPr="00D827E9">
        <w:rPr>
          <w:rStyle w:val="Bodytext210pt"/>
          <w:rFonts w:eastAsiaTheme="minorHAnsi"/>
          <w:b/>
          <w:color w:val="000000" w:themeColor="text1"/>
          <w:sz w:val="24"/>
          <w:szCs w:val="24"/>
        </w:rPr>
        <w:t>поступающими вопросами</w:t>
      </w:r>
      <w:r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 считаем н</w:t>
      </w:r>
      <w:r w:rsidR="00984551">
        <w:rPr>
          <w:rStyle w:val="Bodytext210pt"/>
          <w:rFonts w:eastAsiaTheme="minorHAnsi"/>
          <w:color w:val="000000" w:themeColor="text1"/>
          <w:sz w:val="24"/>
          <w:szCs w:val="24"/>
        </w:rPr>
        <w:t>еобходимым сделать следующие разъ</w:t>
      </w:r>
      <w:r>
        <w:rPr>
          <w:rStyle w:val="Bodytext210pt"/>
          <w:rFonts w:eastAsiaTheme="minorHAnsi"/>
          <w:color w:val="000000" w:themeColor="text1"/>
          <w:sz w:val="24"/>
          <w:szCs w:val="24"/>
        </w:rPr>
        <w:t>яснения:</w:t>
      </w:r>
    </w:p>
    <w:p w:rsidR="002E22DB" w:rsidRDefault="002E22DB" w:rsidP="002E22DB">
      <w:pPr>
        <w:pStyle w:val="a6"/>
        <w:numPr>
          <w:ilvl w:val="0"/>
          <w:numId w:val="39"/>
        </w:numPr>
        <w:spacing w:line="360" w:lineRule="auto"/>
        <w:jc w:val="both"/>
        <w:rPr>
          <w:rStyle w:val="Bodytext210pt"/>
          <w:rFonts w:eastAsiaTheme="minorHAnsi"/>
          <w:b/>
          <w:color w:val="000000" w:themeColor="text1"/>
          <w:sz w:val="24"/>
          <w:szCs w:val="24"/>
        </w:rPr>
      </w:pPr>
      <w:r>
        <w:rPr>
          <w:rStyle w:val="Bodytext210pt"/>
          <w:rFonts w:eastAsiaTheme="minorHAnsi"/>
          <w:color w:val="000000" w:themeColor="text1"/>
          <w:sz w:val="24"/>
          <w:szCs w:val="24"/>
        </w:rPr>
        <w:lastRenderedPageBreak/>
        <w:t>14 мая руководители общеобразовательных учреждений будут проводить предварительную экспертизу разработанных проектов</w:t>
      </w:r>
      <w:r w:rsidR="008267F8"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 в соответствии с регламентом</w:t>
      </w:r>
      <w:r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. </w:t>
      </w:r>
      <w:proofErr w:type="gramStart"/>
      <w:r>
        <w:rPr>
          <w:rStyle w:val="Bodytext210pt"/>
          <w:rFonts w:eastAsiaTheme="minorHAnsi"/>
          <w:color w:val="000000" w:themeColor="text1"/>
          <w:sz w:val="24"/>
          <w:szCs w:val="24"/>
        </w:rPr>
        <w:t>Защиту  своих</w:t>
      </w:r>
      <w:proofErr w:type="gramEnd"/>
      <w:r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 проектов готовить </w:t>
      </w:r>
      <w:r w:rsidR="00984551">
        <w:rPr>
          <w:rStyle w:val="Bodytext210pt"/>
          <w:rFonts w:eastAsiaTheme="minorHAnsi"/>
          <w:b/>
          <w:color w:val="000000" w:themeColor="text1"/>
          <w:sz w:val="24"/>
          <w:szCs w:val="24"/>
        </w:rPr>
        <w:t>не нужно.</w:t>
      </w:r>
    </w:p>
    <w:p w:rsidR="008267F8" w:rsidRPr="00AD035A" w:rsidRDefault="008267F8" w:rsidP="002E22DB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Участники </w:t>
      </w:r>
      <w:proofErr w:type="spellStart"/>
      <w:r>
        <w:rPr>
          <w:rStyle w:val="Bodytext210pt"/>
          <w:rFonts w:eastAsiaTheme="minorHAnsi"/>
          <w:color w:val="000000" w:themeColor="text1"/>
          <w:sz w:val="24"/>
          <w:szCs w:val="24"/>
        </w:rPr>
        <w:t>супервизии</w:t>
      </w:r>
      <w:proofErr w:type="spellEnd"/>
      <w:r>
        <w:rPr>
          <w:rStyle w:val="Bodytext210pt"/>
          <w:rFonts w:eastAsiaTheme="minorHAnsi"/>
          <w:color w:val="000000" w:themeColor="text1"/>
          <w:sz w:val="24"/>
          <w:szCs w:val="24"/>
        </w:rPr>
        <w:t xml:space="preserve"> </w:t>
      </w:r>
      <w:r w:rsidRPr="00921FE9">
        <w:rPr>
          <w:rFonts w:ascii="Times New Roman" w:hAnsi="Times New Roman" w:cs="Times New Roman"/>
          <w:bCs/>
          <w:sz w:val="24"/>
          <w:szCs w:val="24"/>
        </w:rPr>
        <w:t>Формы деятельности «Социальной гостиной» в работе с семьями, оказавшимися в трудной жизненной ситуации</w:t>
      </w:r>
      <w:r w:rsidR="00AD035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представляют опыт своей работы по решению проблемы </w:t>
      </w:r>
      <w:r w:rsidR="00AD035A">
        <w:rPr>
          <w:rFonts w:ascii="Times New Roman" w:hAnsi="Times New Roman" w:cs="Times New Roman"/>
          <w:bCs/>
          <w:sz w:val="24"/>
          <w:szCs w:val="24"/>
        </w:rPr>
        <w:t xml:space="preserve">успешной социализации обучающихся. Это могут быть презентации </w:t>
      </w:r>
      <w:proofErr w:type="gramStart"/>
      <w:r w:rsidR="00AD035A">
        <w:rPr>
          <w:rFonts w:ascii="Times New Roman" w:hAnsi="Times New Roman" w:cs="Times New Roman"/>
          <w:bCs/>
          <w:sz w:val="24"/>
          <w:szCs w:val="24"/>
        </w:rPr>
        <w:t>проведенных  мероприятий</w:t>
      </w:r>
      <w:proofErr w:type="gramEnd"/>
      <w:r w:rsidR="00AD035A">
        <w:rPr>
          <w:rFonts w:ascii="Times New Roman" w:hAnsi="Times New Roman" w:cs="Times New Roman"/>
          <w:bCs/>
          <w:sz w:val="24"/>
          <w:szCs w:val="24"/>
        </w:rPr>
        <w:t>, устные выступления до 5 минут. Важно отметить, считают ли школы эффективными</w:t>
      </w:r>
      <w:r w:rsidR="00984551">
        <w:rPr>
          <w:rFonts w:ascii="Times New Roman" w:hAnsi="Times New Roman" w:cs="Times New Roman"/>
          <w:bCs/>
          <w:sz w:val="24"/>
          <w:szCs w:val="24"/>
        </w:rPr>
        <w:t xml:space="preserve"> предложенные технологии работы</w:t>
      </w:r>
      <w:r w:rsidR="00AD035A">
        <w:rPr>
          <w:rFonts w:ascii="Times New Roman" w:hAnsi="Times New Roman" w:cs="Times New Roman"/>
          <w:bCs/>
          <w:sz w:val="24"/>
          <w:szCs w:val="24"/>
        </w:rPr>
        <w:t>, с какими проблемами педагогические коллективы столкнулись.</w:t>
      </w:r>
    </w:p>
    <w:p w:rsidR="00AD035A" w:rsidRPr="00AD035A" w:rsidRDefault="00AD035A" w:rsidP="00AD035A">
      <w:pPr>
        <w:pStyle w:val="a6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5A">
        <w:rPr>
          <w:rFonts w:ascii="Times New Roman" w:hAnsi="Times New Roman" w:cs="Times New Roman"/>
          <w:bCs/>
          <w:iCs/>
          <w:sz w:val="24"/>
          <w:szCs w:val="24"/>
        </w:rPr>
        <w:t xml:space="preserve">Слушатели вариативного модуля «Система сопровождения обучающихся с низкой академической успеваемостью» </w:t>
      </w:r>
      <w:r w:rsidRPr="00AD03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представляют сложившийся в образовательной организации опыт работы </w:t>
      </w:r>
      <w:r w:rsidRPr="00AD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неуспевающими учениками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 w:rsidRPr="00AD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обмена мнениями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минут.</w:t>
      </w:r>
    </w:p>
    <w:p w:rsidR="00AD035A" w:rsidRPr="00AD035A" w:rsidRDefault="00AD035A" w:rsidP="00AD035A">
      <w:pPr>
        <w:pStyle w:val="a6"/>
        <w:spacing w:line="360" w:lineRule="auto"/>
        <w:ind w:left="1069"/>
        <w:jc w:val="both"/>
        <w:rPr>
          <w:rStyle w:val="Bodytext210pt"/>
          <w:rFonts w:eastAsiaTheme="minorHAnsi"/>
          <w:color w:val="000000" w:themeColor="text1"/>
          <w:sz w:val="24"/>
          <w:szCs w:val="24"/>
        </w:rPr>
      </w:pPr>
      <w:r w:rsidRPr="00AD035A">
        <w:rPr>
          <w:rStyle w:val="Bodytext210pt"/>
          <w:rFonts w:eastAsiaTheme="minorHAnsi"/>
          <w:color w:val="000000" w:themeColor="text1"/>
          <w:sz w:val="24"/>
          <w:szCs w:val="24"/>
        </w:rPr>
        <w:t>Просим Вас довести разъяснительную информацию до слушателей курсов.</w:t>
      </w:r>
    </w:p>
    <w:p w:rsidR="00490BB8" w:rsidRPr="002E1A6F" w:rsidRDefault="00490BB8" w:rsidP="00490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1E4" w:rsidRDefault="007F31E4" w:rsidP="007F31E4"/>
    <w:p w:rsidR="007F31E4" w:rsidRDefault="007F31E4" w:rsidP="007F31E4">
      <w:pPr>
        <w:pStyle w:val="a4"/>
        <w:spacing w:line="240" w:lineRule="auto"/>
        <w:jc w:val="both"/>
        <w:rPr>
          <w:b w:val="0"/>
          <w:caps w:val="0"/>
          <w:spacing w:val="0"/>
          <w:sz w:val="28"/>
          <w:szCs w:val="28"/>
        </w:rPr>
      </w:pPr>
    </w:p>
    <w:p w:rsidR="007F31E4" w:rsidRDefault="007F31E4" w:rsidP="007F31E4">
      <w:pPr>
        <w:pStyle w:val="a4"/>
        <w:spacing w:line="240" w:lineRule="auto"/>
        <w:jc w:val="both"/>
        <w:rPr>
          <w:b w:val="0"/>
          <w:caps w:val="0"/>
          <w:spacing w:val="0"/>
          <w:sz w:val="28"/>
          <w:szCs w:val="28"/>
        </w:rPr>
      </w:pPr>
    </w:p>
    <w:p w:rsidR="007F31E4" w:rsidRDefault="007F31E4" w:rsidP="007F31E4">
      <w:pPr>
        <w:pStyle w:val="a4"/>
        <w:spacing w:line="240" w:lineRule="auto"/>
        <w:jc w:val="both"/>
        <w:rPr>
          <w:b w:val="0"/>
          <w:caps w:val="0"/>
          <w:spacing w:val="0"/>
          <w:sz w:val="28"/>
          <w:szCs w:val="28"/>
        </w:rPr>
      </w:pPr>
      <w:r>
        <w:rPr>
          <w:b w:val="0"/>
          <w:caps w:val="0"/>
          <w:spacing w:val="0"/>
          <w:sz w:val="28"/>
          <w:szCs w:val="28"/>
        </w:rPr>
        <w:t>Прор</w:t>
      </w:r>
      <w:r w:rsidRPr="00A11F3A">
        <w:rPr>
          <w:b w:val="0"/>
          <w:caps w:val="0"/>
          <w:spacing w:val="0"/>
          <w:sz w:val="28"/>
          <w:szCs w:val="28"/>
        </w:rPr>
        <w:t>е</w:t>
      </w:r>
      <w:r>
        <w:rPr>
          <w:b w:val="0"/>
          <w:caps w:val="0"/>
          <w:spacing w:val="0"/>
          <w:sz w:val="28"/>
          <w:szCs w:val="28"/>
        </w:rPr>
        <w:t xml:space="preserve">ктор института </w:t>
      </w:r>
      <w:r>
        <w:rPr>
          <w:b w:val="0"/>
          <w:caps w:val="0"/>
          <w:spacing w:val="0"/>
          <w:sz w:val="28"/>
          <w:szCs w:val="28"/>
        </w:rPr>
        <w:tab/>
      </w:r>
      <w:r>
        <w:rPr>
          <w:b w:val="0"/>
          <w:caps w:val="0"/>
          <w:spacing w:val="0"/>
          <w:sz w:val="28"/>
          <w:szCs w:val="28"/>
        </w:rPr>
        <w:tab/>
      </w:r>
      <w:r>
        <w:rPr>
          <w:b w:val="0"/>
          <w:caps w:val="0"/>
          <w:spacing w:val="0"/>
          <w:sz w:val="28"/>
          <w:szCs w:val="28"/>
        </w:rPr>
        <w:tab/>
      </w:r>
      <w:r>
        <w:rPr>
          <w:b w:val="0"/>
          <w:caps w:val="0"/>
          <w:spacing w:val="0"/>
          <w:sz w:val="28"/>
          <w:szCs w:val="28"/>
        </w:rPr>
        <w:tab/>
      </w:r>
      <w:r>
        <w:rPr>
          <w:b w:val="0"/>
          <w:caps w:val="0"/>
          <w:spacing w:val="0"/>
          <w:sz w:val="28"/>
          <w:szCs w:val="28"/>
        </w:rPr>
        <w:tab/>
      </w:r>
      <w:r>
        <w:rPr>
          <w:b w:val="0"/>
          <w:caps w:val="0"/>
          <w:spacing w:val="0"/>
          <w:sz w:val="28"/>
          <w:szCs w:val="28"/>
        </w:rPr>
        <w:tab/>
      </w:r>
      <w:r>
        <w:rPr>
          <w:b w:val="0"/>
          <w:caps w:val="0"/>
          <w:spacing w:val="0"/>
          <w:sz w:val="28"/>
          <w:szCs w:val="28"/>
        </w:rPr>
        <w:tab/>
        <w:t>Л.Г. Осипова</w:t>
      </w:r>
    </w:p>
    <w:p w:rsidR="007F31E4" w:rsidRDefault="007F31E4" w:rsidP="007F31E4">
      <w:pPr>
        <w:pStyle w:val="a4"/>
        <w:spacing w:line="240" w:lineRule="auto"/>
        <w:jc w:val="both"/>
        <w:rPr>
          <w:b w:val="0"/>
          <w:caps w:val="0"/>
          <w:spacing w:val="0"/>
          <w:sz w:val="28"/>
          <w:szCs w:val="28"/>
        </w:rPr>
      </w:pPr>
    </w:p>
    <w:p w:rsidR="007F31E4" w:rsidRDefault="007F31E4" w:rsidP="007F31E4">
      <w:pPr>
        <w:pStyle w:val="a4"/>
        <w:spacing w:line="240" w:lineRule="auto"/>
        <w:jc w:val="both"/>
        <w:rPr>
          <w:b w:val="0"/>
          <w:caps w:val="0"/>
          <w:spacing w:val="0"/>
          <w:sz w:val="28"/>
          <w:szCs w:val="28"/>
        </w:rPr>
      </w:pPr>
    </w:p>
    <w:p w:rsidR="00237BFE" w:rsidRDefault="00237BFE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37BFE" w:rsidRDefault="00237BFE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37BFE" w:rsidRDefault="00237BFE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37BFE" w:rsidRDefault="00DD05FB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D05FB">
        <w:rPr>
          <w:rFonts w:ascii="Times New Roman" w:hAnsi="Times New Roman" w:cs="Times New Roman"/>
          <w:sz w:val="24"/>
          <w:szCs w:val="24"/>
        </w:rPr>
        <w:t>84942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05F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05FB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91</w:t>
      </w:r>
      <w:r w:rsidRPr="00DD0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5FB">
        <w:rPr>
          <w:rFonts w:ascii="Times New Roman" w:hAnsi="Times New Roman" w:cs="Times New Roman"/>
          <w:sz w:val="24"/>
          <w:szCs w:val="24"/>
        </w:rPr>
        <w:t>Н.А.Шалимова</w:t>
      </w:r>
      <w:proofErr w:type="spellEnd"/>
      <w:proofErr w:type="gramEnd"/>
      <w:r w:rsidRPr="00DD0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32AB" w:rsidRDefault="00B832AB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32AB" w:rsidRPr="00DD05FB" w:rsidRDefault="00B832AB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7BFE" w:rsidRDefault="00237BFE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37BFE" w:rsidRDefault="00237BFE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37BFE" w:rsidRDefault="007F31E4" w:rsidP="007F31E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832AB" w:rsidRDefault="00B832AB" w:rsidP="00B83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2</w:t>
      </w:r>
      <w:r w:rsidRPr="00AC37C6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</w:p>
    <w:p w:rsidR="00B832AB" w:rsidRPr="00AC37C6" w:rsidRDefault="00B832AB" w:rsidP="00B83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КПК «Эффективна школа: механизмы и инструменты управления»</w:t>
      </w:r>
    </w:p>
    <w:p w:rsidR="00B832AB" w:rsidRPr="00355450" w:rsidRDefault="00B832AB" w:rsidP="00B83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14-15 мая 2018</w:t>
      </w:r>
      <w:r w:rsidRPr="0035545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832AB" w:rsidRPr="00355450" w:rsidRDefault="00B832AB" w:rsidP="00B832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14" w:type="dxa"/>
        <w:tblInd w:w="-431" w:type="dxa"/>
        <w:tblLook w:val="04A0" w:firstRow="1" w:lastRow="0" w:firstColumn="1" w:lastColumn="0" w:noHBand="0" w:noVBand="1"/>
      </w:tblPr>
      <w:tblGrid>
        <w:gridCol w:w="1016"/>
        <w:gridCol w:w="1449"/>
        <w:gridCol w:w="2504"/>
        <w:gridCol w:w="2315"/>
        <w:gridCol w:w="2330"/>
      </w:tblGrid>
      <w:tr w:rsidR="00B832AB" w:rsidRPr="00921FE9" w:rsidTr="00357DB9">
        <w:trPr>
          <w:trHeight w:val="828"/>
        </w:trPr>
        <w:tc>
          <w:tcPr>
            <w:tcW w:w="1048" w:type="dxa"/>
            <w:vMerge w:val="restart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1364" w:type="dxa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10.00- 16.0</w:t>
            </w: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2AB" w:rsidRDefault="00B832AB" w:rsidP="00357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  <w:p w:rsidR="00B832AB" w:rsidRDefault="00B832AB" w:rsidP="00357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работа</w:t>
            </w:r>
          </w:p>
          <w:p w:rsidR="00B832AB" w:rsidRPr="00921FE9" w:rsidRDefault="00B832AB" w:rsidP="00357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 16, 3 аудитория</w:t>
            </w:r>
          </w:p>
        </w:tc>
        <w:tc>
          <w:tcPr>
            <w:tcW w:w="2504" w:type="dxa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общеобразовательных учреждений</w:t>
            </w:r>
            <w:r w:rsidRPr="00921FE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FE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 перехода</w:t>
            </w:r>
            <w:proofErr w:type="gramEnd"/>
            <w:r w:rsidRPr="00921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 в эффективный режим работы: технология разработки, экспертная оценка</w:t>
            </w:r>
          </w:p>
        </w:tc>
        <w:tc>
          <w:tcPr>
            <w:tcW w:w="2363" w:type="dxa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Н.А., </w:t>
            </w:r>
            <w:proofErr w:type="spellStart"/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., декан факультета управления</w:t>
            </w:r>
          </w:p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1FE9">
              <w:rPr>
                <w:rFonts w:ascii="Times New Roman" w:hAnsi="Times New Roman" w:cs="Times New Roman"/>
                <w:sz w:val="24"/>
                <w:szCs w:val="24"/>
              </w:rPr>
              <w:t xml:space="preserve"> О.С., методист </w:t>
            </w:r>
            <w:r w:rsidRPr="00921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отдела сопровождения дистанционного образования</w:t>
            </w:r>
          </w:p>
        </w:tc>
      </w:tr>
      <w:tr w:rsidR="00B832AB" w:rsidRPr="00921FE9" w:rsidTr="00357DB9">
        <w:tc>
          <w:tcPr>
            <w:tcW w:w="1048" w:type="dxa"/>
            <w:vMerge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832AB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  <w:p w:rsidR="00B832AB" w:rsidRPr="00921FE9" w:rsidRDefault="00B832AB" w:rsidP="00357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b/>
                <w:sz w:val="24"/>
                <w:szCs w:val="24"/>
              </w:rPr>
              <w:t>22 аудитория</w:t>
            </w:r>
          </w:p>
          <w:p w:rsidR="00B832AB" w:rsidRPr="00921FE9" w:rsidRDefault="00B832AB" w:rsidP="00357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1FE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>Заместители директора по УВР, психологи, социальные педагоги, педагоги</w:t>
            </w:r>
          </w:p>
        </w:tc>
        <w:tc>
          <w:tcPr>
            <w:tcW w:w="2335" w:type="dxa"/>
          </w:tcPr>
          <w:p w:rsidR="00B832AB" w:rsidRPr="00921FE9" w:rsidRDefault="00B832AB" w:rsidP="00357DB9">
            <w:pPr>
              <w:rPr>
                <w:rFonts w:ascii="Times New Roman" w:eastAsia="+mj-ea" w:hAnsi="Times New Roman" w:cs="Times New Roman"/>
                <w:bCs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 сопровождения обучающихся с низкой академической успеваемостью</w:t>
            </w:r>
          </w:p>
        </w:tc>
        <w:tc>
          <w:tcPr>
            <w:tcW w:w="2363" w:type="dxa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Румянцев С.Ю., доцент кафедры развития образования</w:t>
            </w:r>
          </w:p>
        </w:tc>
      </w:tr>
      <w:tr w:rsidR="00B832AB" w:rsidRPr="00921FE9" w:rsidTr="00357DB9">
        <w:tc>
          <w:tcPr>
            <w:tcW w:w="1048" w:type="dxa"/>
            <w:vMerge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832AB" w:rsidRPr="00921FE9" w:rsidRDefault="00B832AB" w:rsidP="00357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аудитория</w:t>
            </w:r>
          </w:p>
        </w:tc>
        <w:tc>
          <w:tcPr>
            <w:tcW w:w="2504" w:type="dxa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 xml:space="preserve">Заместители директора по </w:t>
            </w:r>
            <w:r w:rsidRPr="00921FE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>ВР, психологи, социальные педагоги, педагоги</w:t>
            </w:r>
          </w:p>
        </w:tc>
        <w:tc>
          <w:tcPr>
            <w:tcW w:w="2335" w:type="dxa"/>
          </w:tcPr>
          <w:p w:rsidR="00B832AB" w:rsidRDefault="00B832AB" w:rsidP="00357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Супервизия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832AB" w:rsidRPr="00921FE9" w:rsidRDefault="00B832AB" w:rsidP="00357D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bCs/>
                <w:sz w:val="24"/>
                <w:szCs w:val="24"/>
              </w:rPr>
              <w:t>Формы деятельности «Социальной гостиной» в работе с семьями, оказавшимися в трудной жизненной ситуации</w:t>
            </w:r>
          </w:p>
        </w:tc>
        <w:tc>
          <w:tcPr>
            <w:tcW w:w="2363" w:type="dxa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 xml:space="preserve">Кузичкина Л.А., </w:t>
            </w:r>
            <w:r w:rsidRPr="00921F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  <w:r w:rsidRPr="00921F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Костромского областного центра психолого-педагогической, медицинской и социальной помощи</w:t>
            </w:r>
          </w:p>
        </w:tc>
      </w:tr>
      <w:tr w:rsidR="00B832AB" w:rsidRPr="00921FE9" w:rsidTr="00357DB9">
        <w:tc>
          <w:tcPr>
            <w:tcW w:w="1048" w:type="dxa"/>
            <w:vMerge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6" w:type="dxa"/>
            <w:gridSpan w:val="4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Обед по согласованию</w:t>
            </w:r>
          </w:p>
        </w:tc>
      </w:tr>
      <w:tr w:rsidR="00B832AB" w:rsidRPr="00921FE9" w:rsidTr="00357DB9">
        <w:trPr>
          <w:trHeight w:val="778"/>
        </w:trPr>
        <w:tc>
          <w:tcPr>
            <w:tcW w:w="1048" w:type="dxa"/>
            <w:vMerge w:val="restart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364" w:type="dxa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9.00-13.30</w:t>
            </w:r>
          </w:p>
          <w:p w:rsidR="00B832AB" w:rsidRPr="00921FE9" w:rsidRDefault="00B832AB" w:rsidP="00357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504" w:type="dxa"/>
          </w:tcPr>
          <w:p w:rsidR="00B832AB" w:rsidRPr="00921FE9" w:rsidRDefault="00B832AB" w:rsidP="00357DB9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общеобразовательных учреждений</w:t>
            </w:r>
            <w:r w:rsidRPr="00921FE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 xml:space="preserve"> Заместители директора по УВР</w:t>
            </w:r>
          </w:p>
        </w:tc>
        <w:tc>
          <w:tcPr>
            <w:tcW w:w="2335" w:type="dxa"/>
          </w:tcPr>
          <w:p w:rsidR="00B832AB" w:rsidRPr="00921FE9" w:rsidRDefault="00B832AB" w:rsidP="00357DB9">
            <w:pPr>
              <w:rPr>
                <w:rFonts w:ascii="Times New Roman" w:eastAsia="+mj-ea" w:hAnsi="Times New Roman" w:cs="Times New Roman"/>
                <w:bCs/>
                <w:sz w:val="24"/>
                <w:szCs w:val="24"/>
              </w:rPr>
            </w:pPr>
            <w:r w:rsidRPr="00921FE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 xml:space="preserve">Система </w:t>
            </w:r>
            <w:proofErr w:type="spellStart"/>
            <w:r w:rsidRPr="00921FE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>внутришкольного</w:t>
            </w:r>
            <w:proofErr w:type="spellEnd"/>
            <w:r w:rsidRPr="00921FE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 xml:space="preserve"> контроля</w:t>
            </w:r>
            <w:r w:rsidRPr="00921FE9">
              <w:rPr>
                <w:rFonts w:ascii="Times New Roman" w:eastAsiaTheme="minorEastAsia" w:hAnsi="Times New Roman" w:cs="Times New Roman"/>
                <w:b/>
                <w:bCs/>
                <w:cap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B832AB" w:rsidRPr="00921FE9" w:rsidRDefault="00B832AB" w:rsidP="00357DB9">
            <w:pPr>
              <w:rPr>
                <w:rFonts w:ascii="Times New Roman" w:eastAsia="+mj-ea" w:hAnsi="Times New Roman" w:cs="Times New Roman"/>
                <w:bCs/>
                <w:sz w:val="24"/>
                <w:szCs w:val="24"/>
              </w:rPr>
            </w:pPr>
            <w:r w:rsidRPr="00921FE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>в модели</w:t>
            </w:r>
          </w:p>
          <w:p w:rsidR="00B832AB" w:rsidRPr="00921FE9" w:rsidRDefault="00B832AB" w:rsidP="00357DB9">
            <w:pPr>
              <w:rPr>
                <w:rFonts w:ascii="Times New Roman" w:eastAsia="+mj-ea" w:hAnsi="Times New Roman" w:cs="Times New Roman"/>
                <w:bCs/>
                <w:sz w:val="24"/>
                <w:szCs w:val="24"/>
              </w:rPr>
            </w:pPr>
            <w:r w:rsidRPr="00921FE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 xml:space="preserve"> обеспечения качества </w:t>
            </w:r>
          </w:p>
          <w:p w:rsidR="00B832AB" w:rsidRPr="00921FE9" w:rsidRDefault="00B832AB" w:rsidP="00357DB9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1FE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363" w:type="dxa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управления и экономики образования</w:t>
            </w:r>
          </w:p>
        </w:tc>
      </w:tr>
      <w:tr w:rsidR="00B832AB" w:rsidRPr="00921FE9" w:rsidTr="00357DB9">
        <w:trPr>
          <w:trHeight w:val="778"/>
        </w:trPr>
        <w:tc>
          <w:tcPr>
            <w:tcW w:w="1048" w:type="dxa"/>
            <w:vMerge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9.00-13.30</w:t>
            </w:r>
          </w:p>
          <w:p w:rsidR="00B832AB" w:rsidRPr="00921FE9" w:rsidRDefault="00B832AB" w:rsidP="00357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аудитория</w:t>
            </w:r>
          </w:p>
        </w:tc>
        <w:tc>
          <w:tcPr>
            <w:tcW w:w="2504" w:type="dxa"/>
          </w:tcPr>
          <w:p w:rsidR="00B832AB" w:rsidRPr="00921FE9" w:rsidRDefault="00B832AB" w:rsidP="00357DB9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1FE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>Заместители директора по УВР, психологи, социальные педагоги, педагоги</w:t>
            </w:r>
          </w:p>
        </w:tc>
        <w:tc>
          <w:tcPr>
            <w:tcW w:w="2335" w:type="dxa"/>
          </w:tcPr>
          <w:p w:rsidR="00B832AB" w:rsidRPr="00921FE9" w:rsidRDefault="00B832AB" w:rsidP="00357DB9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 сопровождения обучающихся с ограниченными возможностями здоровья</w:t>
            </w:r>
          </w:p>
        </w:tc>
        <w:tc>
          <w:tcPr>
            <w:tcW w:w="2363" w:type="dxa"/>
          </w:tcPr>
          <w:p w:rsidR="00B832AB" w:rsidRPr="00921FE9" w:rsidRDefault="00B832AB" w:rsidP="00357D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 xml:space="preserve">Мостовская Я.Ю., заведующий </w:t>
            </w:r>
            <w:proofErr w:type="gramStart"/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отделом  сопровождения</w:t>
            </w:r>
            <w:proofErr w:type="gramEnd"/>
            <w:r w:rsidRPr="00921FE9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коррекционного образования</w:t>
            </w:r>
          </w:p>
          <w:p w:rsidR="00B832AB" w:rsidRPr="00921FE9" w:rsidRDefault="00B832AB" w:rsidP="0035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2AB" w:rsidRDefault="00B832AB" w:rsidP="00B832AB"/>
    <w:p w:rsidR="00B832AB" w:rsidRPr="007F31E4" w:rsidRDefault="00B832AB" w:rsidP="007F31E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832AB" w:rsidRPr="007F31E4" w:rsidSect="009776B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29D"/>
    <w:multiLevelType w:val="hybridMultilevel"/>
    <w:tmpl w:val="ACD0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4240"/>
    <w:multiLevelType w:val="hybridMultilevel"/>
    <w:tmpl w:val="AB06A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0192D"/>
    <w:multiLevelType w:val="hybridMultilevel"/>
    <w:tmpl w:val="349E0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F1586"/>
    <w:multiLevelType w:val="hybridMultilevel"/>
    <w:tmpl w:val="AFD04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EA44E2"/>
    <w:multiLevelType w:val="hybridMultilevel"/>
    <w:tmpl w:val="AF3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6426B"/>
    <w:multiLevelType w:val="hybridMultilevel"/>
    <w:tmpl w:val="70840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5A3DEE"/>
    <w:multiLevelType w:val="hybridMultilevel"/>
    <w:tmpl w:val="15502364"/>
    <w:lvl w:ilvl="0" w:tplc="BF20A07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78EE"/>
    <w:multiLevelType w:val="hybridMultilevel"/>
    <w:tmpl w:val="46AE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7E68"/>
    <w:multiLevelType w:val="hybridMultilevel"/>
    <w:tmpl w:val="81644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6F59FE"/>
    <w:multiLevelType w:val="hybridMultilevel"/>
    <w:tmpl w:val="5F9EB9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4E2456"/>
    <w:multiLevelType w:val="hybridMultilevel"/>
    <w:tmpl w:val="7CFA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87302"/>
    <w:multiLevelType w:val="hybridMultilevel"/>
    <w:tmpl w:val="E36AF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673976"/>
    <w:multiLevelType w:val="hybridMultilevel"/>
    <w:tmpl w:val="4A3097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A8354E"/>
    <w:multiLevelType w:val="hybridMultilevel"/>
    <w:tmpl w:val="7992793C"/>
    <w:lvl w:ilvl="0" w:tplc="B9104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774F6"/>
    <w:multiLevelType w:val="hybridMultilevel"/>
    <w:tmpl w:val="946684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D4A8C"/>
    <w:multiLevelType w:val="hybridMultilevel"/>
    <w:tmpl w:val="27B6B704"/>
    <w:lvl w:ilvl="0" w:tplc="3134E9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33DD6"/>
    <w:multiLevelType w:val="hybridMultilevel"/>
    <w:tmpl w:val="D3B418D2"/>
    <w:lvl w:ilvl="0" w:tplc="351249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E70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F85F54"/>
    <w:multiLevelType w:val="hybridMultilevel"/>
    <w:tmpl w:val="73DC2B78"/>
    <w:lvl w:ilvl="0" w:tplc="E6E6C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E3D46"/>
    <w:multiLevelType w:val="hybridMultilevel"/>
    <w:tmpl w:val="C67C24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99969A2"/>
    <w:multiLevelType w:val="hybridMultilevel"/>
    <w:tmpl w:val="69E0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97FE9"/>
    <w:multiLevelType w:val="hybridMultilevel"/>
    <w:tmpl w:val="BCA249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35485"/>
    <w:multiLevelType w:val="hybridMultilevel"/>
    <w:tmpl w:val="602851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90E72"/>
    <w:multiLevelType w:val="hybridMultilevel"/>
    <w:tmpl w:val="424CCA44"/>
    <w:lvl w:ilvl="0" w:tplc="E3225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D30BEA"/>
    <w:multiLevelType w:val="hybridMultilevel"/>
    <w:tmpl w:val="89D88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1415DF"/>
    <w:multiLevelType w:val="hybridMultilevel"/>
    <w:tmpl w:val="92C051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DFC108D"/>
    <w:multiLevelType w:val="hybridMultilevel"/>
    <w:tmpl w:val="6162595E"/>
    <w:lvl w:ilvl="0" w:tplc="7090C07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A814D7"/>
    <w:multiLevelType w:val="hybridMultilevel"/>
    <w:tmpl w:val="5838EA3A"/>
    <w:lvl w:ilvl="0" w:tplc="5E1A8A5A">
      <w:start w:val="1"/>
      <w:numFmt w:val="decimal"/>
      <w:lvlText w:val="%1."/>
      <w:lvlJc w:val="left"/>
      <w:pPr>
        <w:ind w:left="720" w:hanging="360"/>
      </w:pPr>
    </w:lvl>
    <w:lvl w:ilvl="1" w:tplc="182A6352">
      <w:start w:val="1"/>
      <w:numFmt w:val="lowerLetter"/>
      <w:lvlText w:val="%2."/>
      <w:lvlJc w:val="left"/>
      <w:pPr>
        <w:ind w:left="1440" w:hanging="360"/>
      </w:pPr>
    </w:lvl>
    <w:lvl w:ilvl="2" w:tplc="C66233E2">
      <w:start w:val="1"/>
      <w:numFmt w:val="lowerRoman"/>
      <w:lvlText w:val="%3."/>
      <w:lvlJc w:val="right"/>
      <w:pPr>
        <w:ind w:left="2160" w:hanging="180"/>
      </w:pPr>
    </w:lvl>
    <w:lvl w:ilvl="3" w:tplc="DA40497A">
      <w:start w:val="1"/>
      <w:numFmt w:val="decimal"/>
      <w:lvlText w:val="%4."/>
      <w:lvlJc w:val="left"/>
      <w:pPr>
        <w:ind w:left="2880" w:hanging="360"/>
      </w:pPr>
    </w:lvl>
    <w:lvl w:ilvl="4" w:tplc="1988B5E0">
      <w:start w:val="1"/>
      <w:numFmt w:val="lowerLetter"/>
      <w:lvlText w:val="%5."/>
      <w:lvlJc w:val="left"/>
      <w:pPr>
        <w:ind w:left="3600" w:hanging="360"/>
      </w:pPr>
    </w:lvl>
    <w:lvl w:ilvl="5" w:tplc="0218C4EE">
      <w:start w:val="1"/>
      <w:numFmt w:val="lowerRoman"/>
      <w:lvlText w:val="%6."/>
      <w:lvlJc w:val="right"/>
      <w:pPr>
        <w:ind w:left="4320" w:hanging="180"/>
      </w:pPr>
    </w:lvl>
    <w:lvl w:ilvl="6" w:tplc="6FF8F636">
      <w:start w:val="1"/>
      <w:numFmt w:val="decimal"/>
      <w:lvlText w:val="%7."/>
      <w:lvlJc w:val="left"/>
      <w:pPr>
        <w:ind w:left="5040" w:hanging="360"/>
      </w:pPr>
    </w:lvl>
    <w:lvl w:ilvl="7" w:tplc="0BFC2768">
      <w:start w:val="1"/>
      <w:numFmt w:val="lowerLetter"/>
      <w:lvlText w:val="%8."/>
      <w:lvlJc w:val="left"/>
      <w:pPr>
        <w:ind w:left="5760" w:hanging="360"/>
      </w:pPr>
    </w:lvl>
    <w:lvl w:ilvl="8" w:tplc="07E41D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3103B"/>
    <w:multiLevelType w:val="hybridMultilevel"/>
    <w:tmpl w:val="CDB6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232E4"/>
    <w:multiLevelType w:val="hybridMultilevel"/>
    <w:tmpl w:val="03B20C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6A303A"/>
    <w:multiLevelType w:val="hybridMultilevel"/>
    <w:tmpl w:val="837CA16E"/>
    <w:lvl w:ilvl="0" w:tplc="6776B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22744"/>
    <w:multiLevelType w:val="hybridMultilevel"/>
    <w:tmpl w:val="3B92B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D815F5"/>
    <w:multiLevelType w:val="hybridMultilevel"/>
    <w:tmpl w:val="1BA027D0"/>
    <w:lvl w:ilvl="0" w:tplc="C5389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E1180D"/>
    <w:multiLevelType w:val="hybridMultilevel"/>
    <w:tmpl w:val="E468F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001C81"/>
    <w:multiLevelType w:val="hybridMultilevel"/>
    <w:tmpl w:val="73D29A9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996FCC"/>
    <w:multiLevelType w:val="hybridMultilevel"/>
    <w:tmpl w:val="ACD0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0116F"/>
    <w:multiLevelType w:val="hybridMultilevel"/>
    <w:tmpl w:val="7F28BD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324B3"/>
    <w:multiLevelType w:val="multilevel"/>
    <w:tmpl w:val="230E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E163C8"/>
    <w:multiLevelType w:val="hybridMultilevel"/>
    <w:tmpl w:val="BB4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3"/>
  </w:num>
  <w:num w:numId="4">
    <w:abstractNumId w:val="17"/>
  </w:num>
  <w:num w:numId="5">
    <w:abstractNumId w:val="35"/>
  </w:num>
  <w:num w:numId="6">
    <w:abstractNumId w:val="0"/>
  </w:num>
  <w:num w:numId="7">
    <w:abstractNumId w:val="6"/>
  </w:num>
  <w:num w:numId="8">
    <w:abstractNumId w:val="28"/>
  </w:num>
  <w:num w:numId="9">
    <w:abstractNumId w:val="3"/>
  </w:num>
  <w:num w:numId="10">
    <w:abstractNumId w:val="25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24"/>
  </w:num>
  <w:num w:numId="16">
    <w:abstractNumId w:val="2"/>
  </w:num>
  <w:num w:numId="17">
    <w:abstractNumId w:val="29"/>
  </w:num>
  <w:num w:numId="18">
    <w:abstractNumId w:val="34"/>
  </w:num>
  <w:num w:numId="19">
    <w:abstractNumId w:val="33"/>
  </w:num>
  <w:num w:numId="20">
    <w:abstractNumId w:val="37"/>
  </w:num>
  <w:num w:numId="21">
    <w:abstractNumId w:val="21"/>
  </w:num>
  <w:num w:numId="22">
    <w:abstractNumId w:val="22"/>
  </w:num>
  <w:num w:numId="23">
    <w:abstractNumId w:val="7"/>
  </w:num>
  <w:num w:numId="24">
    <w:abstractNumId w:val="31"/>
  </w:num>
  <w:num w:numId="25">
    <w:abstractNumId w:val="14"/>
  </w:num>
  <w:num w:numId="26">
    <w:abstractNumId w:val="36"/>
  </w:num>
  <w:num w:numId="27">
    <w:abstractNumId w:val="12"/>
  </w:num>
  <w:num w:numId="28">
    <w:abstractNumId w:val="19"/>
  </w:num>
  <w:num w:numId="29">
    <w:abstractNumId w:val="30"/>
  </w:num>
  <w:num w:numId="30">
    <w:abstractNumId w:val="26"/>
  </w:num>
  <w:num w:numId="31">
    <w:abstractNumId w:val="8"/>
  </w:num>
  <w:num w:numId="32">
    <w:abstractNumId w:val="32"/>
  </w:num>
  <w:num w:numId="33">
    <w:abstractNumId w:val="18"/>
  </w:num>
  <w:num w:numId="34">
    <w:abstractNumId w:val="15"/>
  </w:num>
  <w:num w:numId="35">
    <w:abstractNumId w:val="20"/>
  </w:num>
  <w:num w:numId="36">
    <w:abstractNumId w:val="10"/>
  </w:num>
  <w:num w:numId="37">
    <w:abstractNumId w:val="4"/>
  </w:num>
  <w:num w:numId="38">
    <w:abstractNumId w:val="3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19"/>
    <w:rsid w:val="00005853"/>
    <w:rsid w:val="0009175C"/>
    <w:rsid w:val="000A488E"/>
    <w:rsid w:val="000D5A34"/>
    <w:rsid w:val="001106D8"/>
    <w:rsid w:val="00133145"/>
    <w:rsid w:val="00135FEF"/>
    <w:rsid w:val="00173154"/>
    <w:rsid w:val="00186F3E"/>
    <w:rsid w:val="001B522C"/>
    <w:rsid w:val="00201E3C"/>
    <w:rsid w:val="00237BFE"/>
    <w:rsid w:val="00284EDA"/>
    <w:rsid w:val="00286FE5"/>
    <w:rsid w:val="002E22DB"/>
    <w:rsid w:val="00357DB9"/>
    <w:rsid w:val="00387E25"/>
    <w:rsid w:val="003C22ED"/>
    <w:rsid w:val="003E398B"/>
    <w:rsid w:val="00426823"/>
    <w:rsid w:val="00463363"/>
    <w:rsid w:val="00490BB8"/>
    <w:rsid w:val="004D6881"/>
    <w:rsid w:val="00536E12"/>
    <w:rsid w:val="00575867"/>
    <w:rsid w:val="0058588C"/>
    <w:rsid w:val="00586974"/>
    <w:rsid w:val="005A302E"/>
    <w:rsid w:val="005C0259"/>
    <w:rsid w:val="005D4A7A"/>
    <w:rsid w:val="006068EB"/>
    <w:rsid w:val="00614F5A"/>
    <w:rsid w:val="006E64F7"/>
    <w:rsid w:val="006F1209"/>
    <w:rsid w:val="00736A70"/>
    <w:rsid w:val="00752A52"/>
    <w:rsid w:val="007950B7"/>
    <w:rsid w:val="0079540A"/>
    <w:rsid w:val="007B03B6"/>
    <w:rsid w:val="007F31E4"/>
    <w:rsid w:val="008267F8"/>
    <w:rsid w:val="00846769"/>
    <w:rsid w:val="008748C3"/>
    <w:rsid w:val="00900549"/>
    <w:rsid w:val="009341D0"/>
    <w:rsid w:val="00936AFA"/>
    <w:rsid w:val="00947E51"/>
    <w:rsid w:val="0095072A"/>
    <w:rsid w:val="0096257D"/>
    <w:rsid w:val="009776BC"/>
    <w:rsid w:val="00984551"/>
    <w:rsid w:val="00987EF5"/>
    <w:rsid w:val="00992096"/>
    <w:rsid w:val="00996C86"/>
    <w:rsid w:val="009A5392"/>
    <w:rsid w:val="009D1519"/>
    <w:rsid w:val="009D152C"/>
    <w:rsid w:val="00A33135"/>
    <w:rsid w:val="00AA0682"/>
    <w:rsid w:val="00AA50AB"/>
    <w:rsid w:val="00AD035A"/>
    <w:rsid w:val="00AD0E7E"/>
    <w:rsid w:val="00B14D1E"/>
    <w:rsid w:val="00B40C0E"/>
    <w:rsid w:val="00B832AB"/>
    <w:rsid w:val="00BA5E7C"/>
    <w:rsid w:val="00C048E0"/>
    <w:rsid w:val="00C06DD0"/>
    <w:rsid w:val="00C07FD0"/>
    <w:rsid w:val="00C70EF4"/>
    <w:rsid w:val="00C7332F"/>
    <w:rsid w:val="00C7602F"/>
    <w:rsid w:val="00CA2D7D"/>
    <w:rsid w:val="00CC295E"/>
    <w:rsid w:val="00CC4F83"/>
    <w:rsid w:val="00CE15D5"/>
    <w:rsid w:val="00CE6431"/>
    <w:rsid w:val="00D15147"/>
    <w:rsid w:val="00D420EF"/>
    <w:rsid w:val="00D827E9"/>
    <w:rsid w:val="00DD05FB"/>
    <w:rsid w:val="00DD330B"/>
    <w:rsid w:val="00E011E0"/>
    <w:rsid w:val="00E233D6"/>
    <w:rsid w:val="00E405A9"/>
    <w:rsid w:val="00E80DE1"/>
    <w:rsid w:val="00F01D4C"/>
    <w:rsid w:val="00F24183"/>
    <w:rsid w:val="00F32F58"/>
    <w:rsid w:val="00F4073C"/>
    <w:rsid w:val="00F86050"/>
    <w:rsid w:val="00FA1C82"/>
    <w:rsid w:val="00FC100C"/>
    <w:rsid w:val="00FC5C57"/>
    <w:rsid w:val="5D67A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BDD101-A722-4F24-9738-2E80BE1F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D151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D1519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2">
    <w:name w:val="Body Text 2"/>
    <w:basedOn w:val="a"/>
    <w:link w:val="20"/>
    <w:rsid w:val="009D15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1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736A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87E25"/>
    <w:rPr>
      <w:color w:val="0563C1" w:themeColor="hyperlink"/>
      <w:u w:val="single"/>
    </w:rPr>
  </w:style>
  <w:style w:type="character" w:customStyle="1" w:styleId="a1gt5f7famnvqiynww0">
    <w:name w:val="a1_gt5f7famnvqiynww_0"/>
    <w:basedOn w:val="a0"/>
    <w:rsid w:val="0079540A"/>
  </w:style>
  <w:style w:type="character" w:customStyle="1" w:styleId="augt5f7famnvqiynww0">
    <w:name w:val="au_gt5f7famnvqiynww_0"/>
    <w:basedOn w:val="a0"/>
    <w:rsid w:val="0079540A"/>
  </w:style>
  <w:style w:type="character" w:customStyle="1" w:styleId="xdlabel">
    <w:name w:val="xdlabel"/>
    <w:basedOn w:val="a0"/>
    <w:rsid w:val="00C70EF4"/>
  </w:style>
  <w:style w:type="paragraph" w:styleId="a8">
    <w:name w:val="Balloon Text"/>
    <w:basedOn w:val="a"/>
    <w:link w:val="a9"/>
    <w:uiPriority w:val="99"/>
    <w:semiHidden/>
    <w:unhideWhenUsed/>
    <w:rsid w:val="0046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363"/>
    <w:rPr>
      <w:rFonts w:ascii="Segoe UI" w:hAnsi="Segoe UI" w:cs="Segoe UI"/>
      <w:sz w:val="18"/>
      <w:szCs w:val="18"/>
    </w:rPr>
  </w:style>
  <w:style w:type="character" w:customStyle="1" w:styleId="Bodytext210pt">
    <w:name w:val="Body text (2) + 10 pt"/>
    <w:rsid w:val="00BA5E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DD330B"/>
    <w:rPr>
      <w:color w:val="954F72" w:themeColor="followedHyperlink"/>
      <w:u w:val="single"/>
    </w:rPr>
  </w:style>
  <w:style w:type="character" w:customStyle="1" w:styleId="b-mail-personemailtext">
    <w:name w:val="b-mail-person__email__text"/>
    <w:basedOn w:val="a0"/>
    <w:rsid w:val="007F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6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2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7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99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59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79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92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387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747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75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11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6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160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90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598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293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4721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840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7654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5910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5495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ro.kostroma@yandex.r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mailto:koiro.kostrom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koiro.kostrom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iro.kostroma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Z7KFWENHHMJR-190-973</_dlc_DocId>
    <_dlc_DocIdUrl xmlns="134c83b0-daba-48ad-8a7d-75e8d548d543">
      <Url>http://www.eduportal44.ru/Galich/imc/_layouts/15/DocIdRedir.aspx?ID=Z7KFWENHHMJR-190-973</Url>
      <Description>Z7KFWENHHMJR-190-973</Description>
    </_dlc_DocIdUrl>
  </documentManagement>
</p:properties>
</file>

<file path=customXml/itemProps1.xml><?xml version="1.0" encoding="utf-8"?>
<ds:datastoreItem xmlns:ds="http://schemas.openxmlformats.org/officeDocument/2006/customXml" ds:itemID="{B7D5F7FC-9CFB-48E6-9BC6-0924E39275B3}"/>
</file>

<file path=customXml/itemProps2.xml><?xml version="1.0" encoding="utf-8"?>
<ds:datastoreItem xmlns:ds="http://schemas.openxmlformats.org/officeDocument/2006/customXml" ds:itemID="{84698165-2763-43C3-9D20-F2E692CA517D}"/>
</file>

<file path=customXml/itemProps3.xml><?xml version="1.0" encoding="utf-8"?>
<ds:datastoreItem xmlns:ds="http://schemas.openxmlformats.org/officeDocument/2006/customXml" ds:itemID="{2871A95F-826E-4F80-BFAE-AFE8F3A2D7E1}"/>
</file>

<file path=customXml/itemProps4.xml><?xml version="1.0" encoding="utf-8"?>
<ds:datastoreItem xmlns:ds="http://schemas.openxmlformats.org/officeDocument/2006/customXml" ds:itemID="{07ACC022-E227-439D-9F16-1940ACAF345C}"/>
</file>

<file path=customXml/itemProps5.xml><?xml version="1.0" encoding="utf-8"?>
<ds:datastoreItem xmlns:ds="http://schemas.openxmlformats.org/officeDocument/2006/customXml" ds:itemID="{8597B379-C8DB-4BC8-801E-D1D60021B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Администратор</cp:lastModifiedBy>
  <cp:revision>8</cp:revision>
  <cp:lastPrinted>2018-03-28T06:31:00Z</cp:lastPrinted>
  <dcterms:created xsi:type="dcterms:W3CDTF">2018-05-10T06:23:00Z</dcterms:created>
  <dcterms:modified xsi:type="dcterms:W3CDTF">2018-05-10T07:35:00Z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9f70e045-829d-49ee-beb6-7ee8b0b663a5</vt:lpwstr>
  </property>
</Properties>
</file>