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84" w:rsidRPr="00462884" w:rsidRDefault="00462884" w:rsidP="00462884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</w:rPr>
      </w:pPr>
      <w:r w:rsidRPr="00462884">
        <w:rPr>
          <w:rFonts w:ascii="Times New Roman" w:hAnsi="Times New Roman" w:cs="Times New Roman"/>
          <w:b/>
          <w:bCs/>
        </w:rPr>
        <w:t>Разработка программы улучшения качества образования</w:t>
      </w:r>
    </w:p>
    <w:p w:rsidR="00462884" w:rsidRDefault="00462884" w:rsidP="00462884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</w:rPr>
      </w:pPr>
      <w:r w:rsidRPr="00462884">
        <w:rPr>
          <w:rFonts w:ascii="Times New Roman" w:hAnsi="Times New Roman" w:cs="Times New Roman"/>
          <w:b/>
          <w:bCs/>
        </w:rPr>
        <w:t xml:space="preserve"> (проекта перехода ШНОР и ШНСУ в эффективный режим работы)</w:t>
      </w:r>
    </w:p>
    <w:p w:rsidR="00814196" w:rsidRPr="00462884" w:rsidRDefault="00814196" w:rsidP="00462884">
      <w:pPr>
        <w:spacing w:after="0" w:line="360" w:lineRule="auto"/>
        <w:ind w:left="357"/>
        <w:jc w:val="center"/>
        <w:rPr>
          <w:rFonts w:ascii="Times New Roman" w:hAnsi="Times New Roman" w:cs="Times New Roman"/>
        </w:rPr>
      </w:pPr>
    </w:p>
    <w:p w:rsidR="00D92B20" w:rsidRDefault="007D514A" w:rsidP="00462884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7D514A">
        <w:rPr>
          <w:rFonts w:ascii="Times New Roman" w:hAnsi="Times New Roman" w:cs="Times New Roman"/>
          <w:b/>
          <w:bCs/>
        </w:rPr>
        <w:t>Какие меры, направленные на обеспечение повышения качества образования предусмотрены (предполагается предусмотреть) в программе</w:t>
      </w:r>
    </w:p>
    <w:p w:rsidR="007D514A" w:rsidRPr="007D514A" w:rsidRDefault="007D514A" w:rsidP="007D514A">
      <w:pPr>
        <w:pStyle w:val="a7"/>
        <w:ind w:left="0"/>
        <w:rPr>
          <w:rFonts w:ascii="Times New Roman" w:hAnsi="Times New Roman" w:cs="Times New Roman"/>
          <w:b/>
          <w:bCs/>
        </w:rPr>
      </w:pPr>
    </w:p>
    <w:tbl>
      <w:tblPr>
        <w:tblStyle w:val="a6"/>
        <w:tblW w:w="9923" w:type="dxa"/>
        <w:tblInd w:w="-601" w:type="dxa"/>
        <w:tblLook w:val="04A0"/>
      </w:tblPr>
      <w:tblGrid>
        <w:gridCol w:w="438"/>
        <w:gridCol w:w="3498"/>
        <w:gridCol w:w="5987"/>
      </w:tblGrid>
      <w:tr w:rsidR="007D514A" w:rsidRPr="007D514A" w:rsidTr="0098555C">
        <w:tc>
          <w:tcPr>
            <w:tcW w:w="438" w:type="dxa"/>
          </w:tcPr>
          <w:p w:rsidR="007D514A" w:rsidRPr="007D514A" w:rsidRDefault="007D514A" w:rsidP="007D514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14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498" w:type="dxa"/>
          </w:tcPr>
          <w:p w:rsidR="007D514A" w:rsidRPr="007D514A" w:rsidRDefault="00462884" w:rsidP="00462884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Группы мер</w:t>
            </w:r>
          </w:p>
        </w:tc>
        <w:tc>
          <w:tcPr>
            <w:tcW w:w="5987" w:type="dxa"/>
          </w:tcPr>
          <w:p w:rsidR="00462884" w:rsidRPr="007D514A" w:rsidRDefault="007D514A" w:rsidP="00462884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14A">
              <w:rPr>
                <w:rFonts w:ascii="Times New Roman" w:hAnsi="Times New Roman" w:cs="Times New Roman"/>
                <w:b/>
                <w:bCs/>
              </w:rPr>
              <w:t>Мероприятия</w:t>
            </w:r>
            <w:r w:rsidR="00462884" w:rsidRPr="007D514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D514A" w:rsidRPr="007D514A" w:rsidRDefault="007D514A" w:rsidP="007D5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514A" w:rsidRPr="007D514A" w:rsidTr="0098555C">
        <w:tc>
          <w:tcPr>
            <w:tcW w:w="438" w:type="dxa"/>
          </w:tcPr>
          <w:p w:rsidR="007D514A" w:rsidRPr="007D514A" w:rsidRDefault="007D514A" w:rsidP="007D514A">
            <w:pPr>
              <w:pStyle w:val="a7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8" w:type="dxa"/>
          </w:tcPr>
          <w:p w:rsidR="00F02BA8" w:rsidRPr="007D514A" w:rsidRDefault="00967D1D" w:rsidP="00352DF6">
            <w:pPr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7D514A">
              <w:rPr>
                <w:rFonts w:ascii="Times New Roman" w:hAnsi="Times New Roman" w:cs="Times New Roman"/>
                <w:bCs/>
              </w:rPr>
              <w:t xml:space="preserve">Меры по обеспечению современного содержания образования, создания образовательной среды </w:t>
            </w:r>
          </w:p>
          <w:p w:rsidR="007D514A" w:rsidRPr="007D514A" w:rsidRDefault="007D514A" w:rsidP="007D514A">
            <w:pPr>
              <w:ind w:left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7" w:type="dxa"/>
          </w:tcPr>
          <w:p w:rsidR="00352DF6" w:rsidRPr="00352DF6" w:rsidRDefault="00352DF6" w:rsidP="00352DF6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DF6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центра «Точка роста»</w:t>
            </w:r>
            <w:r w:rsidR="004B7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2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нацеленного</w:t>
            </w:r>
            <w:r w:rsidRPr="00352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повышение качества подготовки школьников по наиболее востребованным направлениям: проектная деятельность, робототехника, изучение иностранного языка с помощью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очков виртуальной реальности и др.</w:t>
            </w:r>
            <w:r w:rsidRPr="0035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центре</w:t>
            </w:r>
            <w:r w:rsidRPr="00352DF6">
              <w:rPr>
                <w:rFonts w:ascii="Times New Roman" w:hAnsi="Times New Roman" w:cs="Times New Roman"/>
                <w:sz w:val="24"/>
                <w:szCs w:val="24"/>
              </w:rPr>
              <w:t xml:space="preserve"> будут проходить уроки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предметам: информатика</w:t>
            </w:r>
            <w:r w:rsidRPr="00352DF6">
              <w:rPr>
                <w:rFonts w:ascii="Times New Roman" w:hAnsi="Times New Roman" w:cs="Times New Roman"/>
                <w:sz w:val="24"/>
                <w:szCs w:val="24"/>
              </w:rPr>
              <w:t>, ОБЖ и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</w:t>
            </w:r>
            <w:r w:rsidRPr="00352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14A" w:rsidRPr="007D514A" w:rsidRDefault="007D514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D514A" w:rsidRPr="007D514A" w:rsidTr="0098555C">
        <w:tc>
          <w:tcPr>
            <w:tcW w:w="438" w:type="dxa"/>
          </w:tcPr>
          <w:p w:rsidR="007D514A" w:rsidRPr="007D514A" w:rsidRDefault="007D514A" w:rsidP="007D514A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8" w:type="dxa"/>
          </w:tcPr>
          <w:p w:rsidR="00F02BA8" w:rsidRPr="007D514A" w:rsidRDefault="00967D1D" w:rsidP="007D514A">
            <w:pPr>
              <w:ind w:left="34"/>
              <w:rPr>
                <w:rFonts w:ascii="Times New Roman" w:hAnsi="Times New Roman" w:cs="Times New Roman"/>
                <w:bCs/>
              </w:rPr>
            </w:pPr>
            <w:r w:rsidRPr="007D514A">
              <w:rPr>
                <w:rFonts w:ascii="Times New Roman" w:hAnsi="Times New Roman" w:cs="Times New Roman"/>
                <w:bCs/>
              </w:rPr>
              <w:t xml:space="preserve">Меры по повышению качества преподавания </w:t>
            </w:r>
          </w:p>
          <w:p w:rsidR="007D514A" w:rsidRPr="007D514A" w:rsidRDefault="007D514A" w:rsidP="007D514A">
            <w:pPr>
              <w:ind w:left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7" w:type="dxa"/>
          </w:tcPr>
          <w:p w:rsidR="00F66FA5" w:rsidRPr="00E82B4E" w:rsidRDefault="00E82B4E" w:rsidP="00E8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4E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4B7559" w:rsidRPr="00E82B4E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E82B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7559" w:rsidRPr="00E82B4E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 w:rsidRPr="00E82B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7559" w:rsidRPr="00E82B4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на три года по направлениям развития в сфере образования и минимизации профессиональных дефицитов</w:t>
            </w:r>
            <w:r w:rsidRPr="00E82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559" w:rsidRPr="00E82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FA5" w:rsidRPr="00E82B4E" w:rsidRDefault="00F66FA5" w:rsidP="00E8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4E">
              <w:rPr>
                <w:rFonts w:ascii="Times New Roman" w:hAnsi="Times New Roman" w:cs="Times New Roman"/>
                <w:sz w:val="24"/>
                <w:szCs w:val="24"/>
              </w:rPr>
              <w:t>Корректировка плана-графика прохождения аттестации с целью установления квалификационной категории.</w:t>
            </w:r>
          </w:p>
          <w:p w:rsidR="007D514A" w:rsidRPr="00E82B4E" w:rsidRDefault="00E82B4E" w:rsidP="00E8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4E">
              <w:rPr>
                <w:rFonts w:ascii="Times New Roman" w:hAnsi="Times New Roman" w:cs="Times New Roman"/>
                <w:sz w:val="24"/>
                <w:szCs w:val="24"/>
              </w:rPr>
              <w:t xml:space="preserve">Анализ готовности </w:t>
            </w:r>
            <w:r w:rsidR="004B7559" w:rsidRPr="00E82B4E">
              <w:rPr>
                <w:rFonts w:ascii="Times New Roman" w:hAnsi="Times New Roman" w:cs="Times New Roman"/>
                <w:sz w:val="24"/>
                <w:szCs w:val="24"/>
              </w:rPr>
              <w:t>всех педагогов работать в системе дистанционного обучения, применять дистанционные технологии и электронные образовательные ресурсы на случай, если будет объявлен режим самоизоляции или карантин</w:t>
            </w:r>
            <w:r w:rsidR="00F66FA5" w:rsidRPr="00E82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FA5" w:rsidRDefault="00F66FA5" w:rsidP="00E8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4E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профессиональных конкурсах, методических неделях.</w:t>
            </w:r>
          </w:p>
          <w:p w:rsidR="00E82B4E" w:rsidRPr="00E82B4E" w:rsidRDefault="00E82B4E" w:rsidP="00E8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ВСОКО</w:t>
            </w:r>
          </w:p>
          <w:p w:rsidR="00F66FA5" w:rsidRDefault="00F66FA5">
            <w:pPr>
              <w:rPr>
                <w:rFonts w:ascii="Arial" w:hAnsi="Arial" w:cs="Arial"/>
                <w:sz w:val="24"/>
                <w:szCs w:val="24"/>
              </w:rPr>
            </w:pPr>
          </w:p>
          <w:p w:rsidR="00F66FA5" w:rsidRPr="007D514A" w:rsidRDefault="00F66FA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D514A" w:rsidRPr="007D514A" w:rsidTr="0098555C">
        <w:tc>
          <w:tcPr>
            <w:tcW w:w="438" w:type="dxa"/>
          </w:tcPr>
          <w:p w:rsidR="007D514A" w:rsidRPr="007D514A" w:rsidRDefault="007D514A" w:rsidP="007D514A">
            <w:pPr>
              <w:pStyle w:val="a7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8" w:type="dxa"/>
          </w:tcPr>
          <w:p w:rsidR="00F02BA8" w:rsidRPr="007D514A" w:rsidRDefault="00967D1D" w:rsidP="007D514A">
            <w:pPr>
              <w:ind w:left="34"/>
              <w:rPr>
                <w:rFonts w:ascii="Times New Roman" w:hAnsi="Times New Roman" w:cs="Times New Roman"/>
                <w:bCs/>
              </w:rPr>
            </w:pPr>
            <w:r w:rsidRPr="007D514A">
              <w:rPr>
                <w:rFonts w:ascii="Times New Roman" w:hAnsi="Times New Roman" w:cs="Times New Roman"/>
                <w:bCs/>
              </w:rPr>
              <w:t>Меры по повышению доступности и результативности дополнительного образования в условиях школы</w:t>
            </w:r>
          </w:p>
          <w:p w:rsidR="007D514A" w:rsidRPr="007D514A" w:rsidRDefault="007D514A" w:rsidP="007D514A">
            <w:pPr>
              <w:ind w:left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7" w:type="dxa"/>
          </w:tcPr>
          <w:p w:rsidR="007D514A" w:rsidRPr="007D514A" w:rsidRDefault="00F66FA5" w:rsidP="00E82B4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Лицензирование подвида дополнительного образования «Дополнительное   образование детей и взрослых». Развитие дополнительного образования в школе на базе цента «Точка роста» и передвижного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</w:tr>
      <w:tr w:rsidR="007D514A" w:rsidRPr="007D514A" w:rsidTr="0098555C">
        <w:tc>
          <w:tcPr>
            <w:tcW w:w="438" w:type="dxa"/>
          </w:tcPr>
          <w:p w:rsidR="007D514A" w:rsidRPr="007D514A" w:rsidRDefault="007D514A" w:rsidP="007D514A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8" w:type="dxa"/>
          </w:tcPr>
          <w:p w:rsidR="00F02BA8" w:rsidRPr="007D514A" w:rsidRDefault="00967D1D" w:rsidP="007D514A">
            <w:pPr>
              <w:ind w:left="34"/>
              <w:rPr>
                <w:rFonts w:ascii="Times New Roman" w:hAnsi="Times New Roman" w:cs="Times New Roman"/>
                <w:bCs/>
              </w:rPr>
            </w:pPr>
            <w:r w:rsidRPr="007D514A">
              <w:rPr>
                <w:rFonts w:ascii="Times New Roman" w:hAnsi="Times New Roman" w:cs="Times New Roman"/>
                <w:bCs/>
              </w:rPr>
              <w:t>Меры по повышению результативности работы с одаренными детьми</w:t>
            </w:r>
          </w:p>
          <w:p w:rsidR="007D514A" w:rsidRPr="007D514A" w:rsidRDefault="007D514A" w:rsidP="007D514A">
            <w:pPr>
              <w:ind w:left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7" w:type="dxa"/>
          </w:tcPr>
          <w:p w:rsidR="007D514A" w:rsidRPr="007D514A" w:rsidRDefault="00E82B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Вовлечение детей в систему дополнительного образования, олимпиады и конкурсы, включённые во Всероссийский перечень. </w:t>
            </w:r>
          </w:p>
        </w:tc>
      </w:tr>
      <w:tr w:rsidR="007D514A" w:rsidRPr="007D514A" w:rsidTr="0098555C">
        <w:tc>
          <w:tcPr>
            <w:tcW w:w="438" w:type="dxa"/>
          </w:tcPr>
          <w:p w:rsidR="007D514A" w:rsidRPr="007D514A" w:rsidRDefault="007D514A" w:rsidP="007D514A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8" w:type="dxa"/>
          </w:tcPr>
          <w:p w:rsidR="00F02BA8" w:rsidRPr="007D514A" w:rsidRDefault="00967D1D" w:rsidP="007D514A">
            <w:pPr>
              <w:ind w:left="34"/>
              <w:rPr>
                <w:rFonts w:ascii="Times New Roman" w:hAnsi="Times New Roman" w:cs="Times New Roman"/>
                <w:bCs/>
              </w:rPr>
            </w:pPr>
            <w:r w:rsidRPr="007D514A">
              <w:rPr>
                <w:rFonts w:ascii="Times New Roman" w:hAnsi="Times New Roman" w:cs="Times New Roman"/>
                <w:bCs/>
              </w:rPr>
              <w:t>Меры по решению социальных проблем обучающихся в условиях школы</w:t>
            </w:r>
          </w:p>
          <w:p w:rsidR="007D514A" w:rsidRPr="007D514A" w:rsidRDefault="007D514A" w:rsidP="007D514A">
            <w:pPr>
              <w:ind w:left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7" w:type="dxa"/>
          </w:tcPr>
          <w:p w:rsidR="007D514A" w:rsidRDefault="00B322C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Одноразовое бесплатное горячее питание обучающихся 1-4 классов.</w:t>
            </w:r>
          </w:p>
          <w:p w:rsidR="00B322C4" w:rsidRDefault="00B322C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Обеспечение</w:t>
            </w:r>
            <w:r w:rsidR="007F75B8">
              <w:rPr>
                <w:rFonts w:ascii="Times New Roman" w:hAnsi="Times New Roman" w:cs="Times New Roman"/>
                <w:bCs/>
              </w:rPr>
              <w:t xml:space="preserve"> горячими завтраками обучающихся 5-9 классов на условиях </w:t>
            </w:r>
            <w:proofErr w:type="gramStart"/>
            <w:r w:rsidR="007F75B8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="007F75B8">
              <w:rPr>
                <w:rFonts w:ascii="Times New Roman" w:hAnsi="Times New Roman" w:cs="Times New Roman"/>
                <w:bCs/>
              </w:rPr>
              <w:t xml:space="preserve"> финансирования стоимости.</w:t>
            </w:r>
          </w:p>
          <w:p w:rsidR="004B3927" w:rsidRDefault="004B39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Участие в социальной акции «Соберём ребёнка в школу».</w:t>
            </w:r>
          </w:p>
          <w:p w:rsidR="004B3927" w:rsidRDefault="004B39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Консультирование родителей по теме: «Меры социальной поддержки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молоимущих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детей».</w:t>
            </w:r>
          </w:p>
          <w:p w:rsidR="004B3927" w:rsidRPr="007D514A" w:rsidRDefault="004B39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Консультирование родителей по вопросу единовременной выплаты на ребёнка, впервые поступающего в школу.</w:t>
            </w:r>
          </w:p>
        </w:tc>
      </w:tr>
      <w:tr w:rsidR="007D514A" w:rsidRPr="007D514A" w:rsidTr="0098555C">
        <w:tc>
          <w:tcPr>
            <w:tcW w:w="438" w:type="dxa"/>
          </w:tcPr>
          <w:p w:rsidR="007D514A" w:rsidRPr="007D514A" w:rsidRDefault="007D514A" w:rsidP="007D514A">
            <w:pPr>
              <w:pStyle w:val="a7"/>
              <w:numPr>
                <w:ilvl w:val="0"/>
                <w:numId w:val="12"/>
              </w:numPr>
              <w:ind w:hanging="7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8" w:type="dxa"/>
          </w:tcPr>
          <w:p w:rsidR="007D514A" w:rsidRPr="007D514A" w:rsidRDefault="00967D1D" w:rsidP="00814196">
            <w:pPr>
              <w:ind w:left="34"/>
              <w:rPr>
                <w:rFonts w:ascii="Times New Roman" w:hAnsi="Times New Roman" w:cs="Times New Roman"/>
                <w:bCs/>
              </w:rPr>
            </w:pPr>
            <w:r w:rsidRPr="007D514A">
              <w:rPr>
                <w:rFonts w:ascii="Times New Roman" w:hAnsi="Times New Roman" w:cs="Times New Roman"/>
                <w:bCs/>
              </w:rPr>
              <w:t xml:space="preserve">Меры по управлению педагогическим коллективом школы </w:t>
            </w:r>
          </w:p>
        </w:tc>
        <w:tc>
          <w:tcPr>
            <w:tcW w:w="5987" w:type="dxa"/>
          </w:tcPr>
          <w:p w:rsidR="004B3927" w:rsidRPr="007D514A" w:rsidRDefault="001E37F1" w:rsidP="004B39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Совершенствование аналитической деятельности и стратегического планирования.</w:t>
            </w:r>
          </w:p>
        </w:tc>
      </w:tr>
      <w:tr w:rsidR="007D514A" w:rsidRPr="007D514A" w:rsidTr="0098555C">
        <w:tc>
          <w:tcPr>
            <w:tcW w:w="438" w:type="dxa"/>
          </w:tcPr>
          <w:p w:rsidR="007D514A" w:rsidRPr="007D514A" w:rsidRDefault="007D514A" w:rsidP="007D514A">
            <w:pPr>
              <w:pStyle w:val="a7"/>
              <w:numPr>
                <w:ilvl w:val="0"/>
                <w:numId w:val="12"/>
              </w:numPr>
              <w:ind w:hanging="7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8" w:type="dxa"/>
          </w:tcPr>
          <w:p w:rsidR="007D514A" w:rsidRPr="007D514A" w:rsidRDefault="00967D1D" w:rsidP="002F60A8">
            <w:pPr>
              <w:ind w:left="34"/>
              <w:rPr>
                <w:rFonts w:ascii="Times New Roman" w:hAnsi="Times New Roman" w:cs="Times New Roman"/>
                <w:bCs/>
              </w:rPr>
            </w:pPr>
            <w:r w:rsidRPr="007D514A">
              <w:rPr>
                <w:rFonts w:ascii="Times New Roman" w:hAnsi="Times New Roman" w:cs="Times New Roman"/>
                <w:bCs/>
              </w:rPr>
              <w:t>Меры по обеспечению непрерывного профессионального развития педагогических кадров школы</w:t>
            </w:r>
            <w:r w:rsidR="002F60A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87" w:type="dxa"/>
          </w:tcPr>
          <w:p w:rsidR="004B3927" w:rsidRDefault="004B3927" w:rsidP="004B39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педагогами школы.</w:t>
            </w:r>
          </w:p>
          <w:p w:rsidR="004B3927" w:rsidRDefault="004B3927" w:rsidP="004B39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Составление перспективного плана повышения квалификации педагогами школы.</w:t>
            </w:r>
          </w:p>
          <w:p w:rsidR="004B3927" w:rsidRDefault="004B3927" w:rsidP="004B3927">
            <w:pPr>
              <w:rPr>
                <w:rFonts w:ascii="Times New Roman" w:hAnsi="Times New Roman" w:cs="Times New Roman"/>
                <w:bCs/>
              </w:rPr>
            </w:pPr>
          </w:p>
          <w:p w:rsidR="007D514A" w:rsidRPr="007D514A" w:rsidRDefault="007D514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D514A" w:rsidRPr="007D514A" w:rsidTr="0098555C">
        <w:tc>
          <w:tcPr>
            <w:tcW w:w="438" w:type="dxa"/>
          </w:tcPr>
          <w:p w:rsidR="007D514A" w:rsidRPr="007D514A" w:rsidRDefault="007D514A" w:rsidP="007D514A">
            <w:pPr>
              <w:pStyle w:val="a7"/>
              <w:numPr>
                <w:ilvl w:val="0"/>
                <w:numId w:val="12"/>
              </w:numPr>
              <w:ind w:hanging="7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8" w:type="dxa"/>
          </w:tcPr>
          <w:p w:rsidR="00F02BA8" w:rsidRPr="007D514A" w:rsidRDefault="00967D1D" w:rsidP="007D514A">
            <w:pPr>
              <w:ind w:left="34"/>
              <w:rPr>
                <w:rFonts w:ascii="Times New Roman" w:hAnsi="Times New Roman" w:cs="Times New Roman"/>
                <w:bCs/>
              </w:rPr>
            </w:pPr>
            <w:r w:rsidRPr="007D514A">
              <w:rPr>
                <w:rFonts w:ascii="Times New Roman" w:hAnsi="Times New Roman" w:cs="Times New Roman"/>
                <w:bCs/>
              </w:rPr>
              <w:t xml:space="preserve">Меры по организации сетевого партнерства и внешнего взаимодействия школы </w:t>
            </w:r>
          </w:p>
          <w:p w:rsidR="007D514A" w:rsidRPr="007D514A" w:rsidRDefault="007D514A" w:rsidP="007D514A">
            <w:pPr>
              <w:ind w:left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7" w:type="dxa"/>
          </w:tcPr>
          <w:p w:rsidR="007D514A" w:rsidRPr="0098555C" w:rsidRDefault="004B3927" w:rsidP="0098555C">
            <w:pPr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C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договора о сетевой форме реализации программ с ГБУДО «Центр технического творчества» от 01.09.2020г.</w:t>
            </w:r>
            <w:r w:rsidR="002F60A8" w:rsidRPr="0098555C"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 на ответственное хранение № МТК/ 08-290920 от 29.09.2020г с ГБУДО Костромской области</w:t>
            </w:r>
            <w:r w:rsidR="00985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технического творчества» </w:t>
            </w:r>
            <w:proofErr w:type="gramStart"/>
            <w:r w:rsidR="002F60A8" w:rsidRPr="00985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985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передвижной </w:t>
            </w:r>
            <w:proofErr w:type="spellStart"/>
            <w:r w:rsidR="0098555C">
              <w:rPr>
                <w:rFonts w:ascii="Times New Roman" w:hAnsi="Times New Roman" w:cs="Times New Roman"/>
                <w:bCs/>
                <w:sz w:val="24"/>
                <w:szCs w:val="24"/>
              </w:rPr>
              <w:t>кванториум</w:t>
            </w:r>
            <w:proofErr w:type="spellEnd"/>
            <w:r w:rsidR="002F60A8" w:rsidRPr="0098555C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985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Договор </w:t>
            </w:r>
            <w:r w:rsidR="0098555C" w:rsidRPr="009855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 оказании услуг по </w:t>
            </w:r>
            <w:proofErr w:type="spellStart"/>
            <w:r w:rsidR="0098555C" w:rsidRPr="009855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98555C" w:rsidRPr="009855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работе </w:t>
            </w:r>
            <w:r w:rsidR="0098555C" w:rsidRPr="0098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="0098555C" w:rsidRPr="0098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="0098555C" w:rsidRPr="0098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Костромская ГСХА</w:t>
            </w:r>
            <w:r w:rsidR="0098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60A8" w:rsidRDefault="002F60A8" w:rsidP="0098555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Ведёт</w:t>
            </w:r>
            <w:r w:rsidR="00C22550">
              <w:rPr>
                <w:rFonts w:ascii="Times New Roman" w:hAnsi="Times New Roman" w:cs="Times New Roman"/>
                <w:bCs/>
              </w:rPr>
              <w:t>ся работа по подписанию договоров</w:t>
            </w:r>
            <w:r>
              <w:rPr>
                <w:rFonts w:ascii="Times New Roman" w:hAnsi="Times New Roman" w:cs="Times New Roman"/>
                <w:bCs/>
              </w:rPr>
              <w:t xml:space="preserve"> о сетевой форме реализации программ с региональным ц</w:t>
            </w:r>
            <w:r w:rsidR="0098555C">
              <w:rPr>
                <w:rFonts w:ascii="Times New Roman" w:hAnsi="Times New Roman" w:cs="Times New Roman"/>
                <w:bCs/>
              </w:rPr>
              <w:t>ентром инклюзивного образования</w:t>
            </w:r>
            <w:r>
              <w:rPr>
                <w:rFonts w:ascii="Times New Roman" w:hAnsi="Times New Roman" w:cs="Times New Roman"/>
                <w:bCs/>
              </w:rPr>
              <w:t>, действующего на базе Костромског</w:t>
            </w:r>
            <w:r w:rsidR="00C22550">
              <w:rPr>
                <w:rFonts w:ascii="Times New Roman" w:hAnsi="Times New Roman" w:cs="Times New Roman"/>
                <w:bCs/>
              </w:rPr>
              <w:t>о Машиностроительного техникума и договора о сетевом взаимодействии и сотрудничестве с МУДО «Дом творчества города Галича Костромской области»</w:t>
            </w:r>
          </w:p>
          <w:p w:rsidR="0018224B" w:rsidRDefault="0018224B" w:rsidP="0098555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Обучение</w:t>
            </w:r>
            <w:r w:rsidR="003C1B41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="003C1B41">
              <w:rPr>
                <w:rFonts w:ascii="Times New Roman" w:hAnsi="Times New Roman" w:cs="Times New Roman"/>
                <w:bCs/>
              </w:rPr>
              <w:t>очно</w:t>
            </w:r>
            <w:proofErr w:type="spellEnd"/>
            <w:r w:rsidR="003C1B41">
              <w:rPr>
                <w:rFonts w:ascii="Times New Roman" w:hAnsi="Times New Roman" w:cs="Times New Roman"/>
                <w:bCs/>
              </w:rPr>
              <w:t xml:space="preserve"> – заочной форме </w:t>
            </w:r>
            <w:r>
              <w:rPr>
                <w:rFonts w:ascii="Times New Roman" w:hAnsi="Times New Roman" w:cs="Times New Roman"/>
                <w:bCs/>
              </w:rPr>
              <w:t xml:space="preserve"> на базе ОГБПОУ « Галичский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аграрно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технологический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колледжа Костромской области» по профессиям</w:t>
            </w:r>
            <w:r w:rsidR="003C1B41">
              <w:rPr>
                <w:rFonts w:ascii="Times New Roman" w:hAnsi="Times New Roman" w:cs="Times New Roman"/>
                <w:bCs/>
              </w:rPr>
              <w:t xml:space="preserve"> ОО.</w:t>
            </w:r>
            <w:bookmarkStart w:id="0" w:name="_GoBack"/>
            <w:bookmarkEnd w:id="0"/>
          </w:p>
          <w:p w:rsidR="00C22550" w:rsidRPr="007D514A" w:rsidRDefault="00C2255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D514A" w:rsidRPr="007D514A" w:rsidTr="0098555C">
        <w:tc>
          <w:tcPr>
            <w:tcW w:w="438" w:type="dxa"/>
          </w:tcPr>
          <w:p w:rsidR="007D514A" w:rsidRPr="007D514A" w:rsidRDefault="007D514A" w:rsidP="007D514A">
            <w:pPr>
              <w:pStyle w:val="a7"/>
              <w:numPr>
                <w:ilvl w:val="0"/>
                <w:numId w:val="12"/>
              </w:numPr>
              <w:ind w:hanging="7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8" w:type="dxa"/>
          </w:tcPr>
          <w:p w:rsidR="00F02BA8" w:rsidRPr="007D514A" w:rsidRDefault="00967D1D" w:rsidP="007D514A">
            <w:pPr>
              <w:ind w:left="34"/>
              <w:rPr>
                <w:rFonts w:ascii="Times New Roman" w:hAnsi="Times New Roman" w:cs="Times New Roman"/>
                <w:bCs/>
              </w:rPr>
            </w:pPr>
            <w:r w:rsidRPr="007D514A">
              <w:rPr>
                <w:rFonts w:ascii="Times New Roman" w:hAnsi="Times New Roman" w:cs="Times New Roman"/>
                <w:bCs/>
              </w:rPr>
              <w:t>Меры по совершенствованию системы обеспечения (условий) образовательной деятельности школ</w:t>
            </w:r>
            <w:r w:rsidR="007D514A" w:rsidRPr="007D514A">
              <w:rPr>
                <w:rFonts w:ascii="Times New Roman" w:hAnsi="Times New Roman" w:cs="Times New Roman"/>
                <w:bCs/>
              </w:rPr>
              <w:t>ы</w:t>
            </w:r>
            <w:r w:rsidRPr="007D514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D514A" w:rsidRPr="007D514A" w:rsidRDefault="007D514A" w:rsidP="007D514A">
            <w:pPr>
              <w:ind w:left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7" w:type="dxa"/>
          </w:tcPr>
          <w:p w:rsidR="007D514A" w:rsidRDefault="00DC5B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Перепрофилирование аудитории под второй спортивный зал в школе.</w:t>
            </w:r>
          </w:p>
          <w:p w:rsidR="00DC5B05" w:rsidRDefault="00DC5B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Оборудование двух кабинетов под центр «Точка роста».</w:t>
            </w:r>
          </w:p>
          <w:p w:rsidR="00DC5B05" w:rsidRDefault="00DC5B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Оборудование спортивной площадки специальным оборудованием в соответствии с проектом «Успех каждого ребёнка».</w:t>
            </w:r>
          </w:p>
          <w:p w:rsidR="00DC5B05" w:rsidRDefault="00DC5B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Приобретение 2-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комплектов школьной мебели  для учебных кабинетов.</w:t>
            </w:r>
          </w:p>
          <w:p w:rsidR="00DC5B05" w:rsidRDefault="00DC5B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Приобретение новых учебников и учебных пособий.</w:t>
            </w:r>
          </w:p>
          <w:p w:rsidR="00DC5B05" w:rsidRDefault="00DC5B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Заключение договора с охранной фирмой «Беркут» на охрану образовательного учреждения.</w:t>
            </w:r>
          </w:p>
          <w:p w:rsidR="00DC5B05" w:rsidRDefault="00DC5B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Приобретение бесконтактных термометров, бактерицидной лампы, антисептических средств  и средств</w:t>
            </w:r>
            <w:r w:rsidR="0098555C">
              <w:rPr>
                <w:rFonts w:ascii="Times New Roman" w:hAnsi="Times New Roman" w:cs="Times New Roman"/>
                <w:bCs/>
              </w:rPr>
              <w:t xml:space="preserve"> индивидуальной </w:t>
            </w:r>
            <w:r>
              <w:rPr>
                <w:rFonts w:ascii="Times New Roman" w:hAnsi="Times New Roman" w:cs="Times New Roman"/>
                <w:bCs/>
              </w:rPr>
              <w:t xml:space="preserve"> защиты  в условиях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инфекции.</w:t>
            </w:r>
          </w:p>
          <w:p w:rsidR="0098555C" w:rsidRPr="007D514A" w:rsidRDefault="0098555C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AF39E5" w:rsidRDefault="00AF39E5" w:rsidP="00D92B20">
      <w:pPr>
        <w:tabs>
          <w:tab w:val="left" w:pos="3967"/>
        </w:tabs>
      </w:pPr>
    </w:p>
    <w:sectPr w:rsidR="00AF39E5" w:rsidSect="00A5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F2A"/>
    <w:multiLevelType w:val="hybridMultilevel"/>
    <w:tmpl w:val="54E08C4E"/>
    <w:lvl w:ilvl="0" w:tplc="0A467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47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E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60B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FCA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468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25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6F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CC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A763D"/>
    <w:multiLevelType w:val="hybridMultilevel"/>
    <w:tmpl w:val="B4605B56"/>
    <w:lvl w:ilvl="0" w:tplc="8E48F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46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87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2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A44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8AE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0A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BC18B7"/>
    <w:multiLevelType w:val="hybridMultilevel"/>
    <w:tmpl w:val="96DCF5F6"/>
    <w:lvl w:ilvl="0" w:tplc="9654A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723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90B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89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D22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4AD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20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8E1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98C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847048"/>
    <w:multiLevelType w:val="hybridMultilevel"/>
    <w:tmpl w:val="83DE5834"/>
    <w:lvl w:ilvl="0" w:tplc="5964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781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BAB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D0A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64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0C7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20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686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CC5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D495C2B"/>
    <w:multiLevelType w:val="hybridMultilevel"/>
    <w:tmpl w:val="57966A26"/>
    <w:lvl w:ilvl="0" w:tplc="B2C48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A4B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0B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6A8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A26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A3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B26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B8F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E0B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BD22CA"/>
    <w:multiLevelType w:val="hybridMultilevel"/>
    <w:tmpl w:val="A6162DB8"/>
    <w:lvl w:ilvl="0" w:tplc="7730E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03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34E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EEF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E4A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87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C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62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4A6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5405EE7"/>
    <w:multiLevelType w:val="hybridMultilevel"/>
    <w:tmpl w:val="2072F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64566"/>
    <w:multiLevelType w:val="hybridMultilevel"/>
    <w:tmpl w:val="5010013A"/>
    <w:lvl w:ilvl="0" w:tplc="4588F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202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AC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8E8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0A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87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E07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C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A4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8F63BA2"/>
    <w:multiLevelType w:val="hybridMultilevel"/>
    <w:tmpl w:val="DFB0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05523"/>
    <w:multiLevelType w:val="hybridMultilevel"/>
    <w:tmpl w:val="98E29B38"/>
    <w:lvl w:ilvl="0" w:tplc="482E7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8CC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249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D29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56F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88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4EC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9A0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18D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68D369B"/>
    <w:multiLevelType w:val="hybridMultilevel"/>
    <w:tmpl w:val="479459EC"/>
    <w:lvl w:ilvl="0" w:tplc="35E29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C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E2D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AAE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4CD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C7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22E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BE6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63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6BA5FBB"/>
    <w:multiLevelType w:val="hybridMultilevel"/>
    <w:tmpl w:val="91EA26B0"/>
    <w:lvl w:ilvl="0" w:tplc="84FAE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AE3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2C7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E45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D4F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A1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81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F2D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8B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2CE3DF7"/>
    <w:multiLevelType w:val="hybridMultilevel"/>
    <w:tmpl w:val="B7D61244"/>
    <w:lvl w:ilvl="0" w:tplc="2626D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62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4C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92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F00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5C5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A6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A4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0C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8BA039A"/>
    <w:multiLevelType w:val="hybridMultilevel"/>
    <w:tmpl w:val="829A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83F5E"/>
    <w:multiLevelType w:val="hybridMultilevel"/>
    <w:tmpl w:val="6E507A30"/>
    <w:lvl w:ilvl="0" w:tplc="E82EE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BC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8D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027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6B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706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CC4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A2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C8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44E3314"/>
    <w:multiLevelType w:val="hybridMultilevel"/>
    <w:tmpl w:val="65BC3DA4"/>
    <w:lvl w:ilvl="0" w:tplc="2D6A9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14A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F4F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E1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29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4A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23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923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58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4D564C4"/>
    <w:multiLevelType w:val="hybridMultilevel"/>
    <w:tmpl w:val="E3C20C02"/>
    <w:lvl w:ilvl="0" w:tplc="F7147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C87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96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83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8F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D0A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1CF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0D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84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15"/>
  </w:num>
  <w:num w:numId="9">
    <w:abstractNumId w:val="16"/>
  </w:num>
  <w:num w:numId="10">
    <w:abstractNumId w:val="7"/>
  </w:num>
  <w:num w:numId="11">
    <w:abstractNumId w:val="8"/>
  </w:num>
  <w:num w:numId="12">
    <w:abstractNumId w:val="6"/>
  </w:num>
  <w:num w:numId="13">
    <w:abstractNumId w:val="13"/>
  </w:num>
  <w:num w:numId="14">
    <w:abstractNumId w:val="11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B20"/>
    <w:rsid w:val="00074058"/>
    <w:rsid w:val="0018224B"/>
    <w:rsid w:val="001E37F1"/>
    <w:rsid w:val="002F60A8"/>
    <w:rsid w:val="00352DF6"/>
    <w:rsid w:val="003C1B41"/>
    <w:rsid w:val="003E7061"/>
    <w:rsid w:val="00462884"/>
    <w:rsid w:val="004A5C54"/>
    <w:rsid w:val="004B3927"/>
    <w:rsid w:val="004B7559"/>
    <w:rsid w:val="0055194B"/>
    <w:rsid w:val="0074182F"/>
    <w:rsid w:val="0077155B"/>
    <w:rsid w:val="007D514A"/>
    <w:rsid w:val="007F75B8"/>
    <w:rsid w:val="00814196"/>
    <w:rsid w:val="00967D1D"/>
    <w:rsid w:val="0098555C"/>
    <w:rsid w:val="00A57DAB"/>
    <w:rsid w:val="00AF39E5"/>
    <w:rsid w:val="00B322C4"/>
    <w:rsid w:val="00C22550"/>
    <w:rsid w:val="00C974C2"/>
    <w:rsid w:val="00D0708E"/>
    <w:rsid w:val="00D92B20"/>
    <w:rsid w:val="00DC5B05"/>
    <w:rsid w:val="00E3752B"/>
    <w:rsid w:val="00E82B4E"/>
    <w:rsid w:val="00F02BA8"/>
    <w:rsid w:val="00F6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B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D5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1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8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9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7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Z7KFWENHHMJR-99398665-19</_dlc_DocId>
    <_dlc_DocIdUrl xmlns="134c83b0-daba-48ad-8a7d-75e8d548d543">
      <Url>http://www.eduportal44.ru/Galich/imc/_layouts/15/DocIdRedir.aspx?ID=Z7KFWENHHMJR-99398665-19</Url>
      <Description>Z7KFWENHHMJR-99398665-19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59AA028A03ED40B67D517D17841F3E" ma:contentTypeVersion="1" ma:contentTypeDescription="Создание документа." ma:contentTypeScope="" ma:versionID="c5fe291fb1cd30152722b93e40e1538b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45BDE-36CA-49B6-B548-3F8793C9707E}"/>
</file>

<file path=customXml/itemProps2.xml><?xml version="1.0" encoding="utf-8"?>
<ds:datastoreItem xmlns:ds="http://schemas.openxmlformats.org/officeDocument/2006/customXml" ds:itemID="{6E5C6AEC-5C04-446D-8E81-AD9B7CA6E9CA}"/>
</file>

<file path=customXml/itemProps3.xml><?xml version="1.0" encoding="utf-8"?>
<ds:datastoreItem xmlns:ds="http://schemas.openxmlformats.org/officeDocument/2006/customXml" ds:itemID="{A36A7D9D-5384-4558-9966-9FA248B51624}"/>
</file>

<file path=customXml/itemProps4.xml><?xml version="1.0" encoding="utf-8"?>
<ds:datastoreItem xmlns:ds="http://schemas.openxmlformats.org/officeDocument/2006/customXml" ds:itemID="{B0163BCC-0B73-4281-B981-5BCD325CD8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по повышению качества образования</dc:title>
  <dc:creator>User</dc:creator>
  <cp:lastModifiedBy>м</cp:lastModifiedBy>
  <cp:revision>9</cp:revision>
  <cp:lastPrinted>2020-09-29T13:38:00Z</cp:lastPrinted>
  <dcterms:created xsi:type="dcterms:W3CDTF">2020-09-10T10:03:00Z</dcterms:created>
  <dcterms:modified xsi:type="dcterms:W3CDTF">2020-12-25T06:25:00Z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0x0101007659AA028A03ED40B67D517D17841F3E</vt:lpwstr>
  </property>
  <property fmtid="{D5CDD505-2E9C-101B-9397-08002B2CF9AE}" pid="3" name="_dlc_DocIdItemGuid">
    <vt:lpwstr>b2168546-f46a-4298-9c68-1cde6a826d13</vt:lpwstr>
  </property>
</Properties>
</file>