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D2" w:rsidRPr="00186607" w:rsidRDefault="000E51D2" w:rsidP="000E5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60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0E51D2" w:rsidRPr="00186607" w:rsidRDefault="000E51D2" w:rsidP="000E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607">
        <w:rPr>
          <w:rFonts w:ascii="Times New Roman" w:hAnsi="Times New Roman" w:cs="Times New Roman"/>
          <w:b/>
          <w:sz w:val="28"/>
          <w:szCs w:val="28"/>
        </w:rPr>
        <w:t xml:space="preserve">Взаимодействия с детской библиотекой им. Я. Акима подготовительной группы </w:t>
      </w:r>
    </w:p>
    <w:p w:rsidR="000E51D2" w:rsidRPr="00186607" w:rsidRDefault="002C06F9" w:rsidP="000E5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E51D2" w:rsidRPr="00186607">
        <w:rPr>
          <w:rFonts w:ascii="Times New Roman" w:hAnsi="Times New Roman" w:cs="Times New Roman"/>
          <w:b/>
          <w:sz w:val="28"/>
          <w:szCs w:val="28"/>
        </w:rPr>
        <w:t>а 2015-2016 учебный год</w:t>
      </w:r>
    </w:p>
    <w:p w:rsidR="000E51D2" w:rsidRPr="00186607" w:rsidRDefault="000E51D2" w:rsidP="000E51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3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0"/>
        <w:gridCol w:w="30"/>
        <w:gridCol w:w="30"/>
        <w:gridCol w:w="15"/>
        <w:gridCol w:w="15"/>
        <w:gridCol w:w="15"/>
        <w:gridCol w:w="7515"/>
      </w:tblGrid>
      <w:tr w:rsidR="000E51D2" w:rsidRPr="00186607" w:rsidTr="000E51D2">
        <w:trPr>
          <w:trHeight w:val="300"/>
        </w:trPr>
        <w:tc>
          <w:tcPr>
            <w:tcW w:w="14730" w:type="dxa"/>
            <w:gridSpan w:val="7"/>
          </w:tcPr>
          <w:p w:rsidR="000E51D2" w:rsidRPr="00186607" w:rsidRDefault="00A217CC" w:rsidP="000E5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  <w:r w:rsidR="000E51D2" w:rsidRPr="00186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7CC" w:rsidRPr="00186607" w:rsidTr="00A217CC">
        <w:trPr>
          <w:trHeight w:val="285"/>
        </w:trPr>
        <w:tc>
          <w:tcPr>
            <w:tcW w:w="7215" w:type="dxa"/>
            <w:gridSpan w:val="6"/>
          </w:tcPr>
          <w:p w:rsidR="00A217CC" w:rsidRPr="00186607" w:rsidRDefault="00684635" w:rsidP="00A217CC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17CC" w:rsidRPr="00186607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7515" w:type="dxa"/>
          </w:tcPr>
          <w:p w:rsidR="00A217CC" w:rsidRPr="00186607" w:rsidRDefault="00A217CC" w:rsidP="00A217CC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A217CC" w:rsidRPr="00186607" w:rsidTr="00A217CC">
        <w:trPr>
          <w:trHeight w:val="255"/>
        </w:trPr>
        <w:tc>
          <w:tcPr>
            <w:tcW w:w="14730" w:type="dxa"/>
            <w:gridSpan w:val="7"/>
          </w:tcPr>
          <w:p w:rsidR="00A217CC" w:rsidRPr="00186607" w:rsidRDefault="00A217CC" w:rsidP="00A217CC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Октябрь: «У книжной полки» творчество Г. Цыферова</w:t>
            </w:r>
          </w:p>
        </w:tc>
      </w:tr>
      <w:tr w:rsidR="00A217CC" w:rsidRPr="00186607" w:rsidTr="00A217CC">
        <w:trPr>
          <w:trHeight w:val="300"/>
        </w:trPr>
        <w:tc>
          <w:tcPr>
            <w:tcW w:w="7215" w:type="dxa"/>
            <w:gridSpan w:val="6"/>
          </w:tcPr>
          <w:p w:rsidR="00A217CC" w:rsidRPr="00186607" w:rsidRDefault="00A217CC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Г. Цыферов «</w:t>
            </w:r>
            <w:r w:rsidR="00C80615" w:rsidRPr="00186607">
              <w:rPr>
                <w:rFonts w:ascii="Times New Roman" w:hAnsi="Times New Roman" w:cs="Times New Roman"/>
              </w:rPr>
              <w:t>Паровозик из Ромашкова»</w:t>
            </w:r>
          </w:p>
          <w:p w:rsidR="00A217CC" w:rsidRPr="00186607" w:rsidRDefault="00A217CC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Знакомство с книгами писателя из фонда библиотеки</w:t>
            </w:r>
            <w:r w:rsidR="00684635" w:rsidRPr="00186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5" w:type="dxa"/>
          </w:tcPr>
          <w:p w:rsidR="00A217CC" w:rsidRPr="00186607" w:rsidRDefault="00A217CC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Выставка портрета Г. Цыферова и книг автора в книжном уголке</w:t>
            </w:r>
          </w:p>
          <w:p w:rsidR="00A217CC" w:rsidRPr="00186607" w:rsidRDefault="00A217CC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 вызвать интерес к творчеству писателя</w:t>
            </w:r>
          </w:p>
        </w:tc>
      </w:tr>
      <w:tr w:rsidR="00A217CC" w:rsidRPr="00186607" w:rsidTr="00A217CC">
        <w:trPr>
          <w:trHeight w:val="285"/>
        </w:trPr>
        <w:tc>
          <w:tcPr>
            <w:tcW w:w="14730" w:type="dxa"/>
            <w:gridSpan w:val="7"/>
          </w:tcPr>
          <w:p w:rsidR="00A217CC" w:rsidRPr="00186607" w:rsidRDefault="00A217CC" w:rsidP="00A217CC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Октябрь: «Знакомство с историей русских городов»</w:t>
            </w:r>
          </w:p>
        </w:tc>
      </w:tr>
      <w:tr w:rsidR="00A217CC" w:rsidRPr="00186607" w:rsidTr="00A217CC">
        <w:trPr>
          <w:trHeight w:val="270"/>
        </w:trPr>
        <w:tc>
          <w:tcPr>
            <w:tcW w:w="7200" w:type="dxa"/>
            <w:gridSpan w:val="5"/>
          </w:tcPr>
          <w:p w:rsidR="00A217CC" w:rsidRPr="00186607" w:rsidRDefault="00A217CC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Беседа на тему: «Москва- столица нашей Родины»</w:t>
            </w:r>
          </w:p>
          <w:p w:rsidR="00A217CC" w:rsidRPr="00186607" w:rsidRDefault="00A217CC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</w:t>
            </w:r>
            <w:r w:rsidR="00D73DDD" w:rsidRPr="0018660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 </w:t>
            </w:r>
            <w:r w:rsidR="00D73DDD" w:rsidRPr="00186607">
              <w:rPr>
                <w:rFonts w:ascii="Times New Roman" w:hAnsi="Times New Roman" w:cs="Times New Roman"/>
                <w:shd w:val="clear" w:color="auto" w:fill="FFFFFF"/>
              </w:rPr>
              <w:t>Обобщить, уточнить и систематизировать представления детей о своей стране – городе Москве, его объектах. Стимулировать интерес к изучению истории города.</w:t>
            </w:r>
          </w:p>
        </w:tc>
        <w:tc>
          <w:tcPr>
            <w:tcW w:w="7530" w:type="dxa"/>
            <w:gridSpan w:val="2"/>
          </w:tcPr>
          <w:p w:rsidR="00A66034" w:rsidRPr="00186607" w:rsidRDefault="00A217CC" w:rsidP="00A6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Выставка книг «Путешествие по Золотому кольцу»</w:t>
            </w:r>
          </w:p>
          <w:p w:rsidR="00A217CC" w:rsidRPr="00186607" w:rsidRDefault="00A217CC" w:rsidP="00A6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</w:t>
            </w:r>
            <w:r w:rsidR="00A66034" w:rsidRPr="00186607">
              <w:rPr>
                <w:rFonts w:ascii="Times New Roman" w:hAnsi="Times New Roman" w:cs="Times New Roman"/>
              </w:rPr>
              <w:t xml:space="preserve"> Создавать условия для восприятия сведений об историческом прошлом и культурном облике родной страны – России.</w:t>
            </w:r>
          </w:p>
        </w:tc>
      </w:tr>
      <w:tr w:rsidR="00A217CC" w:rsidRPr="00186607" w:rsidTr="002D30D3">
        <w:trPr>
          <w:trHeight w:val="270"/>
        </w:trPr>
        <w:tc>
          <w:tcPr>
            <w:tcW w:w="14730" w:type="dxa"/>
            <w:gridSpan w:val="7"/>
          </w:tcPr>
          <w:p w:rsidR="00A217CC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Ноябрь: «Вера Чаплина и её питомцы»</w:t>
            </w:r>
          </w:p>
        </w:tc>
      </w:tr>
      <w:tr w:rsidR="002D30D3" w:rsidRPr="00186607" w:rsidTr="002D30D3">
        <w:trPr>
          <w:trHeight w:val="315"/>
        </w:trPr>
        <w:tc>
          <w:tcPr>
            <w:tcW w:w="7185" w:type="dxa"/>
            <w:gridSpan w:val="4"/>
          </w:tcPr>
          <w:p w:rsidR="002D30D3" w:rsidRPr="00186607" w:rsidRDefault="00FA66DE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 xml:space="preserve">Литературная гостиная «Простые истины Валентины </w:t>
            </w:r>
            <w:proofErr w:type="spellStart"/>
            <w:r w:rsidRPr="00186607">
              <w:rPr>
                <w:rFonts w:ascii="Times New Roman" w:hAnsi="Times New Roman" w:cs="Times New Roman"/>
              </w:rPr>
              <w:t>Чаплиной</w:t>
            </w:r>
            <w:proofErr w:type="spellEnd"/>
            <w:r w:rsidRPr="00186607">
              <w:rPr>
                <w:rFonts w:ascii="Times New Roman" w:hAnsi="Times New Roman" w:cs="Times New Roman"/>
              </w:rPr>
              <w:t>»</w:t>
            </w:r>
          </w:p>
          <w:p w:rsidR="00FA66DE" w:rsidRPr="00186607" w:rsidRDefault="00FA66DE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 познакомить детей с историей жизни писательницы.</w:t>
            </w:r>
          </w:p>
        </w:tc>
        <w:tc>
          <w:tcPr>
            <w:tcW w:w="7545" w:type="dxa"/>
            <w:gridSpan w:val="3"/>
          </w:tcPr>
          <w:p w:rsidR="002D30D3" w:rsidRPr="00186607" w:rsidRDefault="00FA66DE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Сюжетно-ролевая игра «Зоопарк»</w:t>
            </w:r>
          </w:p>
          <w:p w:rsidR="00FA66DE" w:rsidRPr="00186607" w:rsidRDefault="00FA66DE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 Воспитывать у детей доброжелательность и заботливое отношение к животным.</w:t>
            </w:r>
          </w:p>
        </w:tc>
      </w:tr>
      <w:tr w:rsidR="002D30D3" w:rsidRPr="00186607" w:rsidTr="002D30D3">
        <w:trPr>
          <w:trHeight w:val="270"/>
        </w:trPr>
        <w:tc>
          <w:tcPr>
            <w:tcW w:w="14730" w:type="dxa"/>
            <w:gridSpan w:val="7"/>
          </w:tcPr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Ноябрь: «Творчество Н. Сладкова»</w:t>
            </w:r>
          </w:p>
        </w:tc>
      </w:tr>
      <w:tr w:rsidR="002D30D3" w:rsidRPr="00186607" w:rsidTr="002D30D3">
        <w:trPr>
          <w:trHeight w:val="270"/>
        </w:trPr>
        <w:tc>
          <w:tcPr>
            <w:tcW w:w="7185" w:type="dxa"/>
            <w:gridSpan w:val="4"/>
          </w:tcPr>
          <w:p w:rsidR="002D30D3" w:rsidRPr="00186607" w:rsidRDefault="00A21030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Игра-путешествие «В лес по загадки»</w:t>
            </w:r>
          </w:p>
          <w:p w:rsidR="00A21030" w:rsidRPr="00186607" w:rsidRDefault="00A21030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 творчеством писателя показать детям разнообразие окружающего мира.</w:t>
            </w:r>
          </w:p>
        </w:tc>
        <w:tc>
          <w:tcPr>
            <w:tcW w:w="7545" w:type="dxa"/>
            <w:gridSpan w:val="3"/>
          </w:tcPr>
          <w:p w:rsidR="002D30D3" w:rsidRPr="00186607" w:rsidRDefault="00A21030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Просмотр мультфильма «</w:t>
            </w:r>
            <w:proofErr w:type="spellStart"/>
            <w:r w:rsidRPr="00186607">
              <w:rPr>
                <w:rFonts w:ascii="Times New Roman" w:hAnsi="Times New Roman" w:cs="Times New Roman"/>
              </w:rPr>
              <w:t>Жалейкин</w:t>
            </w:r>
            <w:proofErr w:type="spellEnd"/>
            <w:r w:rsidRPr="00186607">
              <w:rPr>
                <w:rFonts w:ascii="Times New Roman" w:hAnsi="Times New Roman" w:cs="Times New Roman"/>
              </w:rPr>
              <w:t xml:space="preserve"> и лягушонок» по рассказу В. Сладкова.</w:t>
            </w:r>
          </w:p>
          <w:p w:rsidR="00A21030" w:rsidRPr="00186607" w:rsidRDefault="00A21030" w:rsidP="000E51D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 воспитывать чувство бережного отношения к природе и её обитателям.</w:t>
            </w:r>
          </w:p>
        </w:tc>
      </w:tr>
      <w:tr w:rsidR="002D30D3" w:rsidRPr="00186607" w:rsidTr="00684635">
        <w:trPr>
          <w:trHeight w:val="383"/>
        </w:trPr>
        <w:tc>
          <w:tcPr>
            <w:tcW w:w="14730" w:type="dxa"/>
            <w:gridSpan w:val="7"/>
          </w:tcPr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Декабрь: «Герои В. Осеевой»</w:t>
            </w:r>
          </w:p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0D3" w:rsidRPr="00186607" w:rsidTr="002D30D3">
        <w:trPr>
          <w:trHeight w:val="279"/>
        </w:trPr>
        <w:tc>
          <w:tcPr>
            <w:tcW w:w="7200" w:type="dxa"/>
            <w:gridSpan w:val="5"/>
          </w:tcPr>
          <w:p w:rsidR="00684635" w:rsidRPr="00186607" w:rsidRDefault="00684635" w:rsidP="00684635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 xml:space="preserve">Викторина по творчеству В. Осеевой </w:t>
            </w:r>
          </w:p>
          <w:p w:rsidR="00684635" w:rsidRPr="00186607" w:rsidRDefault="00684635" w:rsidP="00684635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 xml:space="preserve">Цель: формировать умение мысленно представить события и героев литературного произведения.  </w:t>
            </w:r>
          </w:p>
        </w:tc>
        <w:tc>
          <w:tcPr>
            <w:tcW w:w="7530" w:type="dxa"/>
            <w:gridSpan w:val="2"/>
          </w:tcPr>
          <w:p w:rsidR="002D30D3" w:rsidRPr="00186607" w:rsidRDefault="00684635" w:rsidP="00684635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proofErr w:type="spellStart"/>
            <w:r w:rsidRPr="0018660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186607">
              <w:rPr>
                <w:rFonts w:ascii="Times New Roman" w:hAnsi="Times New Roman" w:cs="Times New Roman"/>
              </w:rPr>
              <w:t xml:space="preserve"> стихотворения В. Осеевой «Просто старушка»</w:t>
            </w:r>
          </w:p>
          <w:p w:rsidR="00684635" w:rsidRPr="00186607" w:rsidRDefault="00684635" w:rsidP="00684635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 приобщение детей к общечеловеческим ценностям – милосердие, любовь и забота, совестливость, доброта.</w:t>
            </w:r>
          </w:p>
        </w:tc>
      </w:tr>
      <w:tr w:rsidR="002D30D3" w:rsidRPr="00186607" w:rsidTr="002D30D3">
        <w:trPr>
          <w:trHeight w:val="266"/>
        </w:trPr>
        <w:tc>
          <w:tcPr>
            <w:tcW w:w="14730" w:type="dxa"/>
            <w:gridSpan w:val="7"/>
          </w:tcPr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 xml:space="preserve">Январь: « В. </w:t>
            </w:r>
            <w:proofErr w:type="spellStart"/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. К 95-летию Костромского писателя»</w:t>
            </w:r>
          </w:p>
        </w:tc>
      </w:tr>
      <w:tr w:rsidR="002D30D3" w:rsidRPr="00186607" w:rsidTr="002D30D3">
        <w:trPr>
          <w:trHeight w:val="237"/>
        </w:trPr>
        <w:tc>
          <w:tcPr>
            <w:tcW w:w="7185" w:type="dxa"/>
            <w:gridSpan w:val="4"/>
          </w:tcPr>
          <w:p w:rsidR="005E41B6" w:rsidRPr="00186607" w:rsidRDefault="005E41B6" w:rsidP="005E41B6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sz w:val="22"/>
                <w:szCs w:val="22"/>
              </w:rPr>
            </w:pPr>
            <w:r w:rsidRPr="00186607">
              <w:rPr>
                <w:sz w:val="22"/>
                <w:szCs w:val="22"/>
              </w:rPr>
              <w:t>«Писатели и поэты</w:t>
            </w:r>
            <w:r w:rsidRPr="00186607">
              <w:rPr>
                <w:rStyle w:val="apple-converted-space"/>
                <w:sz w:val="22"/>
                <w:szCs w:val="22"/>
              </w:rPr>
              <w:t> </w:t>
            </w:r>
            <w:hyperlink r:id="rId5" w:tooltip="Костромская обл." w:history="1">
              <w:r w:rsidRPr="00186607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Костромской области</w:t>
              </w:r>
            </w:hyperlink>
            <w:r w:rsidRPr="00186607">
              <w:rPr>
                <w:sz w:val="22"/>
                <w:szCs w:val="22"/>
              </w:rPr>
              <w:t>»</w:t>
            </w:r>
          </w:p>
          <w:p w:rsidR="005E41B6" w:rsidRPr="00186607" w:rsidRDefault="005E41B6" w:rsidP="005E41B6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86607">
              <w:rPr>
                <w:sz w:val="22"/>
                <w:szCs w:val="22"/>
              </w:rPr>
              <w:t xml:space="preserve">Цели: познакомить детей с произведениями писателей и поэтов Костромской области (В. </w:t>
            </w:r>
            <w:proofErr w:type="spellStart"/>
            <w:r w:rsidRPr="00186607">
              <w:rPr>
                <w:sz w:val="22"/>
                <w:szCs w:val="22"/>
              </w:rPr>
              <w:t>Бочарников</w:t>
            </w:r>
            <w:proofErr w:type="spellEnd"/>
            <w:r w:rsidRPr="00186607">
              <w:rPr>
                <w:sz w:val="22"/>
                <w:szCs w:val="22"/>
              </w:rPr>
              <w:t>); воспитывать чувство гордости за свою малую родину, уважение к людям, живущим на Костромской земле.</w:t>
            </w:r>
          </w:p>
          <w:p w:rsidR="002D30D3" w:rsidRPr="00186607" w:rsidRDefault="002D30D3" w:rsidP="005E41B6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gridSpan w:val="3"/>
          </w:tcPr>
          <w:p w:rsidR="002D30D3" w:rsidRPr="00186607" w:rsidRDefault="007D7A8E" w:rsidP="007D7A8E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 xml:space="preserve">Рисование по произведениям В. </w:t>
            </w:r>
            <w:proofErr w:type="spellStart"/>
            <w:r w:rsidRPr="00186607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186607">
              <w:rPr>
                <w:rFonts w:ascii="Times New Roman" w:hAnsi="Times New Roman" w:cs="Times New Roman"/>
              </w:rPr>
              <w:t xml:space="preserve"> «Радуга», «Огонёк над водой», «Грибные дива».</w:t>
            </w:r>
          </w:p>
          <w:p w:rsidR="007D7A8E" w:rsidRPr="00186607" w:rsidRDefault="007D7A8E" w:rsidP="007D7A8E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 xml:space="preserve">Цель: учить детей передавать в рисунке свои впечатления </w:t>
            </w:r>
            <w:proofErr w:type="gramStart"/>
            <w:r w:rsidRPr="00186607">
              <w:rPr>
                <w:rFonts w:ascii="Times New Roman" w:hAnsi="Times New Roman" w:cs="Times New Roman"/>
              </w:rPr>
              <w:t>от</w:t>
            </w:r>
            <w:proofErr w:type="gramEnd"/>
            <w:r w:rsidRPr="00186607">
              <w:rPr>
                <w:rFonts w:ascii="Times New Roman" w:hAnsi="Times New Roman" w:cs="Times New Roman"/>
              </w:rPr>
              <w:t xml:space="preserve"> прочитанного.</w:t>
            </w:r>
          </w:p>
        </w:tc>
      </w:tr>
      <w:tr w:rsidR="002D30D3" w:rsidRPr="00186607" w:rsidTr="002D30D3">
        <w:trPr>
          <w:trHeight w:val="339"/>
        </w:trPr>
        <w:tc>
          <w:tcPr>
            <w:tcW w:w="14730" w:type="dxa"/>
            <w:gridSpan w:val="7"/>
          </w:tcPr>
          <w:p w:rsidR="00186607" w:rsidRDefault="00186607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 xml:space="preserve">Февраль: «Поэзия доброты. К 110-летию А. </w:t>
            </w:r>
            <w:proofErr w:type="spellStart"/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30D3" w:rsidRPr="00186607" w:rsidTr="002D30D3">
        <w:trPr>
          <w:trHeight w:val="281"/>
        </w:trPr>
        <w:tc>
          <w:tcPr>
            <w:tcW w:w="7200" w:type="dxa"/>
            <w:gridSpan w:val="5"/>
          </w:tcPr>
          <w:p w:rsidR="002D30D3" w:rsidRPr="00186607" w:rsidRDefault="002C1A06" w:rsidP="002C1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lastRenderedPageBreak/>
              <w:t>Обзор юбилейной выставки «Пусть поют птицы»</w:t>
            </w:r>
          </w:p>
          <w:p w:rsidR="002C1A06" w:rsidRPr="00186607" w:rsidRDefault="002C1A06" w:rsidP="002C1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</w:t>
            </w:r>
            <w:r w:rsidR="00A76612" w:rsidRPr="00186607">
              <w:rPr>
                <w:rFonts w:ascii="Times New Roman" w:hAnsi="Times New Roman" w:cs="Times New Roman"/>
              </w:rPr>
              <w:t xml:space="preserve">  формировать представление о творческом пути А. </w:t>
            </w:r>
            <w:proofErr w:type="spellStart"/>
            <w:r w:rsidR="00A76612" w:rsidRPr="00186607">
              <w:rPr>
                <w:rFonts w:ascii="Times New Roman" w:hAnsi="Times New Roman" w:cs="Times New Roman"/>
              </w:rPr>
              <w:t>Барто</w:t>
            </w:r>
            <w:proofErr w:type="spellEnd"/>
            <w:r w:rsidR="00A76612" w:rsidRPr="00186607">
              <w:rPr>
                <w:rFonts w:ascii="Times New Roman" w:hAnsi="Times New Roman" w:cs="Times New Roman"/>
              </w:rPr>
              <w:t>, побуждать к прочтению произведений автора.</w:t>
            </w:r>
          </w:p>
          <w:p w:rsidR="002C1A06" w:rsidRPr="00186607" w:rsidRDefault="002C1A06" w:rsidP="002C1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0" w:type="dxa"/>
            <w:gridSpan w:val="2"/>
          </w:tcPr>
          <w:p w:rsidR="00511B0A" w:rsidRPr="00186607" w:rsidRDefault="00511B0A" w:rsidP="00511B0A">
            <w:pPr>
              <w:spacing w:after="0" w:line="240" w:lineRule="auto"/>
              <w:ind w:left="-81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186607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Литературный вечер «Поэт нашего детства»</w:t>
            </w:r>
          </w:p>
          <w:p w:rsidR="002D30D3" w:rsidRPr="00186607" w:rsidRDefault="00511B0A" w:rsidP="00511B0A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Цель:</w:t>
            </w:r>
            <w:r w:rsidRPr="0018660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186607">
              <w:rPr>
                <w:rFonts w:ascii="Times New Roman" w:hAnsi="Times New Roman" w:cs="Times New Roman"/>
                <w:shd w:val="clear" w:color="auto" w:fill="FFFFFF"/>
              </w:rPr>
              <w:t xml:space="preserve">закрепить знания детей о произведениях А. Л. </w:t>
            </w:r>
            <w:proofErr w:type="spellStart"/>
            <w:r w:rsidRPr="00186607">
              <w:rPr>
                <w:rFonts w:ascii="Times New Roman" w:hAnsi="Times New Roman" w:cs="Times New Roman"/>
                <w:shd w:val="clear" w:color="auto" w:fill="FFFFFF"/>
              </w:rPr>
              <w:t>Барто</w:t>
            </w:r>
            <w:proofErr w:type="spellEnd"/>
            <w:r w:rsidRPr="00186607">
              <w:rPr>
                <w:rFonts w:ascii="Times New Roman" w:hAnsi="Times New Roman" w:cs="Times New Roman"/>
                <w:shd w:val="clear" w:color="auto" w:fill="FFFFFF"/>
              </w:rPr>
              <w:t>. Развивать активность детей, выразительность речи, память, артистизм. Формировать у детей чувство уверенности в себе, эстетические чувства, любовь к поэзии. Доставить детям радость.</w:t>
            </w:r>
          </w:p>
        </w:tc>
      </w:tr>
      <w:tr w:rsidR="002D30D3" w:rsidRPr="00186607" w:rsidTr="002D30D3">
        <w:trPr>
          <w:trHeight w:val="279"/>
        </w:trPr>
        <w:tc>
          <w:tcPr>
            <w:tcW w:w="14730" w:type="dxa"/>
            <w:gridSpan w:val="7"/>
          </w:tcPr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Март: «Русские поэты о весне (Фет, Тютчев, Есенин)»</w:t>
            </w:r>
          </w:p>
        </w:tc>
      </w:tr>
      <w:tr w:rsidR="002D30D3" w:rsidRPr="00186607" w:rsidTr="002D30D3">
        <w:trPr>
          <w:trHeight w:val="281"/>
        </w:trPr>
        <w:tc>
          <w:tcPr>
            <w:tcW w:w="7170" w:type="dxa"/>
            <w:gridSpan w:val="3"/>
          </w:tcPr>
          <w:p w:rsidR="00CB5051" w:rsidRPr="00186607" w:rsidRDefault="00CB5051" w:rsidP="00CB505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86607">
              <w:rPr>
                <w:sz w:val="22"/>
                <w:szCs w:val="22"/>
              </w:rPr>
              <w:t>Встреча в читальном зале библиотеки</w:t>
            </w:r>
          </w:p>
          <w:p w:rsidR="00CB5051" w:rsidRPr="00186607" w:rsidRDefault="00CB5051" w:rsidP="00CB5051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sz w:val="22"/>
                <w:szCs w:val="22"/>
                <w:bdr w:val="none" w:sz="0" w:space="0" w:color="auto" w:frame="1"/>
              </w:rPr>
            </w:pPr>
            <w:r w:rsidRPr="00186607">
              <w:rPr>
                <w:sz w:val="22"/>
                <w:szCs w:val="22"/>
              </w:rPr>
              <w:t>Тема: «Весна в творчестве поэтов, художников, композиторов»</w:t>
            </w:r>
            <w:r w:rsidRPr="00186607">
              <w:rPr>
                <w:rStyle w:val="apple-converted-space"/>
                <w:sz w:val="22"/>
                <w:szCs w:val="22"/>
              </w:rPr>
              <w:t> </w:t>
            </w:r>
          </w:p>
          <w:p w:rsidR="00CB5051" w:rsidRPr="00186607" w:rsidRDefault="00CB5051" w:rsidP="00CB505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86607">
              <w:rPr>
                <w:rStyle w:val="a5"/>
                <w:sz w:val="22"/>
                <w:szCs w:val="22"/>
                <w:bdr w:val="none" w:sz="0" w:space="0" w:color="auto" w:frame="1"/>
              </w:rPr>
              <w:t>Цель:</w:t>
            </w:r>
            <w:r w:rsidRPr="00186607">
              <w:rPr>
                <w:sz w:val="22"/>
                <w:szCs w:val="22"/>
              </w:rPr>
              <w:t xml:space="preserve"> показать, как поэты, художники и музыканты отражают весну в своих произведениях.</w:t>
            </w:r>
            <w:r w:rsidRPr="00186607">
              <w:rPr>
                <w:rStyle w:val="apple-converted-space"/>
                <w:sz w:val="22"/>
                <w:szCs w:val="22"/>
              </w:rPr>
              <w:t> </w:t>
            </w:r>
          </w:p>
          <w:p w:rsidR="002D30D3" w:rsidRPr="00186607" w:rsidRDefault="002D30D3" w:rsidP="00CB5051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4"/>
          </w:tcPr>
          <w:p w:rsidR="002D30D3" w:rsidRPr="00186607" w:rsidRDefault="000B336A" w:rsidP="000B336A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Выставка рисунков «Весна в родном краю»</w:t>
            </w:r>
          </w:p>
          <w:p w:rsidR="000B336A" w:rsidRPr="00186607" w:rsidRDefault="000B336A" w:rsidP="000B336A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Цель:</w:t>
            </w:r>
            <w:r w:rsidRPr="00186607">
              <w:rPr>
                <w:rFonts w:ascii="Times New Roman" w:hAnsi="Times New Roman" w:cs="Times New Roman"/>
                <w:shd w:val="clear" w:color="auto" w:fill="FFFFFF"/>
              </w:rPr>
              <w:t xml:space="preserve"> расширять представления о весне, воспитывать бережное отношение к природе,  умение замечать красоту весенней природы в произведениях русских поэтов.</w:t>
            </w:r>
          </w:p>
        </w:tc>
      </w:tr>
      <w:tr w:rsidR="002D30D3" w:rsidRPr="00186607" w:rsidTr="002D30D3">
        <w:trPr>
          <w:trHeight w:val="306"/>
        </w:trPr>
        <w:tc>
          <w:tcPr>
            <w:tcW w:w="14730" w:type="dxa"/>
            <w:gridSpan w:val="7"/>
          </w:tcPr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>Апрель: «Творчество Г. Х. Андерсена»</w:t>
            </w:r>
          </w:p>
        </w:tc>
      </w:tr>
      <w:tr w:rsidR="002D30D3" w:rsidRPr="00186607" w:rsidTr="002D30D3">
        <w:trPr>
          <w:trHeight w:val="278"/>
        </w:trPr>
        <w:tc>
          <w:tcPr>
            <w:tcW w:w="7140" w:type="dxa"/>
            <w:gridSpan w:val="2"/>
          </w:tcPr>
          <w:p w:rsidR="002D30D3" w:rsidRPr="00186607" w:rsidRDefault="00313E52" w:rsidP="00313E5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Литературная викторина по произведениям Г. Х.  Андерсена</w:t>
            </w:r>
          </w:p>
          <w:p w:rsidR="00313E52" w:rsidRPr="00186607" w:rsidRDefault="00313E52" w:rsidP="00313E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6607">
              <w:rPr>
                <w:sz w:val="22"/>
                <w:szCs w:val="22"/>
              </w:rPr>
              <w:t>Цель: обогатить и уточнить представления детей о Г.Х.Андерсене и его творчестве; совершенствовать навыки сотрудничества при работе в команде; воспитывать бережное и уважительное отношение к книгам.</w:t>
            </w:r>
          </w:p>
          <w:p w:rsidR="00313E52" w:rsidRPr="00186607" w:rsidRDefault="00313E52" w:rsidP="00313E52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  <w:gridSpan w:val="5"/>
          </w:tcPr>
          <w:p w:rsidR="002D30D3" w:rsidRPr="00186607" w:rsidRDefault="00DD23C7" w:rsidP="00DD23C7">
            <w:pPr>
              <w:spacing w:after="0" w:line="240" w:lineRule="auto"/>
              <w:ind w:left="-81"/>
              <w:rPr>
                <w:rFonts w:ascii="Times New Roman" w:hAnsi="Times New Roman" w:cs="Times New Roman"/>
                <w:shd w:val="clear" w:color="auto" w:fill="FFFFFF"/>
              </w:rPr>
            </w:pPr>
            <w:r w:rsidRPr="00186607">
              <w:rPr>
                <w:rFonts w:ascii="Times New Roman" w:hAnsi="Times New Roman" w:cs="Times New Roman"/>
                <w:shd w:val="clear" w:color="auto" w:fill="FFFFFF"/>
              </w:rPr>
              <w:t>Лепка персонажей сказок Андерсена.</w:t>
            </w:r>
          </w:p>
          <w:p w:rsidR="00152F33" w:rsidRPr="00186607" w:rsidRDefault="00152F33" w:rsidP="00DD23C7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  <w:shd w:val="clear" w:color="auto" w:fill="FFFFFF"/>
              </w:rPr>
              <w:t>Цель</w:t>
            </w:r>
            <w:r w:rsidRPr="00186607">
              <w:rPr>
                <w:rFonts w:ascii="Times New Roman" w:hAnsi="Times New Roman" w:cs="Times New Roman"/>
              </w:rPr>
              <w:t>: развивать творческие способности, умение передавать характерные особенности героев  произведений Х.К. Андерсена.</w:t>
            </w:r>
            <w:r w:rsidRPr="0018660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2D30D3" w:rsidRPr="00186607" w:rsidTr="002D30D3">
        <w:trPr>
          <w:trHeight w:val="324"/>
        </w:trPr>
        <w:tc>
          <w:tcPr>
            <w:tcW w:w="14730" w:type="dxa"/>
            <w:gridSpan w:val="7"/>
          </w:tcPr>
          <w:p w:rsidR="002D30D3" w:rsidRPr="00186607" w:rsidRDefault="002D30D3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607">
              <w:rPr>
                <w:rFonts w:ascii="Times New Roman" w:hAnsi="Times New Roman" w:cs="Times New Roman"/>
                <w:sz w:val="28"/>
                <w:szCs w:val="28"/>
              </w:rPr>
              <w:t xml:space="preserve">Май: </w:t>
            </w:r>
            <w:r w:rsidR="009B7417" w:rsidRPr="00186607">
              <w:rPr>
                <w:rFonts w:ascii="Times New Roman" w:hAnsi="Times New Roman" w:cs="Times New Roman"/>
                <w:sz w:val="28"/>
                <w:szCs w:val="28"/>
              </w:rPr>
              <w:t>«Книги о Великой Отечественной войне (Митяев, Алексеев)»</w:t>
            </w:r>
          </w:p>
        </w:tc>
      </w:tr>
      <w:tr w:rsidR="0043616D" w:rsidRPr="00186607" w:rsidTr="0043616D">
        <w:trPr>
          <w:trHeight w:val="735"/>
        </w:trPr>
        <w:tc>
          <w:tcPr>
            <w:tcW w:w="7110" w:type="dxa"/>
          </w:tcPr>
          <w:p w:rsidR="0043616D" w:rsidRPr="00186607" w:rsidRDefault="0043616D" w:rsidP="0043616D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Час размышлений по рассказу А. Митяева «Треугольное письмо»</w:t>
            </w:r>
          </w:p>
          <w:p w:rsidR="00CD3CF3" w:rsidRPr="00186607" w:rsidRDefault="00CD3CF3" w:rsidP="00CD3CF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86607">
              <w:rPr>
                <w:sz w:val="22"/>
                <w:szCs w:val="22"/>
              </w:rPr>
              <w:t>Цель: продолжать знакомить с произведениями литературы, посвященными ВОВ; воспитывать патриотизм, желание защищать свою Родину и беречь мир; воспитывать уважение к ветеранам ВОВ;</w:t>
            </w:r>
          </w:p>
          <w:p w:rsidR="0043616D" w:rsidRPr="00186607" w:rsidRDefault="00CD3CF3" w:rsidP="00CD3CF3">
            <w:pPr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 xml:space="preserve"> </w:t>
            </w:r>
          </w:p>
          <w:p w:rsidR="0043616D" w:rsidRPr="00186607" w:rsidRDefault="0043616D" w:rsidP="00436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6"/>
          </w:tcPr>
          <w:p w:rsidR="00186607" w:rsidRPr="00186607" w:rsidRDefault="0043616D" w:rsidP="00186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>Беседа у книжной выставки «В сердцах и книгах – память о войне»</w:t>
            </w:r>
          </w:p>
          <w:p w:rsidR="00186607" w:rsidRPr="00186607" w:rsidRDefault="00186607" w:rsidP="00186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07">
              <w:rPr>
                <w:rFonts w:ascii="Times New Roman" w:hAnsi="Times New Roman" w:cs="Times New Roman"/>
              </w:rPr>
              <w:t xml:space="preserve">Цель: </w:t>
            </w:r>
            <w:r w:rsidRPr="00186607">
              <w:rPr>
                <w:rFonts w:ascii="Times New Roman" w:hAnsi="Times New Roman" w:cs="Times New Roman"/>
                <w:bCs/>
                <w:shd w:val="clear" w:color="auto" w:fill="FFFFFF"/>
              </w:rPr>
              <w:t>представить книги о ВОВ, развивать желание детей их прочитать.</w:t>
            </w:r>
          </w:p>
          <w:p w:rsidR="0043616D" w:rsidRPr="00186607" w:rsidRDefault="0043616D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</w:rPr>
            </w:pPr>
          </w:p>
          <w:p w:rsidR="0043616D" w:rsidRPr="00186607" w:rsidRDefault="0043616D" w:rsidP="002D30D3">
            <w:pPr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51D2" w:rsidRPr="00186607" w:rsidRDefault="000E51D2" w:rsidP="000E51D2">
      <w:pPr>
        <w:spacing w:after="0" w:line="240" w:lineRule="auto"/>
        <w:rPr>
          <w:rFonts w:ascii="Times New Roman" w:hAnsi="Times New Roman" w:cs="Times New Roman"/>
        </w:rPr>
      </w:pPr>
    </w:p>
    <w:sectPr w:rsidR="000E51D2" w:rsidRPr="00186607" w:rsidSect="000E51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1D2"/>
    <w:rsid w:val="000276F0"/>
    <w:rsid w:val="00096B59"/>
    <w:rsid w:val="000B336A"/>
    <w:rsid w:val="000D4681"/>
    <w:rsid w:val="000E51D2"/>
    <w:rsid w:val="00152F33"/>
    <w:rsid w:val="00186607"/>
    <w:rsid w:val="002C06F9"/>
    <w:rsid w:val="002C1A06"/>
    <w:rsid w:val="002D30D3"/>
    <w:rsid w:val="00313E52"/>
    <w:rsid w:val="0043616D"/>
    <w:rsid w:val="00511B0A"/>
    <w:rsid w:val="005E41B6"/>
    <w:rsid w:val="00684635"/>
    <w:rsid w:val="007D7A8E"/>
    <w:rsid w:val="0080204D"/>
    <w:rsid w:val="009B7417"/>
    <w:rsid w:val="00A21030"/>
    <w:rsid w:val="00A217CC"/>
    <w:rsid w:val="00A66034"/>
    <w:rsid w:val="00A76612"/>
    <w:rsid w:val="00C80615"/>
    <w:rsid w:val="00CB5051"/>
    <w:rsid w:val="00CD3CF3"/>
    <w:rsid w:val="00D73DDD"/>
    <w:rsid w:val="00D92C61"/>
    <w:rsid w:val="00DD23C7"/>
    <w:rsid w:val="00E8474E"/>
    <w:rsid w:val="00FA66DE"/>
    <w:rsid w:val="00FC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DDD"/>
  </w:style>
  <w:style w:type="paragraph" w:styleId="a3">
    <w:name w:val="Normal (Web)"/>
    <w:basedOn w:val="a"/>
    <w:uiPriority w:val="99"/>
    <w:semiHidden/>
    <w:unhideWhenUsed/>
    <w:rsid w:val="005E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1B6"/>
    <w:rPr>
      <w:color w:val="0000FF"/>
      <w:u w:val="single"/>
    </w:rPr>
  </w:style>
  <w:style w:type="character" w:styleId="a5">
    <w:name w:val="Strong"/>
    <w:basedOn w:val="a0"/>
    <w:uiPriority w:val="22"/>
    <w:qFormat/>
    <w:rsid w:val="00511B0A"/>
    <w:rPr>
      <w:b/>
      <w:bCs/>
    </w:rPr>
  </w:style>
  <w:style w:type="character" w:customStyle="1" w:styleId="c0">
    <w:name w:val="c0"/>
    <w:basedOn w:val="a0"/>
    <w:rsid w:val="0015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pandia.ru/text/category/kostromskaya_obl_/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Z7KFWENHHMJR-1336-1989</_dlc_DocId>
    <_dlc_DocIdUrl xmlns="134c83b0-daba-48ad-8a7d-75e8d548d543">
      <Url>http://www.eduportal44.ru/Galich/ds13galich/_layouts/15/DocIdRedir.aspx?ID=Z7KFWENHHMJR-1336-1989</Url>
      <Description>Z7KFWENHHMJR-1336-1989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CE9F0F-9ACB-4128-8AFD-2B3D311EE74C}"/>
</file>

<file path=customXml/itemProps2.xml><?xml version="1.0" encoding="utf-8"?>
<ds:datastoreItem xmlns:ds="http://schemas.openxmlformats.org/officeDocument/2006/customXml" ds:itemID="{6F06DEB3-5ECE-48E2-8036-C1DB0D1AB00C}"/>
</file>

<file path=customXml/itemProps3.xml><?xml version="1.0" encoding="utf-8"?>
<ds:datastoreItem xmlns:ds="http://schemas.openxmlformats.org/officeDocument/2006/customXml" ds:itemID="{8FF16C13-7A5E-4EAE-B4BA-207E123E9322}"/>
</file>

<file path=customXml/itemProps4.xml><?xml version="1.0" encoding="utf-8"?>
<ds:datastoreItem xmlns:ds="http://schemas.openxmlformats.org/officeDocument/2006/customXml" ds:itemID="{57A811EE-882D-4F22-AAFD-07259239C373}"/>
</file>

<file path=customXml/itemProps5.xml><?xml version="1.0" encoding="utf-8"?>
<ds:datastoreItem xmlns:ds="http://schemas.openxmlformats.org/officeDocument/2006/customXml" ds:itemID="{DD6D131E-3A0A-4D96-B130-D45E8FAE8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</dc:title>
  <dc:subject/>
  <dc:creator>User</dc:creator>
  <cp:keywords/>
  <dc:description/>
  <cp:lastModifiedBy>User</cp:lastModifiedBy>
  <cp:revision>23</cp:revision>
  <dcterms:created xsi:type="dcterms:W3CDTF">2016-01-04T09:54:00Z</dcterms:created>
  <dcterms:modified xsi:type="dcterms:W3CDTF">2016-06-09T14:04:00Z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49cf7ed7-266b-4052-a54e-df8dea770743</vt:lpwstr>
  </property>
</Properties>
</file>