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30" w:rsidRDefault="00693530" w:rsidP="0069353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Проект.</w:t>
      </w:r>
    </w:p>
    <w:p w:rsidR="00693530" w:rsidRDefault="00693530" w:rsidP="00693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93530" w:rsidRDefault="00693530" w:rsidP="0069353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bookmarkStart w:id="0" w:name="__DdeLink__169_1756437529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Слава армии Российской самой лучшей на земле</w:t>
      </w:r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693530" w:rsidRDefault="00693530" w:rsidP="00693530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(подготовительная группа)</w:t>
      </w:r>
    </w:p>
    <w:p w:rsidR="00693530" w:rsidRDefault="00693530" w:rsidP="00693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530" w:rsidRDefault="00693530" w:rsidP="00693530">
      <w:pPr>
        <w:shd w:val="clear" w:color="auto" w:fill="FFFFFF"/>
        <w:spacing w:after="0" w:line="240" w:lineRule="auto"/>
        <w:ind w:left="-284" w:right="283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Воспитатели, дети, родители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6-7 лет.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реализации проекта: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— творческий.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количеству участников: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содержанию: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продолжительности: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530" w:rsidRDefault="00693530" w:rsidP="00693530">
      <w:pPr>
        <w:shd w:val="clear" w:color="auto" w:fill="FFFFFF"/>
        <w:spacing w:after="0" w:line="240" w:lineRule="auto"/>
      </w:pP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Актуальность: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Пробуждение интереса детей к историческому наследию России. Формирование первичных представлений о малой Родине и Отечестве, об отечественных традициях и праздниках. Воспитание патриотов своей страны.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ознакомления с историей Российской армии Воспитание гордости и уважения к защитникам отечества.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693530" w:rsidRDefault="00693530" w:rsidP="0069353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знаний о Российской армии;</w:t>
      </w:r>
    </w:p>
    <w:p w:rsidR="00693530" w:rsidRDefault="00693530" w:rsidP="0069353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отечественных традициях и праздниках;</w:t>
      </w:r>
    </w:p>
    <w:p w:rsidR="00693530" w:rsidRDefault="00693530" w:rsidP="0069353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 о воинских профессиях: моряков, десантников, связистов и т. п.;</w:t>
      </w:r>
    </w:p>
    <w:p w:rsidR="00693530" w:rsidRDefault="00693530" w:rsidP="0069353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российским воинам, чувство гордости за свой народ, его традиции.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Этапы реализации проекта: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подготовительный (подбор методической литературы, стихов, сюжетно — ролевых игр, 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роизведений);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основной (проведение комплекса мероприятий);</w:t>
      </w:r>
    </w:p>
    <w:p w:rsidR="00693530" w:rsidRDefault="00693530" w:rsidP="0069353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заключительный.</w:t>
      </w:r>
    </w:p>
    <w:p w:rsidR="00693530" w:rsidRDefault="00693530" w:rsidP="00693530">
      <w:pPr>
        <w:shd w:val="clear" w:color="auto" w:fill="FFFFFF"/>
        <w:spacing w:before="274" w:after="350" w:line="240" w:lineRule="auto"/>
        <w:jc w:val="center"/>
      </w:pPr>
    </w:p>
    <w:p w:rsidR="00693530" w:rsidRDefault="00693530" w:rsidP="00693530">
      <w:pPr>
        <w:shd w:val="clear" w:color="auto" w:fill="FFFFFF"/>
        <w:spacing w:before="274" w:after="3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проекта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«Слава армии Российской самой лучшей на земле»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3530" w:rsidRDefault="00693530" w:rsidP="00693530">
      <w:pPr>
        <w:shd w:val="clear" w:color="auto" w:fill="FFFFFF"/>
        <w:spacing w:before="274" w:after="350" w:line="240" w:lineRule="auto"/>
        <w:jc w:val="center"/>
      </w:pPr>
    </w:p>
    <w:tbl>
      <w:tblPr>
        <w:tblStyle w:val="a3"/>
        <w:tblW w:w="10206" w:type="dxa"/>
        <w:tblInd w:w="-474" w:type="dxa"/>
        <w:tblCellMar>
          <w:left w:w="93" w:type="dxa"/>
        </w:tblCellMar>
        <w:tblLook w:val="04A0"/>
      </w:tblPr>
      <w:tblGrid>
        <w:gridCol w:w="3828"/>
        <w:gridCol w:w="1842"/>
        <w:gridCol w:w="4536"/>
      </w:tblGrid>
      <w:tr w:rsidR="00693530" w:rsidTr="00693530"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693530" w:rsidRDefault="00693530" w:rsidP="00BA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shd w:val="clear" w:color="auto" w:fill="auto"/>
            <w:tcMar>
              <w:left w:w="93" w:type="dxa"/>
            </w:tcMar>
          </w:tcPr>
          <w:p w:rsidR="00693530" w:rsidRDefault="00693530" w:rsidP="00BA2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536" w:type="dxa"/>
            <w:shd w:val="clear" w:color="auto" w:fill="auto"/>
            <w:tcMar>
              <w:left w:w="93" w:type="dxa"/>
            </w:tcMar>
          </w:tcPr>
          <w:p w:rsidR="00693530" w:rsidRDefault="00693530" w:rsidP="00693530">
            <w:pPr>
              <w:ind w:right="5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693530" w:rsidTr="00693530"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«Наши братья и отцы — офицеры и бойцы неустанно берегут светлый мир и добрый труд»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с/р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олевая</w:t>
            </w: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«Моряки»</w:t>
            </w:r>
          </w:p>
          <w:p w:rsidR="00693530" w:rsidRPr="00693530" w:rsidRDefault="00693530" w:rsidP="00BA29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войск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/игра</w:t>
            </w: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«Стрелок»</w:t>
            </w:r>
          </w:p>
        </w:tc>
        <w:tc>
          <w:tcPr>
            <w:tcW w:w="1842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jc w:val="center"/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93530" w:rsidRPr="00693530" w:rsidRDefault="00693530" w:rsidP="00BA292B">
            <w:pPr>
              <w:jc w:val="center"/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536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представление о Российской армии, о людях.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свободное общение детей.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Создать условия для сюжетно — ролевых игр.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познавательную мотивацию у детей.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ловкость движений, внимательность.</w:t>
            </w:r>
          </w:p>
          <w:p w:rsidR="00693530" w:rsidRPr="00693530" w:rsidRDefault="00693530" w:rsidP="00BA29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93530" w:rsidTr="00693530">
        <w:trPr>
          <w:trHeight w:val="1052"/>
        </w:trPr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Заучивание стихотворения В.Орлов «Старший брат».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Творческая мастерская «Подарки для пап»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Слушание песни «Наша Родина сильна» М. </w:t>
            </w:r>
            <w:proofErr w:type="spellStart"/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Попатенко</w:t>
            </w:r>
            <w:proofErr w:type="spellEnd"/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Н. Найденова</w:t>
            </w:r>
          </w:p>
          <w:p w:rsidR="00693530" w:rsidRPr="00693530" w:rsidRDefault="00693530" w:rsidP="00BA292B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jc w:val="center"/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536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речь, память детей.</w:t>
            </w:r>
          </w:p>
          <w:p w:rsidR="00693530" w:rsidRPr="00693530" w:rsidRDefault="00693530" w:rsidP="00BA2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интерес к продуктивно — творческой деятельности.</w:t>
            </w:r>
          </w:p>
          <w:p w:rsidR="00693530" w:rsidRPr="00693530" w:rsidRDefault="00693530" w:rsidP="00BA292B">
            <w:pPr>
              <w:rPr>
                <w:rFonts w:ascii="Times New Roman" w:hAnsi="Times New Roman"/>
                <w:sz w:val="24"/>
                <w:szCs w:val="24"/>
              </w:rPr>
            </w:pPr>
            <w:r w:rsidRPr="00693530">
              <w:rPr>
                <w:rFonts w:ascii="Times New Roman" w:hAnsi="Times New Roman"/>
                <w:sz w:val="24"/>
                <w:szCs w:val="24"/>
              </w:rPr>
              <w:t>Развивать эмоциональную отзывчивость, внимательность.</w:t>
            </w:r>
          </w:p>
        </w:tc>
      </w:tr>
      <w:tr w:rsidR="00693530" w:rsidTr="00693530">
        <w:trPr>
          <w:trHeight w:val="680"/>
        </w:trPr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«Шинель» Г. Цыферов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творчество «Техника вокруг нас»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— продуктивная деятельность (лепка) «Армейская кружка»</w:t>
            </w:r>
          </w:p>
        </w:tc>
        <w:tc>
          <w:tcPr>
            <w:tcW w:w="1842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jc w:val="center"/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536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умение внимательно слушать, отвечать на вопросы.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укреплению семьи посредством участия в совместной выставке. 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 условия для развития творческих способностей детей.</w:t>
            </w:r>
          </w:p>
        </w:tc>
      </w:tr>
      <w:tr w:rsidR="00693530" w:rsidTr="00693530">
        <w:tc>
          <w:tcPr>
            <w:tcW w:w="3828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proofErr w:type="gramStart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</w:t>
            </w:r>
            <w:proofErr w:type="gramEnd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игра «Военные учения»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А. </w:t>
            </w:r>
            <w:proofErr w:type="spellStart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 заставе»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соревнования «А ну-ка мальчики»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— продуктивная деятельность (рисование) «Наша Армия родная»</w:t>
            </w:r>
          </w:p>
        </w:tc>
        <w:tc>
          <w:tcPr>
            <w:tcW w:w="1842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jc w:val="center"/>
              <w:rPr>
                <w:sz w:val="24"/>
                <w:szCs w:val="24"/>
              </w:rPr>
            </w:pPr>
            <w:r w:rsidRPr="0069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536" w:type="dxa"/>
            <w:shd w:val="clear" w:color="auto" w:fill="auto"/>
            <w:tcMar>
              <w:left w:w="93" w:type="dxa"/>
            </w:tcMar>
          </w:tcPr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игр разного рода войск, учить выполнять разные задания по команде командиров.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отзывчивость.</w:t>
            </w:r>
          </w:p>
          <w:p w:rsidR="00693530" w:rsidRPr="00693530" w:rsidRDefault="00693530" w:rsidP="00BA292B">
            <w:pPr>
              <w:rPr>
                <w:sz w:val="24"/>
                <w:szCs w:val="24"/>
              </w:rPr>
            </w:pPr>
            <w:r w:rsidRPr="006935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 детей, выносливость, ловкость.</w:t>
            </w:r>
          </w:p>
          <w:p w:rsidR="00693530" w:rsidRPr="00693530" w:rsidRDefault="00693530" w:rsidP="00BA29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3530" w:rsidRPr="00693530" w:rsidRDefault="00693530" w:rsidP="00BA292B">
            <w:pPr>
              <w:rPr>
                <w:rFonts w:ascii="Times New Roman" w:hAnsi="Times New Roman"/>
                <w:sz w:val="24"/>
                <w:szCs w:val="24"/>
              </w:rPr>
            </w:pPr>
            <w:r w:rsidRPr="00693530">
              <w:rPr>
                <w:rFonts w:ascii="Times New Roman" w:hAnsi="Times New Roman"/>
                <w:sz w:val="24"/>
                <w:szCs w:val="24"/>
              </w:rPr>
              <w:t xml:space="preserve">Развивать интерес к продуктивно </w:t>
            </w:r>
            <w:proofErr w:type="gramStart"/>
            <w:r w:rsidRPr="00693530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693530">
              <w:rPr>
                <w:rFonts w:ascii="Times New Roman" w:hAnsi="Times New Roman"/>
                <w:sz w:val="24"/>
                <w:szCs w:val="24"/>
              </w:rPr>
              <w:t>ворческой деятельности.</w:t>
            </w:r>
          </w:p>
        </w:tc>
      </w:tr>
    </w:tbl>
    <w:p w:rsidR="00C16D65" w:rsidRDefault="00C16D65"/>
    <w:sectPr w:rsidR="00C1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45446"/>
    <w:multiLevelType w:val="multilevel"/>
    <w:tmpl w:val="CB7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3530"/>
    <w:rsid w:val="00693530"/>
    <w:rsid w:val="00C1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530"/>
  </w:style>
  <w:style w:type="table" w:styleId="a3">
    <w:name w:val="Table Grid"/>
    <w:basedOn w:val="a1"/>
    <w:uiPriority w:val="59"/>
    <w:rsid w:val="00693530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Z7KFWENHHMJR-1336-2937</_dlc_DocId>
    <_dlc_DocIdUrl xmlns="134c83b0-daba-48ad-8a7d-75e8d548d543">
      <Url>http://www.eduportal44.ru/Galich/ds13galich/_layouts/15/DocIdRedir.aspx?ID=Z7KFWENHHMJR-1336-2937</Url>
      <Description>Z7KFWENHHMJR-1336-2937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DB3C8-97A1-4F8F-956C-8D11DDBEDF54}"/>
</file>

<file path=customXml/itemProps2.xml><?xml version="1.0" encoding="utf-8"?>
<ds:datastoreItem xmlns:ds="http://schemas.openxmlformats.org/officeDocument/2006/customXml" ds:itemID="{8C40596C-E2EE-4DB4-A58F-AB0C51CFADCA}"/>
</file>

<file path=customXml/itemProps3.xml><?xml version="1.0" encoding="utf-8"?>
<ds:datastoreItem xmlns:ds="http://schemas.openxmlformats.org/officeDocument/2006/customXml" ds:itemID="{559112EA-F7AD-4929-A23A-6971D9710608}"/>
</file>

<file path=customXml/itemProps4.xml><?xml version="1.0" encoding="utf-8"?>
<ds:datastoreItem xmlns:ds="http://schemas.openxmlformats.org/officeDocument/2006/customXml" ds:itemID="{F5EF79E8-1F19-42A2-87D8-536D6FE1C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Слава Армии российской</dc:title>
  <dc:subject/>
  <dc:creator>Admin</dc:creator>
  <cp:keywords/>
  <dc:description/>
  <cp:lastModifiedBy>Admin</cp:lastModifiedBy>
  <cp:revision>2</cp:revision>
  <dcterms:created xsi:type="dcterms:W3CDTF">2017-04-14T17:11:00Z</dcterms:created>
  <dcterms:modified xsi:type="dcterms:W3CDTF">2017-04-14T17:14:00Z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7fe8b651-ed2d-4f2b-ab34-9f82302c8b4f</vt:lpwstr>
  </property>
</Properties>
</file>