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DE" w:rsidRPr="00A73EB7" w:rsidRDefault="006705DE" w:rsidP="006705DE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A73EB7">
        <w:rPr>
          <w:b/>
          <w:color w:val="000000"/>
          <w:sz w:val="32"/>
          <w:szCs w:val="32"/>
        </w:rPr>
        <w:t>Проект</w:t>
      </w:r>
    </w:p>
    <w:p w:rsidR="006705DE" w:rsidRDefault="00A73EB7" w:rsidP="006705D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«Правила дорожные детям знать положено</w:t>
      </w:r>
      <w:r w:rsidR="006705DE" w:rsidRPr="008C30AC">
        <w:rPr>
          <w:b/>
          <w:color w:val="000000"/>
          <w:sz w:val="28"/>
          <w:szCs w:val="28"/>
        </w:rPr>
        <w:t>»</w:t>
      </w:r>
    </w:p>
    <w:p w:rsidR="00FE64BB" w:rsidRPr="00FE64BB" w:rsidRDefault="00FE64BB" w:rsidP="00FE6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детей подготовительной группы</w:t>
      </w:r>
    </w:p>
    <w:p w:rsidR="006705DE" w:rsidRPr="008C30AC" w:rsidRDefault="006705DE" w:rsidP="006705D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73EB7" w:rsidRDefault="006705DE" w:rsidP="00A73EB7">
      <w:pPr>
        <w:pStyle w:val="a3"/>
        <w:spacing w:before="75" w:beforeAutospacing="0" w:after="75" w:afterAutospacing="0"/>
        <w:jc w:val="right"/>
        <w:rPr>
          <w:b/>
          <w:color w:val="000000"/>
        </w:rPr>
      </w:pPr>
      <w:r>
        <w:rPr>
          <w:sz w:val="28"/>
          <w:szCs w:val="28"/>
        </w:rPr>
        <w:t xml:space="preserve">       </w:t>
      </w:r>
      <w:r w:rsidR="00A73EB7" w:rsidRPr="004A7F56">
        <w:rPr>
          <w:b/>
          <w:color w:val="000000"/>
          <w:u w:val="single"/>
        </w:rPr>
        <w:t xml:space="preserve">Авторы проекта (воспитатели </w:t>
      </w:r>
      <w:r w:rsidR="00A73EB7">
        <w:rPr>
          <w:b/>
          <w:color w:val="000000"/>
          <w:u w:val="single"/>
        </w:rPr>
        <w:t xml:space="preserve">подготовительных </w:t>
      </w:r>
      <w:r w:rsidR="00A73EB7" w:rsidRPr="004A7F56">
        <w:rPr>
          <w:b/>
          <w:color w:val="000000"/>
          <w:u w:val="single"/>
        </w:rPr>
        <w:t>групп)</w:t>
      </w:r>
      <w:r w:rsidR="00A73EB7">
        <w:rPr>
          <w:b/>
          <w:color w:val="000000"/>
        </w:rPr>
        <w:t xml:space="preserve">: </w:t>
      </w:r>
    </w:p>
    <w:p w:rsidR="00A73EB7" w:rsidRPr="004A7F56" w:rsidRDefault="00A73EB7" w:rsidP="00A73EB7">
      <w:pPr>
        <w:pStyle w:val="a3"/>
        <w:spacing w:before="75" w:beforeAutospacing="0" w:after="75" w:afterAutospacing="0"/>
        <w:jc w:val="right"/>
        <w:rPr>
          <w:i/>
          <w:color w:val="000000"/>
        </w:rPr>
      </w:pPr>
      <w:r w:rsidRPr="004A7F56">
        <w:rPr>
          <w:i/>
          <w:color w:val="000000"/>
        </w:rPr>
        <w:t xml:space="preserve">Смирнова Наталья Львовна, </w:t>
      </w:r>
    </w:p>
    <w:p w:rsidR="00A73EB7" w:rsidRPr="004A7F56" w:rsidRDefault="00A73EB7" w:rsidP="00A73EB7">
      <w:pPr>
        <w:pStyle w:val="a3"/>
        <w:spacing w:before="75" w:beforeAutospacing="0" w:after="75" w:afterAutospacing="0"/>
        <w:jc w:val="right"/>
        <w:rPr>
          <w:i/>
          <w:color w:val="000000"/>
        </w:rPr>
      </w:pPr>
      <w:r w:rsidRPr="004A7F56">
        <w:rPr>
          <w:i/>
          <w:color w:val="000000"/>
        </w:rPr>
        <w:t>Смирнова Елена Ивановна,</w:t>
      </w:r>
    </w:p>
    <w:p w:rsidR="00A73EB7" w:rsidRPr="004A7F56" w:rsidRDefault="00A73EB7" w:rsidP="00A73EB7">
      <w:pPr>
        <w:pStyle w:val="a3"/>
        <w:spacing w:before="75" w:beforeAutospacing="0" w:after="75" w:afterAutospacing="0"/>
        <w:jc w:val="right"/>
        <w:rPr>
          <w:i/>
          <w:color w:val="000000"/>
        </w:rPr>
      </w:pPr>
      <w:r w:rsidRPr="004A7F56">
        <w:rPr>
          <w:i/>
          <w:color w:val="000000"/>
        </w:rPr>
        <w:t>Суворова Надежда Валерьевна,</w:t>
      </w:r>
    </w:p>
    <w:p w:rsidR="00A73EB7" w:rsidRPr="004A7F56" w:rsidRDefault="00A73EB7" w:rsidP="00A73EB7">
      <w:pPr>
        <w:pStyle w:val="a3"/>
        <w:spacing w:before="75" w:beforeAutospacing="0" w:after="75" w:afterAutospacing="0"/>
        <w:jc w:val="right"/>
        <w:rPr>
          <w:i/>
          <w:color w:val="000000"/>
        </w:rPr>
      </w:pPr>
      <w:r w:rsidRPr="004A7F56">
        <w:rPr>
          <w:i/>
          <w:color w:val="000000"/>
        </w:rPr>
        <w:t>Румянцева Елена Константиновна,</w:t>
      </w:r>
    </w:p>
    <w:p w:rsidR="00A73EB7" w:rsidRPr="004A7F56" w:rsidRDefault="00A73EB7" w:rsidP="00A73EB7">
      <w:pPr>
        <w:pStyle w:val="a3"/>
        <w:spacing w:before="75" w:beforeAutospacing="0" w:after="75" w:afterAutospacing="0"/>
        <w:jc w:val="right"/>
        <w:rPr>
          <w:i/>
          <w:color w:val="000000"/>
        </w:rPr>
      </w:pPr>
      <w:r w:rsidRPr="004A7F56">
        <w:rPr>
          <w:i/>
          <w:color w:val="000000"/>
        </w:rPr>
        <w:t>Баранова Ирина Борисовна,</w:t>
      </w:r>
    </w:p>
    <w:p w:rsidR="00A73EB7" w:rsidRDefault="00A73EB7" w:rsidP="00A73EB7">
      <w:pPr>
        <w:pStyle w:val="a3"/>
        <w:spacing w:before="75" w:beforeAutospacing="0" w:after="75" w:afterAutospacing="0"/>
        <w:jc w:val="right"/>
        <w:rPr>
          <w:i/>
          <w:color w:val="000000"/>
        </w:rPr>
      </w:pPr>
      <w:r w:rsidRPr="004A7F56">
        <w:rPr>
          <w:i/>
          <w:color w:val="000000"/>
        </w:rPr>
        <w:t>Титова Татьяна Алексеевна</w:t>
      </w:r>
    </w:p>
    <w:p w:rsidR="00A73EB7" w:rsidRDefault="00A73EB7" w:rsidP="00A73EB7">
      <w:pPr>
        <w:pStyle w:val="a3"/>
        <w:spacing w:before="75" w:beforeAutospacing="0" w:after="75" w:afterAutospacing="0"/>
        <w:jc w:val="right"/>
        <w:rPr>
          <w:i/>
          <w:color w:val="000000"/>
        </w:rPr>
      </w:pPr>
    </w:p>
    <w:p w:rsidR="00A73EB7" w:rsidRDefault="00A73EB7" w:rsidP="00A73EB7">
      <w:pPr>
        <w:pStyle w:val="c8"/>
        <w:spacing w:before="0" w:beforeAutospacing="0" w:after="0" w:afterAutospacing="0"/>
        <w:jc w:val="both"/>
        <w:rPr>
          <w:rStyle w:val="c4c6"/>
          <w:color w:val="000000"/>
        </w:rPr>
      </w:pPr>
      <w:r w:rsidRPr="00F001AB">
        <w:rPr>
          <w:rStyle w:val="c2c1"/>
          <w:b/>
          <w:bCs/>
          <w:iCs/>
          <w:color w:val="000000"/>
        </w:rPr>
        <w:t>Участники проекта:</w:t>
      </w:r>
      <w:r>
        <w:rPr>
          <w:rStyle w:val="c4c6"/>
          <w:color w:val="000000"/>
        </w:rPr>
        <w:t> воспитатели</w:t>
      </w:r>
      <w:r w:rsidRPr="002F202A">
        <w:rPr>
          <w:rStyle w:val="c4c6"/>
          <w:color w:val="000000"/>
        </w:rPr>
        <w:t>, дети, родители.</w:t>
      </w:r>
    </w:p>
    <w:p w:rsidR="00A73EB7" w:rsidRPr="00371C19" w:rsidRDefault="00A73EB7" w:rsidP="00A73EB7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4c6"/>
          <w:b/>
          <w:color w:val="000000"/>
        </w:rPr>
        <w:t xml:space="preserve">Возраст детей: </w:t>
      </w:r>
      <w:r>
        <w:rPr>
          <w:rStyle w:val="c4c6"/>
          <w:color w:val="000000"/>
        </w:rPr>
        <w:t xml:space="preserve">6-7 </w:t>
      </w:r>
      <w:r w:rsidRPr="00371C19">
        <w:rPr>
          <w:rStyle w:val="c4c6"/>
          <w:color w:val="000000"/>
        </w:rPr>
        <w:t>лет</w:t>
      </w:r>
    </w:p>
    <w:p w:rsidR="00A73EB7" w:rsidRPr="002F202A" w:rsidRDefault="00A73EB7" w:rsidP="00A73EB7">
      <w:pPr>
        <w:pStyle w:val="c0"/>
        <w:spacing w:before="0" w:beforeAutospacing="0" w:after="0" w:afterAutospacing="0"/>
        <w:jc w:val="both"/>
        <w:rPr>
          <w:color w:val="000000"/>
        </w:rPr>
      </w:pPr>
      <w:r w:rsidRPr="00F001AB">
        <w:rPr>
          <w:rStyle w:val="c2c1"/>
          <w:b/>
          <w:bCs/>
          <w:iCs/>
          <w:color w:val="000000"/>
        </w:rPr>
        <w:t>Срок реализации проекта:</w:t>
      </w:r>
      <w:r w:rsidRPr="002F202A">
        <w:rPr>
          <w:rStyle w:val="c4c6"/>
          <w:color w:val="000000"/>
        </w:rPr>
        <w:t> с</w:t>
      </w:r>
      <w:r w:rsidRPr="002F202A">
        <w:rPr>
          <w:rStyle w:val="apple-converted-space"/>
          <w:color w:val="000000"/>
        </w:rPr>
        <w:t> </w:t>
      </w:r>
      <w:r>
        <w:rPr>
          <w:rStyle w:val="c4"/>
          <w:color w:val="000000"/>
        </w:rPr>
        <w:t>01ноября– 01 декабря  2016</w:t>
      </w:r>
      <w:r w:rsidRPr="002F202A">
        <w:rPr>
          <w:rStyle w:val="c4"/>
          <w:color w:val="000000"/>
        </w:rPr>
        <w:t xml:space="preserve"> г.</w:t>
      </w:r>
    </w:p>
    <w:p w:rsidR="00A73EB7" w:rsidRPr="002F202A" w:rsidRDefault="00A73EB7" w:rsidP="00A73EB7">
      <w:pPr>
        <w:pStyle w:val="c16"/>
        <w:spacing w:before="0" w:beforeAutospacing="0" w:after="0" w:afterAutospacing="0"/>
        <w:jc w:val="both"/>
        <w:rPr>
          <w:color w:val="000000"/>
        </w:rPr>
      </w:pPr>
      <w:r w:rsidRPr="00F001AB">
        <w:rPr>
          <w:rStyle w:val="c2c1"/>
          <w:b/>
          <w:bCs/>
          <w:iCs/>
          <w:color w:val="000000"/>
        </w:rPr>
        <w:t>Тип проекта:</w:t>
      </w:r>
      <w:r>
        <w:rPr>
          <w:rStyle w:val="c4c6"/>
          <w:color w:val="000000"/>
        </w:rPr>
        <w:t> </w:t>
      </w:r>
      <w:r w:rsidRPr="00EF5E34">
        <w:rPr>
          <w:color w:val="000000"/>
          <w:sz w:val="28"/>
          <w:szCs w:val="28"/>
        </w:rPr>
        <w:t>социально-творческий</w:t>
      </w:r>
    </w:p>
    <w:p w:rsidR="00A73EB7" w:rsidRPr="002F202A" w:rsidRDefault="00A73EB7" w:rsidP="00A73EB7">
      <w:pPr>
        <w:pStyle w:val="c16"/>
        <w:spacing w:before="0" w:beforeAutospacing="0" w:after="0" w:afterAutospacing="0"/>
        <w:jc w:val="both"/>
        <w:rPr>
          <w:rStyle w:val="c4c6"/>
          <w:color w:val="000000"/>
        </w:rPr>
      </w:pPr>
      <w:r w:rsidRPr="00F001AB">
        <w:rPr>
          <w:rStyle w:val="c2c1"/>
          <w:b/>
          <w:bCs/>
          <w:iCs/>
          <w:color w:val="000000"/>
        </w:rPr>
        <w:t>По количеству участников:</w:t>
      </w:r>
      <w:r w:rsidRPr="002F202A">
        <w:rPr>
          <w:rStyle w:val="c4c6"/>
          <w:color w:val="000000"/>
        </w:rPr>
        <w:t> </w:t>
      </w:r>
      <w:proofErr w:type="gramStart"/>
      <w:r w:rsidRPr="002F202A">
        <w:rPr>
          <w:rStyle w:val="c4c6"/>
          <w:color w:val="000000"/>
        </w:rPr>
        <w:t>групповой</w:t>
      </w:r>
      <w:proofErr w:type="gramEnd"/>
      <w:r w:rsidRPr="002F202A">
        <w:rPr>
          <w:rStyle w:val="c4c6"/>
          <w:color w:val="000000"/>
        </w:rPr>
        <w:t>.</w:t>
      </w:r>
    </w:p>
    <w:p w:rsidR="00A73EB7" w:rsidRPr="002F202A" w:rsidRDefault="00A73EB7" w:rsidP="00A73EB7">
      <w:pPr>
        <w:pStyle w:val="c16"/>
        <w:spacing w:before="0" w:beforeAutospacing="0" w:after="0" w:afterAutospacing="0"/>
        <w:jc w:val="both"/>
        <w:rPr>
          <w:color w:val="000000"/>
        </w:rPr>
      </w:pPr>
      <w:r w:rsidRPr="00F001AB">
        <w:rPr>
          <w:rStyle w:val="c4c6"/>
          <w:b/>
          <w:color w:val="000000"/>
        </w:rPr>
        <w:t>По содержанию:</w:t>
      </w:r>
      <w:r w:rsidRPr="002F202A">
        <w:rPr>
          <w:rStyle w:val="c4c6"/>
          <w:color w:val="000000"/>
        </w:rPr>
        <w:t xml:space="preserve"> </w:t>
      </w:r>
      <w:proofErr w:type="gramStart"/>
      <w:r w:rsidRPr="002F202A">
        <w:rPr>
          <w:color w:val="000000"/>
        </w:rPr>
        <w:t>интегративный</w:t>
      </w:r>
      <w:proofErr w:type="gramEnd"/>
      <w:r w:rsidRPr="002F202A">
        <w:rPr>
          <w:color w:val="000000"/>
        </w:rPr>
        <w:t>.</w:t>
      </w:r>
    </w:p>
    <w:p w:rsidR="00A73EB7" w:rsidRPr="00FE64BB" w:rsidRDefault="00A73EB7" w:rsidP="00FE64BB">
      <w:pPr>
        <w:pStyle w:val="c16"/>
        <w:spacing w:before="0" w:beforeAutospacing="0" w:after="0" w:afterAutospacing="0"/>
        <w:jc w:val="both"/>
        <w:rPr>
          <w:color w:val="000000"/>
        </w:rPr>
      </w:pPr>
      <w:r w:rsidRPr="00F001AB">
        <w:rPr>
          <w:rStyle w:val="c2c1"/>
          <w:b/>
          <w:bCs/>
          <w:iCs/>
          <w:color w:val="000000"/>
        </w:rPr>
        <w:t>По продолжительности:</w:t>
      </w:r>
      <w:r w:rsidRPr="002F202A">
        <w:rPr>
          <w:rStyle w:val="c4c6"/>
          <w:color w:val="000000"/>
        </w:rPr>
        <w:t> </w:t>
      </w:r>
      <w:proofErr w:type="gramStart"/>
      <w:r>
        <w:rPr>
          <w:rStyle w:val="c4c6"/>
          <w:color w:val="000000"/>
        </w:rPr>
        <w:t>краткосрочный</w:t>
      </w:r>
      <w:proofErr w:type="gramEnd"/>
    </w:p>
    <w:p w:rsidR="006705DE" w:rsidRDefault="006705DE" w:rsidP="00A73EB7">
      <w:pPr>
        <w:pStyle w:val="a3"/>
        <w:shd w:val="clear" w:color="auto" w:fill="FFFFFF"/>
        <w:spacing w:before="75" w:beforeAutospacing="0" w:after="150" w:afterAutospacing="0" w:line="288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Актуальность:</w:t>
      </w:r>
    </w:p>
    <w:p w:rsidR="006705DE" w:rsidRDefault="006705DE" w:rsidP="006705DE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Проект посвящён актуальной проблеме – обучению детей дошкольного возраста правилам дорожного движения. Актуальность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проблемы профилактики детского дорожно-транспортного травматизма (ДДТТ) обусловлена ростом дорожно-транспортных происшествий (ДТП), в которых гибнут и получают травмы не только взрослые, но и подрастающее поколение - дети. В настоящее время во всем мире ДТП - основная причина смертности и инвалидности людей в возрасте от 3 до 35 лет. Международная федерация общества Красного Креста и Красного Полумесяца в "Докладе о мировых катастрофах" (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z w:val="28"/>
            <w:szCs w:val="28"/>
          </w:rPr>
          <w:t>1998 г</w:t>
        </w:r>
      </w:smartTag>
      <w:r>
        <w:rPr>
          <w:color w:val="000000"/>
          <w:sz w:val="28"/>
          <w:szCs w:val="28"/>
        </w:rPr>
        <w:t>.) определяет дорожно-транспортные происшествия как одну из важнейших и обостряющихся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color w:val="000000"/>
          <w:sz w:val="28"/>
          <w:szCs w:val="28"/>
        </w:rPr>
        <w:t>проблем здоровья человека. </w:t>
      </w:r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Именно в дошкольном возрасте закладывается фундамент жизненных ориентировок в окружающем, и всё, что ребёнок усвоит в детском саду, прочно останется у него навсегда. Поэтому основная задача - обучить детей дорожной грамоте, привить навыки безопасного поведения на дороге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реализуется через активную деятельность всех участников проекта.</w:t>
      </w:r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Участники проекта:</w:t>
      </w:r>
    </w:p>
    <w:p w:rsidR="006705DE" w:rsidRPr="008C30AC" w:rsidRDefault="006705DE" w:rsidP="006705DE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8C30AC">
        <w:rPr>
          <w:color w:val="000000"/>
          <w:sz w:val="28"/>
          <w:szCs w:val="28"/>
        </w:rPr>
        <w:t>педагоги-предметники, воспитатели, дети, родители.</w:t>
      </w:r>
    </w:p>
    <w:p w:rsidR="00FE64BB" w:rsidRDefault="00FE64BB" w:rsidP="006705DE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000000"/>
          <w:sz w:val="28"/>
          <w:szCs w:val="28"/>
          <w:u w:val="single"/>
        </w:rPr>
      </w:pPr>
    </w:p>
    <w:p w:rsidR="00FE64BB" w:rsidRDefault="00FE64BB" w:rsidP="006705DE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000000"/>
          <w:sz w:val="28"/>
          <w:szCs w:val="28"/>
          <w:u w:val="single"/>
        </w:rPr>
      </w:pPr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Планируемые результаты:</w:t>
      </w:r>
    </w:p>
    <w:p w:rsidR="006705DE" w:rsidRPr="008C30AC" w:rsidRDefault="006705DE" w:rsidP="006705DE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8C30AC">
        <w:rPr>
          <w:color w:val="000000"/>
          <w:sz w:val="28"/>
          <w:szCs w:val="28"/>
        </w:rPr>
        <w:t>- создать необходимые условия для организации деятельности ДОУ по обучению детей дошкольного возраста ПДД</w:t>
      </w:r>
    </w:p>
    <w:p w:rsidR="006705DE" w:rsidRPr="008C30AC" w:rsidRDefault="006705DE" w:rsidP="006705DE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8"/>
          <w:szCs w:val="28"/>
        </w:rPr>
      </w:pPr>
      <w:r w:rsidRPr="008C30AC">
        <w:rPr>
          <w:color w:val="000000"/>
          <w:sz w:val="28"/>
          <w:szCs w:val="28"/>
        </w:rPr>
        <w:t>- к окончанию проекта ребёнок должен:</w:t>
      </w:r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знать алгоритм перехода дороги « остановись – посмотри – перейди»;</w:t>
      </w:r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уметь выбрать способ перехода проезжей части дороги, различать пешеходные переходы (наземный, надземный, подземный, регулируемый, нерегулируемый) и средства регулирования дорожного движения (светофор, регулировщик), а так же дорожные знаки;</w:t>
      </w:r>
      <w:proofErr w:type="gramEnd"/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знать правила перехода проезжей части по </w:t>
      </w:r>
      <w:proofErr w:type="gramStart"/>
      <w:r>
        <w:rPr>
          <w:color w:val="000000"/>
          <w:sz w:val="28"/>
          <w:szCs w:val="28"/>
        </w:rPr>
        <w:t>регулируемому</w:t>
      </w:r>
      <w:proofErr w:type="gram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нерегули-руемому</w:t>
      </w:r>
      <w:proofErr w:type="spellEnd"/>
      <w:r>
        <w:rPr>
          <w:color w:val="000000"/>
          <w:sz w:val="28"/>
          <w:szCs w:val="28"/>
        </w:rPr>
        <w:t xml:space="preserve"> пешеходным переходам;</w:t>
      </w:r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вызвать интерес у родителей к проблеме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обучения детей дорожной грамоте,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безопасному поведению на дороге;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  <w:sz w:val="28"/>
          <w:szCs w:val="28"/>
        </w:rPr>
        <w:t>- совершенствовать исследовательскую деятельность детей;</w:t>
      </w:r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Цель:</w:t>
      </w:r>
    </w:p>
    <w:p w:rsidR="006705DE" w:rsidRDefault="006705DE" w:rsidP="006705DE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- сформировать у детей дошкольного возраста основы безопасного поведения</w:t>
      </w:r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  <w:sz w:val="28"/>
          <w:szCs w:val="28"/>
        </w:rPr>
        <w:t>как на дороге, так и в транспорте.</w:t>
      </w:r>
    </w:p>
    <w:p w:rsidR="006705DE" w:rsidRDefault="006705DE" w:rsidP="006705DE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 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b/>
          <w:bCs/>
          <w:color w:val="000000"/>
          <w:sz w:val="28"/>
          <w:szCs w:val="28"/>
          <w:u w:val="single"/>
        </w:rPr>
        <w:t>Задачи:</w:t>
      </w:r>
    </w:p>
    <w:p w:rsidR="006705DE" w:rsidRDefault="006705DE" w:rsidP="006705DE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705DE" w:rsidRDefault="006705DE" w:rsidP="006705DE">
      <w:pPr>
        <w:pStyle w:val="msolistparagraph0"/>
        <w:shd w:val="clear" w:color="auto" w:fill="FFFFFF"/>
        <w:spacing w:before="0" w:beforeAutospacing="0" w:after="0" w:afterAutospacing="0"/>
        <w:ind w:left="780" w:hanging="360"/>
        <w:rPr>
          <w:color w:val="00000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обучить детей необходимому минимуму Правил дорожного движения и дорожных знаков – три цвета светофора, пешеходный переход – наземный, надземный, подземный, - пешеходная дорожка, велосипедная дорожка;</w:t>
      </w:r>
    </w:p>
    <w:p w:rsidR="006705DE" w:rsidRDefault="006705DE" w:rsidP="006705DE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6705DE" w:rsidRDefault="006705DE" w:rsidP="006705DE">
      <w:pPr>
        <w:pStyle w:val="msolistparagraph0"/>
        <w:shd w:val="clear" w:color="auto" w:fill="FFFFFF"/>
        <w:spacing w:before="0" w:beforeAutospacing="0" w:after="0" w:afterAutospacing="0"/>
        <w:ind w:left="780" w:hanging="360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научить ребёнка грамотно использовать полученные знания;</w:t>
      </w:r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  <w:u w:val="single"/>
        </w:rPr>
        <w:t>Этапы реализации проекта:</w:t>
      </w:r>
    </w:p>
    <w:p w:rsidR="006705DE" w:rsidRDefault="006705DE" w:rsidP="006705DE">
      <w:pPr>
        <w:pStyle w:val="a3"/>
        <w:shd w:val="clear" w:color="auto" w:fill="FFFFFF"/>
        <w:spacing w:before="30" w:beforeAutospacing="0" w:after="0" w:afterAutospacing="0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1 этап – подготовительный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(подбор методической литературы, </w:t>
      </w:r>
      <w:r w:rsidR="002F757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дидактичес</w:t>
      </w:r>
      <w:proofErr w:type="spellEnd"/>
      <w:r>
        <w:rPr>
          <w:color w:val="000000"/>
          <w:sz w:val="28"/>
          <w:szCs w:val="28"/>
        </w:rPr>
        <w:t>-</w:t>
      </w:r>
      <w:proofErr w:type="gramEnd"/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ких</w:t>
      </w:r>
      <w:proofErr w:type="spellEnd"/>
      <w:r>
        <w:rPr>
          <w:color w:val="000000"/>
          <w:sz w:val="28"/>
          <w:szCs w:val="28"/>
        </w:rPr>
        <w:t>, сюжетно-ролевых игр, игровых заданий, муз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роизведений)</w:t>
      </w:r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этап – основной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(проведение комплекса мероприятий)</w:t>
      </w:r>
    </w:p>
    <w:p w:rsidR="006705DE" w:rsidRDefault="006705DE" w:rsidP="006705D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9546E3">
        <w:rPr>
          <w:sz w:val="28"/>
          <w:szCs w:val="28"/>
        </w:rPr>
        <w:t>3 этап – заключительный (</w:t>
      </w:r>
      <w:r w:rsidR="002F757B">
        <w:rPr>
          <w:sz w:val="28"/>
          <w:szCs w:val="28"/>
        </w:rPr>
        <w:t>развлечение</w:t>
      </w:r>
      <w:r w:rsidRPr="009546E3">
        <w:rPr>
          <w:sz w:val="28"/>
          <w:szCs w:val="28"/>
        </w:rPr>
        <w:t xml:space="preserve"> </w:t>
      </w:r>
      <w:r w:rsidRPr="009546E3">
        <w:rPr>
          <w:rFonts w:ascii="inherit" w:hAnsi="inherit"/>
          <w:sz w:val="28"/>
          <w:szCs w:val="28"/>
        </w:rPr>
        <w:t>«</w:t>
      </w:r>
      <w:r w:rsidR="00A73EB7">
        <w:rPr>
          <w:sz w:val="28"/>
          <w:szCs w:val="28"/>
        </w:rPr>
        <w:t>Правила дорожные детям знать положено»)</w:t>
      </w:r>
      <w:r>
        <w:rPr>
          <w:color w:val="000000"/>
        </w:rPr>
        <w:t> </w:t>
      </w:r>
    </w:p>
    <w:p w:rsidR="004E14F5" w:rsidRDefault="004E14F5"/>
    <w:sectPr w:rsidR="004E14F5" w:rsidSect="009F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5DE"/>
    <w:rsid w:val="002F757B"/>
    <w:rsid w:val="004E14F5"/>
    <w:rsid w:val="006705DE"/>
    <w:rsid w:val="009F7F7B"/>
    <w:rsid w:val="00A73EB7"/>
    <w:rsid w:val="00F61C37"/>
    <w:rsid w:val="00FE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705D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705DE"/>
  </w:style>
  <w:style w:type="paragraph" w:customStyle="1" w:styleId="msolistparagraph0">
    <w:name w:val="msolistparagraph"/>
    <w:basedOn w:val="a"/>
    <w:rsid w:val="0067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7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">
    <w:name w:val="c2 c1"/>
    <w:basedOn w:val="a0"/>
    <w:rsid w:val="00A73EB7"/>
  </w:style>
  <w:style w:type="character" w:customStyle="1" w:styleId="c4c6">
    <w:name w:val="c4 c6"/>
    <w:basedOn w:val="a0"/>
    <w:rsid w:val="00A73EB7"/>
  </w:style>
  <w:style w:type="paragraph" w:customStyle="1" w:styleId="c0">
    <w:name w:val="c0"/>
    <w:basedOn w:val="a"/>
    <w:rsid w:val="00A7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73EB7"/>
  </w:style>
  <w:style w:type="paragraph" w:customStyle="1" w:styleId="c16">
    <w:name w:val="c16"/>
    <w:basedOn w:val="a"/>
    <w:rsid w:val="00A7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Z7KFWENHHMJR-1336-2480</_dlc_DocId>
    <_dlc_DocIdUrl xmlns="134c83b0-daba-48ad-8a7d-75e8d548d543">
      <Url>http://www.eduportal44.ru/Galich/ds13galich/_layouts/15/DocIdRedir.aspx?ID=Z7KFWENHHMJR-1336-2480</Url>
      <Description>Z7KFWENHHMJR-1336-2480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64B84-3E51-4552-9F09-C5C128056D10}"/>
</file>

<file path=customXml/itemProps2.xml><?xml version="1.0" encoding="utf-8"?>
<ds:datastoreItem xmlns:ds="http://schemas.openxmlformats.org/officeDocument/2006/customXml" ds:itemID="{310831CB-9CF7-4C0C-8294-3ACDFD7C6D2C}"/>
</file>

<file path=customXml/itemProps3.xml><?xml version="1.0" encoding="utf-8"?>
<ds:datastoreItem xmlns:ds="http://schemas.openxmlformats.org/officeDocument/2006/customXml" ds:itemID="{B8D3D471-18AA-46BA-9E2F-AC4CB4FAC749}"/>
</file>

<file path=customXml/itemProps4.xml><?xml version="1.0" encoding="utf-8"?>
<ds:datastoreItem xmlns:ds="http://schemas.openxmlformats.org/officeDocument/2006/customXml" ds:itemID="{9258DD1B-5257-46B9-B10E-3514C56B43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2703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Правила Дорожные детям знать положено</dc:title>
  <dc:subject/>
  <dc:creator>Admin</dc:creator>
  <cp:keywords/>
  <dc:description/>
  <cp:lastModifiedBy>Admin</cp:lastModifiedBy>
  <cp:revision>5</cp:revision>
  <dcterms:created xsi:type="dcterms:W3CDTF">2016-09-25T17:10:00Z</dcterms:created>
  <dcterms:modified xsi:type="dcterms:W3CDTF">2016-09-27T15:20:00Z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feaa61fc-d209-455d-870a-95cd3ac6dc81</vt:lpwstr>
  </property>
</Properties>
</file>