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34" w:rsidRPr="00EF5E34" w:rsidRDefault="00EF5E34" w:rsidP="00EF5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   «Родные люди!»</w:t>
      </w:r>
    </w:p>
    <w:p w:rsidR="00EF5E34" w:rsidRDefault="00EF5E34" w:rsidP="00EF5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подготовительной группы</w:t>
      </w:r>
    </w:p>
    <w:p w:rsidR="00EF5E34" w:rsidRDefault="00EF5E34" w:rsidP="00EF5E34">
      <w:pPr>
        <w:pStyle w:val="a3"/>
        <w:spacing w:before="75" w:beforeAutospacing="0" w:after="75" w:afterAutospacing="0"/>
        <w:jc w:val="right"/>
        <w:rPr>
          <w:b/>
          <w:color w:val="000000"/>
        </w:rPr>
      </w:pPr>
      <w:r w:rsidRPr="004A7F56">
        <w:rPr>
          <w:b/>
          <w:color w:val="000000"/>
          <w:u w:val="single"/>
        </w:rPr>
        <w:t xml:space="preserve">Авторы проекта (воспитатели </w:t>
      </w:r>
      <w:r>
        <w:rPr>
          <w:b/>
          <w:color w:val="000000"/>
          <w:u w:val="single"/>
        </w:rPr>
        <w:t xml:space="preserve">подготовительных </w:t>
      </w:r>
      <w:r w:rsidRPr="004A7F56">
        <w:rPr>
          <w:b/>
          <w:color w:val="000000"/>
          <w:u w:val="single"/>
        </w:rPr>
        <w:t>групп)</w:t>
      </w:r>
      <w:r>
        <w:rPr>
          <w:b/>
          <w:color w:val="000000"/>
        </w:rPr>
        <w:t xml:space="preserve">: </w:t>
      </w:r>
    </w:p>
    <w:p w:rsidR="00EF5E34" w:rsidRPr="004A7F56" w:rsidRDefault="00EF5E34" w:rsidP="00EF5E34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 xml:space="preserve">Смирнова Наталья Львовна, </w:t>
      </w:r>
    </w:p>
    <w:p w:rsidR="00EF5E34" w:rsidRPr="004A7F56" w:rsidRDefault="00EF5E34" w:rsidP="00EF5E34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Смирнова Елена Ивановна,</w:t>
      </w:r>
    </w:p>
    <w:p w:rsidR="00EF5E34" w:rsidRPr="004A7F56" w:rsidRDefault="00EF5E34" w:rsidP="00EF5E34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Суворова Надежда Валерьевна,</w:t>
      </w:r>
    </w:p>
    <w:p w:rsidR="00EF5E34" w:rsidRPr="004A7F56" w:rsidRDefault="00EF5E34" w:rsidP="00EF5E34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Румянцева Елена Константиновна,</w:t>
      </w:r>
    </w:p>
    <w:p w:rsidR="00EF5E34" w:rsidRPr="004A7F56" w:rsidRDefault="00EF5E34" w:rsidP="00EF5E34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Баранова Ирина Борисовна,</w:t>
      </w:r>
    </w:p>
    <w:p w:rsidR="00EF5E34" w:rsidRDefault="00EF5E34" w:rsidP="00EF5E34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Титова Татьяна Алексеевна</w:t>
      </w:r>
    </w:p>
    <w:p w:rsidR="00E47829" w:rsidRPr="00B87FCB" w:rsidRDefault="00E47829" w:rsidP="00EF5E34">
      <w:pPr>
        <w:pStyle w:val="a3"/>
        <w:spacing w:before="75" w:beforeAutospacing="0" w:after="75" w:afterAutospacing="0"/>
        <w:jc w:val="right"/>
        <w:rPr>
          <w:b/>
          <w:i/>
          <w:color w:val="000000"/>
        </w:rPr>
      </w:pPr>
      <w:r>
        <w:rPr>
          <w:i/>
          <w:color w:val="000000"/>
        </w:rPr>
        <w:t>Бурова Татьяна Константиновна</w:t>
      </w:r>
    </w:p>
    <w:p w:rsidR="00EF5E34" w:rsidRDefault="00EF5E34" w:rsidP="00EF5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829" w:rsidRPr="00EF5E34" w:rsidRDefault="00E47829" w:rsidP="00EF5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5E34" w:rsidRDefault="00EF5E34" w:rsidP="00EF5E34">
      <w:pPr>
        <w:pStyle w:val="c8"/>
        <w:spacing w:before="0" w:beforeAutospacing="0" w:after="0" w:afterAutospacing="0"/>
        <w:jc w:val="both"/>
        <w:rPr>
          <w:rStyle w:val="c4c6"/>
          <w:color w:val="000000"/>
        </w:rPr>
      </w:pPr>
      <w:r w:rsidRPr="00F001AB">
        <w:rPr>
          <w:rStyle w:val="c2c1"/>
          <w:b/>
          <w:bCs/>
          <w:iCs/>
          <w:color w:val="000000"/>
        </w:rPr>
        <w:t>Участники проекта:</w:t>
      </w:r>
      <w:r>
        <w:rPr>
          <w:rStyle w:val="c4c6"/>
          <w:color w:val="000000"/>
        </w:rPr>
        <w:t> воспитатели</w:t>
      </w:r>
      <w:r w:rsidRPr="002F202A">
        <w:rPr>
          <w:rStyle w:val="c4c6"/>
          <w:color w:val="000000"/>
        </w:rPr>
        <w:t>, дети, родители.</w:t>
      </w:r>
    </w:p>
    <w:p w:rsidR="00EF5E34" w:rsidRPr="00371C19" w:rsidRDefault="00EF5E34" w:rsidP="00EF5E34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4c6"/>
          <w:b/>
          <w:color w:val="000000"/>
        </w:rPr>
        <w:t xml:space="preserve">Возраст детей: </w:t>
      </w:r>
      <w:r>
        <w:rPr>
          <w:rStyle w:val="c4c6"/>
          <w:color w:val="000000"/>
        </w:rPr>
        <w:t xml:space="preserve">6-7 </w:t>
      </w:r>
      <w:r w:rsidRPr="00371C19">
        <w:rPr>
          <w:rStyle w:val="c4c6"/>
          <w:color w:val="000000"/>
        </w:rPr>
        <w:t>лет</w:t>
      </w:r>
    </w:p>
    <w:p w:rsidR="00EF5E34" w:rsidRPr="002F202A" w:rsidRDefault="00EF5E34" w:rsidP="00EF5E34">
      <w:pPr>
        <w:pStyle w:val="c0"/>
        <w:spacing w:before="0" w:beforeAutospacing="0" w:after="0" w:afterAutospacing="0"/>
        <w:jc w:val="both"/>
        <w:rPr>
          <w:color w:val="000000"/>
        </w:rPr>
      </w:pPr>
      <w:r w:rsidRPr="00F001AB">
        <w:rPr>
          <w:rStyle w:val="c2c1"/>
          <w:b/>
          <w:bCs/>
          <w:iCs/>
          <w:color w:val="000000"/>
        </w:rPr>
        <w:t>Срок реализации проекта:</w:t>
      </w:r>
      <w:r w:rsidRPr="002F202A">
        <w:rPr>
          <w:rStyle w:val="c4c6"/>
          <w:color w:val="000000"/>
        </w:rPr>
        <w:t> с</w:t>
      </w:r>
      <w:r w:rsidRPr="002F202A">
        <w:rPr>
          <w:rStyle w:val="apple-converted-space"/>
          <w:color w:val="000000"/>
        </w:rPr>
        <w:t> </w:t>
      </w:r>
      <w:r>
        <w:rPr>
          <w:rStyle w:val="c4"/>
          <w:color w:val="000000"/>
        </w:rPr>
        <w:t>01 сентября – 01 октября  2016</w:t>
      </w:r>
      <w:r w:rsidRPr="002F202A">
        <w:rPr>
          <w:rStyle w:val="c4"/>
          <w:color w:val="000000"/>
        </w:rPr>
        <w:t xml:space="preserve"> г.</w:t>
      </w:r>
    </w:p>
    <w:p w:rsidR="00EF5E34" w:rsidRPr="002F202A" w:rsidRDefault="00EF5E34" w:rsidP="00EF5E34">
      <w:pPr>
        <w:pStyle w:val="c16"/>
        <w:spacing w:before="0" w:beforeAutospacing="0" w:after="0" w:afterAutospacing="0"/>
        <w:jc w:val="both"/>
        <w:rPr>
          <w:color w:val="000000"/>
        </w:rPr>
      </w:pPr>
      <w:r w:rsidRPr="00F001AB">
        <w:rPr>
          <w:rStyle w:val="c2c1"/>
          <w:b/>
          <w:bCs/>
          <w:iCs/>
          <w:color w:val="000000"/>
        </w:rPr>
        <w:t>Тип проекта:</w:t>
      </w:r>
      <w:r>
        <w:rPr>
          <w:rStyle w:val="c4c6"/>
          <w:color w:val="000000"/>
        </w:rPr>
        <w:t> </w:t>
      </w:r>
      <w:r w:rsidRPr="00EF5E34">
        <w:rPr>
          <w:color w:val="000000"/>
          <w:sz w:val="28"/>
          <w:szCs w:val="28"/>
        </w:rPr>
        <w:t>социально-творческий</w:t>
      </w:r>
    </w:p>
    <w:p w:rsidR="00EF5E34" w:rsidRPr="002F202A" w:rsidRDefault="00EF5E34" w:rsidP="00EF5E34">
      <w:pPr>
        <w:pStyle w:val="c16"/>
        <w:spacing w:before="0" w:beforeAutospacing="0" w:after="0" w:afterAutospacing="0"/>
        <w:jc w:val="both"/>
        <w:rPr>
          <w:rStyle w:val="c4c6"/>
          <w:color w:val="000000"/>
        </w:rPr>
      </w:pPr>
      <w:r w:rsidRPr="00F001AB">
        <w:rPr>
          <w:rStyle w:val="c2c1"/>
          <w:b/>
          <w:bCs/>
          <w:iCs/>
          <w:color w:val="000000"/>
        </w:rPr>
        <w:t>По количеству участников:</w:t>
      </w:r>
      <w:r w:rsidRPr="002F202A">
        <w:rPr>
          <w:rStyle w:val="c4c6"/>
          <w:color w:val="000000"/>
        </w:rPr>
        <w:t> </w:t>
      </w:r>
      <w:proofErr w:type="gramStart"/>
      <w:r w:rsidRPr="002F202A">
        <w:rPr>
          <w:rStyle w:val="c4c6"/>
          <w:color w:val="000000"/>
        </w:rPr>
        <w:t>групповой</w:t>
      </w:r>
      <w:proofErr w:type="gramEnd"/>
      <w:r w:rsidRPr="002F202A">
        <w:rPr>
          <w:rStyle w:val="c4c6"/>
          <w:color w:val="000000"/>
        </w:rPr>
        <w:t>.</w:t>
      </w:r>
    </w:p>
    <w:p w:rsidR="00EF5E34" w:rsidRPr="002F202A" w:rsidRDefault="00EF5E34" w:rsidP="00EF5E34">
      <w:pPr>
        <w:pStyle w:val="c16"/>
        <w:spacing w:before="0" w:beforeAutospacing="0" w:after="0" w:afterAutospacing="0"/>
        <w:jc w:val="both"/>
        <w:rPr>
          <w:color w:val="000000"/>
        </w:rPr>
      </w:pPr>
      <w:r w:rsidRPr="00F001AB">
        <w:rPr>
          <w:rStyle w:val="c4c6"/>
          <w:b/>
          <w:color w:val="000000"/>
        </w:rPr>
        <w:t>По содержанию:</w:t>
      </w:r>
      <w:r w:rsidRPr="002F202A">
        <w:rPr>
          <w:rStyle w:val="c4c6"/>
          <w:color w:val="000000"/>
        </w:rPr>
        <w:t xml:space="preserve"> </w:t>
      </w:r>
      <w:proofErr w:type="gramStart"/>
      <w:r w:rsidRPr="002F202A">
        <w:rPr>
          <w:color w:val="000000"/>
        </w:rPr>
        <w:t>интегративный</w:t>
      </w:r>
      <w:proofErr w:type="gramEnd"/>
      <w:r w:rsidRPr="002F202A">
        <w:rPr>
          <w:color w:val="000000"/>
        </w:rPr>
        <w:t>.</w:t>
      </w:r>
    </w:p>
    <w:p w:rsidR="00EF5E34" w:rsidRDefault="00EF5E34" w:rsidP="00EF5E34">
      <w:pPr>
        <w:pStyle w:val="c16"/>
        <w:spacing w:before="0" w:beforeAutospacing="0" w:after="0" w:afterAutospacing="0"/>
        <w:jc w:val="both"/>
        <w:rPr>
          <w:rStyle w:val="c4c6"/>
          <w:color w:val="000000"/>
        </w:rPr>
      </w:pPr>
      <w:r w:rsidRPr="00F001AB">
        <w:rPr>
          <w:rStyle w:val="c2c1"/>
          <w:b/>
          <w:bCs/>
          <w:iCs/>
          <w:color w:val="000000"/>
        </w:rPr>
        <w:t>По продолжительности:</w:t>
      </w:r>
      <w:r w:rsidRPr="002F202A">
        <w:rPr>
          <w:rStyle w:val="c4c6"/>
          <w:color w:val="000000"/>
        </w:rPr>
        <w:t> </w:t>
      </w:r>
      <w:proofErr w:type="gramStart"/>
      <w:r>
        <w:rPr>
          <w:rStyle w:val="c4c6"/>
          <w:color w:val="000000"/>
        </w:rPr>
        <w:t>краткосрочный</w:t>
      </w:r>
      <w:proofErr w:type="gramEnd"/>
    </w:p>
    <w:p w:rsidR="00E47829" w:rsidRDefault="00E47829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E34" w:rsidRPr="00EF5E34" w:rsidRDefault="00EF5E34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EF5E34" w:rsidRPr="00EF5E34" w:rsidRDefault="00EF5E34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пожилого человека – это прекрасная</w:t>
      </w:r>
      <w:r w:rsidRPr="00EF5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еще раз сказать теплые слова   благодарности и признательности нашему      </w:t>
      </w: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старшему поколению.</w:t>
      </w:r>
    </w:p>
    <w:p w:rsidR="00EF5E34" w:rsidRPr="00EF5E34" w:rsidRDefault="00EF5E34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День пожилого человека в детском саду очень важно, ведь этот праздник – дополнительная возможность воспитать у детей любовь и уважения к старшему поколению. Так как в детском саду закладывается начало всему прекрасному, и, в том числе, любовь и уважение к старшему поколению. С детства человек впитывает от старшего поколения народные традиции и мудрость, основы культуры и родной речи. Мы никогда не забудем того, что сделано руками людей старшего поколения.</w:t>
      </w:r>
    </w:p>
    <w:p w:rsidR="00EF5E34" w:rsidRPr="00EF5E34" w:rsidRDefault="00EF5E34" w:rsidP="00EF5E34">
      <w:p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«День пожилого человека» в ДОУ поможет привить нашим воспитанникам такие важные личностные качества как вежливость, уважение к старшему поколению, любовь к своей семье, и, конечно же, поддерживаем творческую активность детей. Мы не должны забывать простую истину: старость придет к каждому из нас, и чтобы она была счастливой и беззаботной, нужно с раннего возраста прививать детям уважение к старшему поколению.</w:t>
      </w:r>
    </w:p>
    <w:p w:rsidR="00EF5E34" w:rsidRDefault="00EF5E34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жизненного опыта бабушек и дедушек воспитанников в образовательный процесс открытого образовательного пространства «Детский сад – Семья».</w:t>
      </w:r>
    </w:p>
    <w:p w:rsidR="00E47829" w:rsidRDefault="00E47829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829" w:rsidRDefault="00E47829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E34" w:rsidRPr="00EF5E34" w:rsidRDefault="00EF5E34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эмоционально-эстетическую отзывчивость,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коммуникативную компетентность путем развития навыков общения детей </w:t>
      </w:r>
      <w:proofErr w:type="gramStart"/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вести себя в обществе детей и взрослых,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старшему поколению,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вежливости и доброте к окружающим.</w:t>
      </w:r>
    </w:p>
    <w:p w:rsidR="00EF5E34" w:rsidRPr="00EF5E34" w:rsidRDefault="00EF5E34" w:rsidP="00EF5E34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Предполагаем, что реализация данного проекта приведет к положительной динамике следующих показателей:</w:t>
      </w:r>
    </w:p>
    <w:p w:rsidR="00EF5E34" w:rsidRPr="00EF5E34" w:rsidRDefault="00EF5E34" w:rsidP="00EF5E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получат информацию о празднике «День пожилого человека»</w:t>
      </w:r>
    </w:p>
    <w:p w:rsidR="00EF5E34" w:rsidRPr="00EF5E34" w:rsidRDefault="00EF5E34" w:rsidP="00EF5E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Научаться проявлять заботу, толерантность, милосердие, доброту, отзывчивость и уважение к людям старшего поколения</w:t>
      </w:r>
    </w:p>
    <w:p w:rsidR="00EF5E34" w:rsidRPr="00EF5E34" w:rsidRDefault="00EF5E34" w:rsidP="00EF5E34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EF5E34" w:rsidRPr="00EF5E34" w:rsidRDefault="00EF5E34" w:rsidP="00EF5E34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EF5E34" w:rsidRPr="00EF5E34" w:rsidRDefault="00EF5E34" w:rsidP="00EF5E3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</w:t>
      </w:r>
    </w:p>
    <w:p w:rsidR="00EF5E34" w:rsidRPr="00EF5E34" w:rsidRDefault="00EF5E34" w:rsidP="00EF5E3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методическим, музыкальным материалом, литературой по данной теме</w:t>
      </w:r>
    </w:p>
    <w:p w:rsidR="00EF5E34" w:rsidRPr="00EF5E34" w:rsidRDefault="00EF5E34" w:rsidP="00EF5E34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 – практический:</w:t>
      </w:r>
      <w:r w:rsidRPr="00EF5E34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музыкальная деятельность с детьми,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музыкальным руководителем </w:t>
      </w: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родителями. План работы </w:t>
      </w:r>
      <w:proofErr w:type="gramStart"/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ниже.</w:t>
      </w:r>
    </w:p>
    <w:p w:rsidR="00EF5E34" w:rsidRPr="00EF5E34" w:rsidRDefault="00EF5E34" w:rsidP="00EF5E34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EF5E34" w:rsidRPr="00EF5E34" w:rsidRDefault="00EF5E34" w:rsidP="00EF5E34">
      <w:pPr>
        <w:numPr>
          <w:ilvl w:val="0"/>
          <w:numId w:val="6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«Мои любимые бабушка и дедушка»</w:t>
      </w:r>
    </w:p>
    <w:p w:rsidR="00EF5E34" w:rsidRPr="00EF5E34" w:rsidRDefault="00EF5E34" w:rsidP="00EF5E34">
      <w:pPr>
        <w:numPr>
          <w:ilvl w:val="0"/>
          <w:numId w:val="6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 для бабушки и дедушки.</w:t>
      </w:r>
    </w:p>
    <w:p w:rsidR="00EF5E34" w:rsidRPr="00EF5E34" w:rsidRDefault="00EF5E34" w:rsidP="00EF5E34">
      <w:pPr>
        <w:numPr>
          <w:ilvl w:val="0"/>
          <w:numId w:val="6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</w:t>
      </w:r>
      <w:r w:rsidRPr="00EF5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«Бабушек и дедушек поздравить мы спешим!»</w:t>
      </w:r>
    </w:p>
    <w:p w:rsidR="00EF5E34" w:rsidRPr="00EF5E34" w:rsidRDefault="00EF5E34" w:rsidP="00EF5E34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EF5E34" w:rsidRPr="00EF5E34" w:rsidRDefault="00EF5E34" w:rsidP="00EF5E3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 О.И., Майер А.А., </w:t>
      </w:r>
      <w:proofErr w:type="spellStart"/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Богославец</w:t>
      </w:r>
      <w:proofErr w:type="spellEnd"/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</w:t>
      </w:r>
    </w:p>
    <w:p w:rsidR="00EF5E34" w:rsidRPr="00EF5E34" w:rsidRDefault="00EF5E34" w:rsidP="00EF5E3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в работе с семьёй. Методическое пособие. – М.: ТЦ Сфера, 2012. – 128с. (Библиотека журнала «Управление ДОУ»).</w:t>
      </w:r>
    </w:p>
    <w:p w:rsidR="00EF5E34" w:rsidRPr="00EF5E34" w:rsidRDefault="00EF5E34" w:rsidP="00EF5E3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«Музыкальный руководитель» № 8 2012, № 5 2010, журнал «Музыкальная палитра».</w:t>
      </w:r>
    </w:p>
    <w:p w:rsidR="00EF5E34" w:rsidRPr="00EF5E34" w:rsidRDefault="00EF5E34" w:rsidP="00EF5E34">
      <w:pPr>
        <w:shd w:val="clear" w:color="auto" w:fill="FFFFFF"/>
        <w:spacing w:before="100" w:beforeAutospacing="1" w:after="0" w:line="240" w:lineRule="auto"/>
        <w:ind w:left="432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</w:p>
    <w:p w:rsidR="00EF5E34" w:rsidRPr="00EF5E34" w:rsidRDefault="00EF5E34" w:rsidP="00EF5E34">
      <w:pPr>
        <w:shd w:val="clear" w:color="auto" w:fill="FFFFFF"/>
        <w:spacing w:before="274" w:after="35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</w:p>
    <w:p w:rsidR="009245AD" w:rsidRDefault="009245AD" w:rsidP="00EF5E34">
      <w:pPr>
        <w:shd w:val="clear" w:color="auto" w:fill="FFFFFF"/>
        <w:spacing w:before="274" w:after="3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829" w:rsidRDefault="00E47829" w:rsidP="00EF5E34">
      <w:pPr>
        <w:shd w:val="clear" w:color="auto" w:fill="FFFFFF"/>
        <w:spacing w:before="274" w:after="3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E34" w:rsidRPr="00EF5E34" w:rsidRDefault="00EF5E34" w:rsidP="00EF5E34">
      <w:pPr>
        <w:shd w:val="clear" w:color="auto" w:fill="FFFFFF"/>
        <w:spacing w:before="274" w:after="3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34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над проектом </w:t>
      </w: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«Родные люди!»</w:t>
      </w:r>
    </w:p>
    <w:p w:rsidR="00EF5E34" w:rsidRDefault="00EF5E34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жизненного опыта бабушек и дедушек воспитанников в образовательный процесс открытого образовательного пространства «Детский сад – Семья».</w:t>
      </w:r>
    </w:p>
    <w:p w:rsidR="00EF5E34" w:rsidRPr="00EF5E34" w:rsidRDefault="00EF5E34" w:rsidP="00EF5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эмоционально-эстетическую отзывчивость,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коммуникативную компетентность путем развития навыков общения детей </w:t>
      </w:r>
      <w:proofErr w:type="gramStart"/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вести себя в обществе детей и взрослых,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старшему поколению,</w:t>
      </w:r>
    </w:p>
    <w:p w:rsidR="00EF5E34" w:rsidRPr="00EF5E34" w:rsidRDefault="00EF5E34" w:rsidP="00EF5E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EF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вежливости и доброте к окружающим.</w:t>
      </w:r>
    </w:p>
    <w:tbl>
      <w:tblPr>
        <w:tblStyle w:val="a6"/>
        <w:tblW w:w="10598" w:type="dxa"/>
        <w:tblLook w:val="04A0"/>
      </w:tblPr>
      <w:tblGrid>
        <w:gridCol w:w="3936"/>
        <w:gridCol w:w="1559"/>
        <w:gridCol w:w="5103"/>
      </w:tblGrid>
      <w:tr w:rsidR="00EF5E34" w:rsidRPr="005F74E0" w:rsidTr="00E47829">
        <w:tc>
          <w:tcPr>
            <w:tcW w:w="3936" w:type="dxa"/>
          </w:tcPr>
          <w:p w:rsidR="00EF5E34" w:rsidRPr="00E47829" w:rsidRDefault="00EF5E34" w:rsidP="005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EF5E34" w:rsidRPr="00E47829" w:rsidRDefault="00EF5E34" w:rsidP="005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103" w:type="dxa"/>
          </w:tcPr>
          <w:p w:rsidR="00EF5E34" w:rsidRPr="00E47829" w:rsidRDefault="00EF5E34" w:rsidP="005C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5C3387" w:rsidRPr="005F74E0" w:rsidTr="00E47829">
        <w:tc>
          <w:tcPr>
            <w:tcW w:w="3936" w:type="dxa"/>
          </w:tcPr>
          <w:p w:rsidR="005C3387" w:rsidRPr="00E47829" w:rsidRDefault="005C3387" w:rsidP="005C3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Беседы с детьми « В  гостях у бабушки и дедушки», «</w:t>
            </w: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умеют делать мои бабушка и дедушка?</w:t>
            </w:r>
            <w:r w:rsidRPr="00E478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 октября – День пожилого человека», «Старость надо уважать»</w:t>
            </w: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 xml:space="preserve"> «Как можно пожалеть бабушку и дедушку</w:t>
            </w:r>
            <w:r w:rsidRPr="00E478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5C3387" w:rsidRPr="00E47829" w:rsidRDefault="005C3387" w:rsidP="005C33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03" w:type="dxa"/>
          </w:tcPr>
          <w:p w:rsidR="005C3387" w:rsidRPr="00E47829" w:rsidRDefault="005C3387" w:rsidP="00AC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78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уважительного отношения к людям преклонного возраста</w:t>
            </w:r>
            <w:r w:rsidRPr="00E478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C3387" w:rsidRPr="005F74E0" w:rsidTr="00E47829">
        <w:tc>
          <w:tcPr>
            <w:tcW w:w="3936" w:type="dxa"/>
          </w:tcPr>
          <w:p w:rsidR="00E47829" w:rsidRPr="00E47829" w:rsidRDefault="00E47829" w:rsidP="00E47829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b/>
              </w:rPr>
            </w:pPr>
            <w:r w:rsidRPr="00E47829">
              <w:rPr>
                <w:rStyle w:val="a7"/>
              </w:rPr>
              <w:t xml:space="preserve"> </w:t>
            </w:r>
            <w:r w:rsidRPr="00E47829">
              <w:rPr>
                <w:rStyle w:val="a7"/>
                <w:b w:val="0"/>
              </w:rPr>
              <w:t>НОД «Моя семья».</w:t>
            </w:r>
          </w:p>
          <w:p w:rsidR="005C3387" w:rsidRPr="00E47829" w:rsidRDefault="005C3387" w:rsidP="00E47829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1559" w:type="dxa"/>
          </w:tcPr>
          <w:p w:rsidR="005C3387" w:rsidRPr="00E47829" w:rsidRDefault="005C3387" w:rsidP="005F74E0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C3387" w:rsidRPr="00E47829" w:rsidRDefault="00E47829" w:rsidP="005C338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уточнить и обобщить знания детей о семье, о том, кто такие родные; формировать представление о составе семьи, используя генеалогическое древо, совершенствовать умение составлять короткий рассказ о своей семье, называя имена и отчества родных; дать представление о защите прав ребенка членами семьи и государством; развивать связную речь, познавательные интересы; воспитывать любовь и уважение к членам своей семьи.</w:t>
            </w:r>
            <w:proofErr w:type="gramEnd"/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B750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мультфильмов «</w:t>
            </w:r>
            <w:proofErr w:type="gramStart"/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</w:t>
            </w:r>
            <w:proofErr w:type="gramEnd"/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были Дед и Баба», «Ошибка дедушки АУ», «Летающий дедушка», «Дедушка </w:t>
            </w:r>
            <w:proofErr w:type="spellStart"/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зайцы», «Дедушка и внучек», «День рождения бабушки»,  «Бабушка, научи», «Завтра день рождения у бабушки», «Встречайте бабушку».</w:t>
            </w: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E47829" w:rsidRPr="00E47829" w:rsidRDefault="00E47829" w:rsidP="00B7509A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B750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учить добру, сопереживанию, состраданию.</w:t>
            </w:r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6A09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песен «Бабушка рядышком с дедушкой», «Бабушка моя», «Поцелую бабушку в </w:t>
            </w:r>
            <w:proofErr w:type="spellStart"/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розовые</w:t>
            </w:r>
            <w:proofErr w:type="spellEnd"/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щечки»</w:t>
            </w:r>
          </w:p>
        </w:tc>
        <w:tc>
          <w:tcPr>
            <w:tcW w:w="1559" w:type="dxa"/>
          </w:tcPr>
          <w:p w:rsidR="00E47829" w:rsidRPr="00E47829" w:rsidRDefault="00E47829" w:rsidP="006A0949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6A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 музыкальных впечатлений</w:t>
            </w:r>
          </w:p>
          <w:p w:rsidR="00E47829" w:rsidRPr="00E47829" w:rsidRDefault="00E47829" w:rsidP="006A0949">
            <w:pPr>
              <w:spacing w:before="274" w:after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211B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Поэтический вечер «Чтение стихов о бабушках и дедушках»</w:t>
            </w:r>
          </w:p>
        </w:tc>
        <w:tc>
          <w:tcPr>
            <w:tcW w:w="1559" w:type="dxa"/>
          </w:tcPr>
          <w:p w:rsidR="00E47829" w:rsidRPr="00E47829" w:rsidRDefault="00E47829" w:rsidP="00211B33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E478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активного эмоционального восприятия</w:t>
            </w:r>
            <w:r w:rsidRPr="00E478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и воспроизведения </w:t>
            </w: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литературных</w:t>
            </w:r>
            <w:r w:rsidRPr="00E478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произведений</w:t>
            </w:r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7C4F5F">
            <w:pPr>
              <w:spacing w:before="274" w:after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«Детская </w:t>
            </w:r>
            <w:proofErr w:type="spellStart"/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мастерилочка</w:t>
            </w:r>
            <w:proofErr w:type="spellEnd"/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E47829" w:rsidRPr="00E47829" w:rsidRDefault="00E47829" w:rsidP="007C4F5F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7C4F5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потребности к самовыражению посредством передачи своих ощущений об окружающей действительности на вербальном и изобразительно-творческом уровне</w:t>
            </w:r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835C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 загадок на тему: «О бабушке и дедушке»</w:t>
            </w:r>
          </w:p>
        </w:tc>
        <w:tc>
          <w:tcPr>
            <w:tcW w:w="1559" w:type="dxa"/>
          </w:tcPr>
          <w:p w:rsidR="00E47829" w:rsidRPr="00E47829" w:rsidRDefault="00E47829" w:rsidP="00835C70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835C70">
            <w:pPr>
              <w:spacing w:before="274" w:after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уважительного отношения к старшим</w:t>
            </w:r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E368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художественных произведений:</w:t>
            </w:r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Р.Гамзатов  «Мой дедушка»,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Л.Квитко</w:t>
            </w:r>
            <w:proofErr w:type="spellEnd"/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«Бабушкины руки»,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Е.Благинина  «Бабушка - забота»,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«Наш – дедушка», </w:t>
            </w:r>
            <w:proofErr w:type="gramEnd"/>
          </w:p>
          <w:p w:rsidR="00E47829" w:rsidRPr="00E47829" w:rsidRDefault="00E47829" w:rsidP="00E368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7829" w:rsidRPr="00E47829" w:rsidRDefault="00E47829" w:rsidP="00E3689F">
            <w:pPr>
              <w:spacing w:before="274" w:after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//-//-//</w:t>
            </w:r>
          </w:p>
        </w:tc>
        <w:tc>
          <w:tcPr>
            <w:tcW w:w="5103" w:type="dxa"/>
          </w:tcPr>
          <w:p w:rsidR="00E47829" w:rsidRPr="00E47829" w:rsidRDefault="00E47829" w:rsidP="00E368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эмоциональную отзывчивость, умение слушать и воспринимать художественную речь, выражать свое отношение к  </w:t>
            </w:r>
            <w:proofErr w:type="gramStart"/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A46A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Пальчиковые игры  «Семья», «Наша семья»</w:t>
            </w:r>
          </w:p>
        </w:tc>
        <w:tc>
          <w:tcPr>
            <w:tcW w:w="1559" w:type="dxa"/>
          </w:tcPr>
          <w:p w:rsidR="00E47829" w:rsidRPr="00E47829" w:rsidRDefault="00E47829" w:rsidP="00A46A99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A46A9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развитию мелкой моторики рук в процессе</w:t>
            </w:r>
            <w:r w:rsidRPr="00E478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пальчиковых</w:t>
            </w:r>
            <w:r w:rsidRPr="00E478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игр.</w:t>
            </w:r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E01CC9">
            <w:pPr>
              <w:pStyle w:val="a5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782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Консультации для родителей </w:t>
            </w: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</w:t>
            </w:r>
            <w:r w:rsidRPr="00E4782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бабушки</w:t>
            </w:r>
            <w:r w:rsidRPr="00E4782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E4782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дедушки</w:t>
            </w:r>
            <w:r w:rsidRPr="00E4782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современном семейном воспитании дошкольников».</w:t>
            </w:r>
          </w:p>
        </w:tc>
        <w:tc>
          <w:tcPr>
            <w:tcW w:w="1559" w:type="dxa"/>
          </w:tcPr>
          <w:p w:rsidR="00E47829" w:rsidRPr="00E47829" w:rsidRDefault="00E47829" w:rsidP="00E0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E01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</w:t>
            </w:r>
            <w:r w:rsidRPr="00E47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важность участия семьи в проектной работе, привлечь внимание</w:t>
            </w:r>
            <w:r w:rsidRPr="00E47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r w:rsidRPr="00E47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формированию  единого понимания</w:t>
            </w:r>
            <w:r w:rsidRPr="00E47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47829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значимости проекта</w:t>
            </w:r>
          </w:p>
          <w:p w:rsidR="00E47829" w:rsidRPr="00E47829" w:rsidRDefault="00E47829" w:rsidP="00E01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7829" w:rsidRPr="00E47829" w:rsidRDefault="00E47829" w:rsidP="00E01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7829" w:rsidRPr="00E47829" w:rsidRDefault="00E47829" w:rsidP="00E0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230446">
            <w:pPr>
              <w:spacing w:before="274" w:after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«Мои любимые бабушка и дедушка</w:t>
            </w:r>
            <w:proofErr w:type="gramStart"/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559" w:type="dxa"/>
          </w:tcPr>
          <w:p w:rsidR="00E47829" w:rsidRPr="00E47829" w:rsidRDefault="00E47829" w:rsidP="00230446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23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художественный вкус, активность  проявления себя в творчестве.</w:t>
            </w:r>
          </w:p>
          <w:p w:rsidR="00E47829" w:rsidRPr="00E47829" w:rsidRDefault="00E47829" w:rsidP="0023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и умения для воплощения в продуктивной деятельности художественных образов. </w:t>
            </w:r>
          </w:p>
          <w:p w:rsidR="00E47829" w:rsidRPr="00E47829" w:rsidRDefault="00E47829" w:rsidP="00230446">
            <w:pPr>
              <w:spacing w:before="274" w:after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FA7D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любимые бабушка и дедушка»</w:t>
            </w:r>
          </w:p>
        </w:tc>
        <w:tc>
          <w:tcPr>
            <w:tcW w:w="1559" w:type="dxa"/>
          </w:tcPr>
          <w:p w:rsidR="00E47829" w:rsidRPr="00E47829" w:rsidRDefault="00E47829" w:rsidP="00FA7DB8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FA7D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>Показать умение изображать образы бабушек и дедушек  в творчестве детей</w:t>
            </w:r>
          </w:p>
        </w:tc>
      </w:tr>
      <w:tr w:rsidR="00E47829" w:rsidRPr="005F74E0" w:rsidTr="00E47829">
        <w:tc>
          <w:tcPr>
            <w:tcW w:w="3936" w:type="dxa"/>
          </w:tcPr>
          <w:p w:rsidR="00E47829" w:rsidRPr="00E47829" w:rsidRDefault="00E47829" w:rsidP="00E478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Итог:</w:t>
            </w:r>
            <w:r w:rsidRPr="00E47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 «Бабушки и дедушки</w:t>
            </w:r>
            <w:r w:rsidRPr="00E4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добрые друзья!»</w:t>
            </w:r>
          </w:p>
        </w:tc>
        <w:tc>
          <w:tcPr>
            <w:tcW w:w="1559" w:type="dxa"/>
          </w:tcPr>
          <w:p w:rsidR="00E47829" w:rsidRPr="00E47829" w:rsidRDefault="00E47829" w:rsidP="00312879">
            <w:pPr>
              <w:spacing w:before="274" w:after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//-//-//</w:t>
            </w:r>
          </w:p>
        </w:tc>
        <w:tc>
          <w:tcPr>
            <w:tcW w:w="5103" w:type="dxa"/>
          </w:tcPr>
          <w:p w:rsidR="00E47829" w:rsidRPr="00E47829" w:rsidRDefault="00E47829" w:rsidP="003128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детей уважительного отношения к людям преклонного возраста</w:t>
            </w:r>
          </w:p>
        </w:tc>
      </w:tr>
    </w:tbl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p w:rsidR="00E47829" w:rsidRDefault="00E47829" w:rsidP="00E47829">
      <w:pPr>
        <w:rPr>
          <w:rStyle w:val="a7"/>
          <w:color w:val="2D2A2A"/>
          <w:sz w:val="28"/>
          <w:szCs w:val="28"/>
        </w:rPr>
      </w:pPr>
    </w:p>
    <w:sectPr w:rsidR="00E47829" w:rsidSect="00E47829">
      <w:pgSz w:w="11906" w:h="16838"/>
      <w:pgMar w:top="568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A1B"/>
    <w:multiLevelType w:val="multilevel"/>
    <w:tmpl w:val="418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81968"/>
    <w:multiLevelType w:val="multilevel"/>
    <w:tmpl w:val="B788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D3F2E"/>
    <w:multiLevelType w:val="multilevel"/>
    <w:tmpl w:val="266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86FC7"/>
    <w:multiLevelType w:val="multilevel"/>
    <w:tmpl w:val="D3F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17CB9"/>
    <w:multiLevelType w:val="multilevel"/>
    <w:tmpl w:val="3E2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832CB"/>
    <w:multiLevelType w:val="multilevel"/>
    <w:tmpl w:val="712C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35E08"/>
    <w:multiLevelType w:val="multilevel"/>
    <w:tmpl w:val="4AD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E34"/>
    <w:rsid w:val="000178F7"/>
    <w:rsid w:val="000D6356"/>
    <w:rsid w:val="001F40C2"/>
    <w:rsid w:val="0040069E"/>
    <w:rsid w:val="005C3387"/>
    <w:rsid w:val="005F74E0"/>
    <w:rsid w:val="00610CDD"/>
    <w:rsid w:val="00655B93"/>
    <w:rsid w:val="009245AD"/>
    <w:rsid w:val="009E1162"/>
    <w:rsid w:val="00D072FF"/>
    <w:rsid w:val="00E47829"/>
    <w:rsid w:val="00E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6"/>
  </w:style>
  <w:style w:type="paragraph" w:styleId="1">
    <w:name w:val="heading 1"/>
    <w:basedOn w:val="a"/>
    <w:next w:val="a"/>
    <w:link w:val="10"/>
    <w:uiPriority w:val="9"/>
    <w:qFormat/>
    <w:rsid w:val="005F7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E34"/>
  </w:style>
  <w:style w:type="character" w:styleId="a4">
    <w:name w:val="Hyperlink"/>
    <w:basedOn w:val="a0"/>
    <w:uiPriority w:val="99"/>
    <w:semiHidden/>
    <w:unhideWhenUsed/>
    <w:rsid w:val="00EF5E34"/>
    <w:rPr>
      <w:color w:val="0000FF"/>
      <w:u w:val="single"/>
    </w:rPr>
  </w:style>
  <w:style w:type="paragraph" w:styleId="a5">
    <w:name w:val="No Spacing"/>
    <w:uiPriority w:val="1"/>
    <w:qFormat/>
    <w:rsid w:val="00EF5E34"/>
    <w:pPr>
      <w:spacing w:after="0" w:line="240" w:lineRule="auto"/>
    </w:pPr>
  </w:style>
  <w:style w:type="paragraph" w:customStyle="1" w:styleId="c8">
    <w:name w:val="c8"/>
    <w:basedOn w:val="a"/>
    <w:rsid w:val="00EF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">
    <w:name w:val="c2 c1"/>
    <w:basedOn w:val="a0"/>
    <w:rsid w:val="00EF5E34"/>
  </w:style>
  <w:style w:type="character" w:customStyle="1" w:styleId="c4c6">
    <w:name w:val="c4 c6"/>
    <w:basedOn w:val="a0"/>
    <w:rsid w:val="00EF5E34"/>
  </w:style>
  <w:style w:type="paragraph" w:customStyle="1" w:styleId="c0">
    <w:name w:val="c0"/>
    <w:basedOn w:val="a"/>
    <w:rsid w:val="00EF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5E34"/>
  </w:style>
  <w:style w:type="paragraph" w:customStyle="1" w:styleId="c16">
    <w:name w:val="c16"/>
    <w:basedOn w:val="a"/>
    <w:rsid w:val="00EF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F5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7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qFormat/>
    <w:rsid w:val="001F40C2"/>
    <w:rPr>
      <w:b/>
      <w:bCs/>
    </w:rPr>
  </w:style>
  <w:style w:type="character" w:styleId="a8">
    <w:name w:val="Emphasis"/>
    <w:basedOn w:val="a0"/>
    <w:qFormat/>
    <w:rsid w:val="00E478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Z7KFWENHHMJR-1336-2479</_dlc_DocId>
    <_dlc_DocIdUrl xmlns="134c83b0-daba-48ad-8a7d-75e8d548d543">
      <Url>http://www.eduportal44.ru/Galich/ds13galich/_layouts/15/DocIdRedir.aspx?ID=Z7KFWENHHMJR-1336-2479</Url>
      <Description>Z7KFWENHHMJR-1336-2479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1358B-DACE-45D5-9DF6-B21EF709F3ED}"/>
</file>

<file path=customXml/itemProps2.xml><?xml version="1.0" encoding="utf-8"?>
<ds:datastoreItem xmlns:ds="http://schemas.openxmlformats.org/officeDocument/2006/customXml" ds:itemID="{5AEFF37C-6268-419E-91F6-B30D69F809B7}"/>
</file>

<file path=customXml/itemProps3.xml><?xml version="1.0" encoding="utf-8"?>
<ds:datastoreItem xmlns:ds="http://schemas.openxmlformats.org/officeDocument/2006/customXml" ds:itemID="{51E15822-0FA1-487F-939C-F0D96B2BCEC1}"/>
</file>

<file path=customXml/itemProps4.xml><?xml version="1.0" encoding="utf-8"?>
<ds:datastoreItem xmlns:ds="http://schemas.openxmlformats.org/officeDocument/2006/customXml" ds:itemID="{03E6CE78-FFFE-47F3-86CD-F3695437D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Родные люди</dc:title>
  <dc:creator>user</dc:creator>
  <cp:lastModifiedBy>Admin</cp:lastModifiedBy>
  <cp:revision>6</cp:revision>
  <dcterms:created xsi:type="dcterms:W3CDTF">2016-09-13T16:30:00Z</dcterms:created>
  <dcterms:modified xsi:type="dcterms:W3CDTF">2016-12-06T16:26:00Z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30066109-1318-462f-885b-e8405bdf49e1</vt:lpwstr>
  </property>
</Properties>
</file>