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C7" w:rsidRPr="00022EC7" w:rsidRDefault="00B22B93" w:rsidP="00B22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36"/>
        </w:rPr>
      </w:pPr>
      <w:r w:rsidRPr="00022EC7">
        <w:rPr>
          <w:rFonts w:ascii="Arial" w:eastAsia="Times New Roman" w:hAnsi="Arial" w:cs="Arial"/>
          <w:b/>
          <w:color w:val="000000"/>
          <w:sz w:val="36"/>
        </w:rPr>
        <w:t>Родительское собрание-дискуссия:</w:t>
      </w:r>
    </w:p>
    <w:p w:rsidR="00B22B93" w:rsidRPr="00022EC7" w:rsidRDefault="00B22B93" w:rsidP="00B22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22EC7">
        <w:rPr>
          <w:rFonts w:ascii="Arial" w:eastAsia="Times New Roman" w:hAnsi="Arial" w:cs="Arial"/>
          <w:b/>
          <w:color w:val="000000"/>
          <w:sz w:val="36"/>
        </w:rPr>
        <w:t xml:space="preserve"> «Игры наших детей».</w:t>
      </w:r>
    </w:p>
    <w:p w:rsidR="00022EC7" w:rsidRPr="00022EC7" w:rsidRDefault="00022EC7" w:rsidP="005560DB">
      <w:pPr>
        <w:pStyle w:val="c7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</w:rPr>
      </w:pPr>
    </w:p>
    <w:p w:rsidR="00022EC7" w:rsidRDefault="00022EC7" w:rsidP="005560DB">
      <w:pPr>
        <w:pStyle w:val="c7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</w:rPr>
      </w:pPr>
    </w:p>
    <w:p w:rsidR="005560DB" w:rsidRPr="00022EC7" w:rsidRDefault="00F502F2" w:rsidP="005560DB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4"/>
          <w:rFonts w:ascii="Arial" w:hAnsi="Arial" w:cs="Arial"/>
          <w:b/>
          <w:bCs/>
        </w:rPr>
        <w:t xml:space="preserve">   </w:t>
      </w:r>
      <w:r w:rsidR="005560DB" w:rsidRPr="00022EC7">
        <w:rPr>
          <w:rStyle w:val="c4"/>
          <w:rFonts w:ascii="Arial" w:hAnsi="Arial" w:cs="Arial"/>
          <w:b/>
          <w:bCs/>
        </w:rPr>
        <w:t>Цель:</w:t>
      </w:r>
      <w:r w:rsidR="00022EC7">
        <w:rPr>
          <w:rStyle w:val="c4"/>
          <w:rFonts w:ascii="Arial" w:hAnsi="Arial" w:cs="Arial"/>
          <w:b/>
          <w:bCs/>
          <w:color w:val="444444"/>
        </w:rPr>
        <w:t xml:space="preserve"> </w:t>
      </w:r>
      <w:r w:rsidR="00022EC7" w:rsidRPr="00022EC7">
        <w:rPr>
          <w:rStyle w:val="c4"/>
          <w:bCs/>
        </w:rPr>
        <w:t>Повышение педагогической компетенции родителей по проблеме активации игровой деятельности младших дошкольников в условиях семьи.</w:t>
      </w:r>
    </w:p>
    <w:p w:rsidR="00022EC7" w:rsidRPr="00022EC7" w:rsidRDefault="00F502F2" w:rsidP="005560DB">
      <w:pPr>
        <w:pStyle w:val="c7"/>
        <w:shd w:val="clear" w:color="auto" w:fill="FFFFFF"/>
        <w:spacing w:before="0" w:beforeAutospacing="0" w:after="0" w:afterAutospacing="0"/>
        <w:rPr>
          <w:rStyle w:val="c9"/>
        </w:rPr>
      </w:pPr>
      <w:r>
        <w:rPr>
          <w:rStyle w:val="c9"/>
          <w:b/>
        </w:rPr>
        <w:t xml:space="preserve">   </w:t>
      </w:r>
      <w:r w:rsidR="00022EC7" w:rsidRPr="00F502F2">
        <w:rPr>
          <w:rStyle w:val="c9"/>
          <w:rFonts w:ascii="Arial" w:hAnsi="Arial" w:cs="Arial"/>
          <w:b/>
        </w:rPr>
        <w:t>Задачи:</w:t>
      </w:r>
      <w:r w:rsidR="00022EC7" w:rsidRPr="00022EC7">
        <w:rPr>
          <w:rStyle w:val="c9"/>
          <w:b/>
        </w:rPr>
        <w:t xml:space="preserve"> </w:t>
      </w:r>
      <w:r w:rsidR="00022EC7" w:rsidRPr="00022EC7">
        <w:rPr>
          <w:rStyle w:val="c9"/>
        </w:rPr>
        <w:t>Развивать активный интерес у родителей к воспитанию своего ребенка.</w:t>
      </w:r>
    </w:p>
    <w:p w:rsidR="00022EC7" w:rsidRPr="00022EC7" w:rsidRDefault="00022EC7" w:rsidP="005560DB">
      <w:pPr>
        <w:pStyle w:val="c7"/>
        <w:shd w:val="clear" w:color="auto" w:fill="FFFFFF"/>
        <w:spacing w:before="0" w:beforeAutospacing="0" w:after="0" w:afterAutospacing="0"/>
        <w:rPr>
          <w:rStyle w:val="c9"/>
        </w:rPr>
      </w:pPr>
      <w:r w:rsidRPr="00022EC7">
        <w:rPr>
          <w:rStyle w:val="c9"/>
        </w:rPr>
        <w:t>Расширять педагогические знания родителей по вопросам воспитания и развития детей в играх</w:t>
      </w:r>
    </w:p>
    <w:p w:rsidR="005560DB" w:rsidRPr="00022EC7" w:rsidRDefault="00F502F2" w:rsidP="005560D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rFonts w:ascii="Arial" w:hAnsi="Arial" w:cs="Arial"/>
          <w:b/>
          <w:bCs/>
        </w:rPr>
        <w:t xml:space="preserve">                                              </w:t>
      </w:r>
      <w:r w:rsidR="005560DB" w:rsidRPr="00022EC7">
        <w:rPr>
          <w:rStyle w:val="c4"/>
          <w:rFonts w:ascii="Arial" w:hAnsi="Arial" w:cs="Arial"/>
          <w:b/>
          <w:bCs/>
        </w:rPr>
        <w:t>Ход собрания</w:t>
      </w:r>
    </w:p>
    <w:p w:rsidR="00B22B93" w:rsidRPr="00F502F2" w:rsidRDefault="00B22B93" w:rsidP="00434B2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2F2">
        <w:rPr>
          <w:rFonts w:ascii="Times New Roman" w:eastAsia="Times New Roman" w:hAnsi="Times New Roman" w:cs="Times New Roman"/>
          <w:sz w:val="24"/>
          <w:szCs w:val="24"/>
          <w:u w:val="single"/>
        </w:rPr>
        <w:t>Повестка:</w:t>
      </w:r>
    </w:p>
    <w:p w:rsidR="00B22B93" w:rsidRPr="00CA4336" w:rsidRDefault="00B22B93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4336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анкетирования.</w:t>
      </w:r>
    </w:p>
    <w:p w:rsidR="00B22B93" w:rsidRPr="00CA4336" w:rsidRDefault="00B22B93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4336">
        <w:rPr>
          <w:rFonts w:ascii="Times New Roman" w:eastAsia="Times New Roman" w:hAnsi="Times New Roman" w:cs="Times New Roman"/>
          <w:sz w:val="24"/>
          <w:szCs w:val="24"/>
        </w:rPr>
        <w:t>Беседа с родителями: «Игры наших детей»</w:t>
      </w:r>
    </w:p>
    <w:p w:rsidR="00006EE5" w:rsidRDefault="00006EE5" w:rsidP="00434B2E">
      <w:pPr>
        <w:pStyle w:val="a3"/>
        <w:rPr>
          <w:rFonts w:eastAsia="Times New Roman"/>
        </w:rPr>
      </w:pPr>
    </w:p>
    <w:p w:rsidR="00B22B93" w:rsidRPr="00006EE5" w:rsidRDefault="0077033A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родители. Тема нашего сегодняшнего собрания «Учим детей </w:t>
      </w:r>
      <w:proofErr w:type="gramStart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играть</w:t>
      </w:r>
      <w:proofErr w:type="gramEnd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».  На сегодняшней встрече мы хотели бы обсудить с вами несколько вопросов, касающихся игры детей дома и в детском саду. Мы хотели бы узнать, что значит для вас игра вашего сына/дочери? Какое место отводится игре у вас дома, играете ли вы с ребенком дома или нет. И мы поможем вам научиться </w:t>
      </w:r>
      <w:proofErr w:type="gramStart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 играть с ребенком, покажем, как это делать. А самое главное, зачем необходимо это делать.</w:t>
      </w:r>
    </w:p>
    <w:p w:rsidR="00B22B93" w:rsidRPr="00006EE5" w:rsidRDefault="00B22B93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sz w:val="24"/>
          <w:szCs w:val="24"/>
        </w:rPr>
        <w:t>         Прежде чем приступить к обсуждению данной темы, давайте подведём итог проведённого анкетирования. Вам было предложено 3 вопроса:</w:t>
      </w:r>
    </w:p>
    <w:p w:rsidR="00B22B93" w:rsidRPr="00006EE5" w:rsidRDefault="0077033A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Считаете ли вы необходимым играть со своим ребёнком?</w:t>
      </w:r>
    </w:p>
    <w:p w:rsidR="00B22B93" w:rsidRPr="00006EE5" w:rsidRDefault="0077033A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Как часто вы это делаете</w:t>
      </w:r>
    </w:p>
    <w:p w:rsidR="00B22B93" w:rsidRPr="00006EE5" w:rsidRDefault="0077033A" w:rsidP="00434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В какие игры играете?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sz w:val="24"/>
          <w:szCs w:val="24"/>
        </w:rPr>
        <w:t>Все  23 семьи считают, что играть с ребёнком необходимо.  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sz w:val="24"/>
          <w:szCs w:val="24"/>
        </w:rPr>
        <w:t>13 семей играют со своими детьми регулярно каждый день. 4 семьи ответили – по мере возможности, как есть свободное время. 2 семьи – по желанию ребёнка, если попросит. И 3 семьи: не часто, редко  и очень редко играют со своими детьми. В одной анкете была названа и причина  этого – ребёнок очень любит смотреть мультфильмы.</w:t>
      </w:r>
    </w:p>
    <w:p w:rsidR="00006EE5" w:rsidRDefault="00B22B93" w:rsidP="00CA43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sz w:val="24"/>
          <w:szCs w:val="24"/>
        </w:rPr>
        <w:t xml:space="preserve">В ответ на вопрос: «В  какие игры играете?», были перечислены самые разнообразные игры. К примеру,  сюда входили  подвижные,   настольные развивающие и обучающие, (даже шахматы и шашки!), книжки-тесты,  сюжетно-ролевые. </w:t>
      </w:r>
      <w:proofErr w:type="gramStart"/>
      <w:r w:rsidRPr="00006EE5">
        <w:rPr>
          <w:rFonts w:ascii="Times New Roman" w:eastAsia="Times New Roman" w:hAnsi="Times New Roman" w:cs="Times New Roman"/>
          <w:sz w:val="24"/>
          <w:szCs w:val="24"/>
        </w:rPr>
        <w:t>А также чтение, рисование, лепка, аппликация, обыгрывание домашних дел  (помощь маме), творческие игры (фантазирование), строительные игры.</w:t>
      </w:r>
      <w:proofErr w:type="gramEnd"/>
      <w:r w:rsidRPr="00006EE5">
        <w:rPr>
          <w:rFonts w:ascii="Times New Roman" w:eastAsia="Times New Roman" w:hAnsi="Times New Roman" w:cs="Times New Roman"/>
          <w:sz w:val="24"/>
          <w:szCs w:val="24"/>
        </w:rPr>
        <w:t xml:space="preserve"> Также были названы  и компьютерные игры.</w:t>
      </w:r>
    </w:p>
    <w:p w:rsidR="00CA4336" w:rsidRDefault="00CA4336" w:rsidP="00CA43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2B93" w:rsidRPr="00006EE5" w:rsidRDefault="00006EE5" w:rsidP="00006EE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Из данного анкетирования можно сделать вывод, что абсолютное большинство семей понимают, насколько важно дома не просто накормить-напоить ребёнка, а заниматься, играть с ним, вместе проводить досуг. Но, не смотря на это, не все ежедневно выделяют на это время.  А также  подавляющее большинство семей используют большой арсенал игр и занятий с детьми в домашних условиях.  </w:t>
      </w:r>
    </w:p>
    <w:p w:rsidR="00022EC7" w:rsidRDefault="00006EE5" w:rsidP="00006EE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Сейчас давайте проанализируем, какие мысли, </w:t>
      </w:r>
      <w:proofErr w:type="gramStart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gramEnd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 и эмоции у вас возникают  во время досуга с реб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ёнком  </w:t>
      </w:r>
    </w:p>
    <w:p w:rsidR="00006EE5" w:rsidRPr="00006EE5" w:rsidRDefault="00022EC7" w:rsidP="00006EE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006EE5" w:rsidRPr="00006EE5">
        <w:rPr>
          <w:rFonts w:ascii="Times New Roman" w:eastAsia="Times New Roman" w:hAnsi="Times New Roman" w:cs="Times New Roman"/>
          <w:b/>
          <w:sz w:val="24"/>
          <w:szCs w:val="24"/>
        </w:rPr>
        <w:t>Продолжите фразу</w:t>
      </w:r>
      <w:r w:rsidR="00006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EE5" w:rsidRPr="00006EE5">
        <w:rPr>
          <w:rFonts w:ascii="Times New Roman" w:eastAsia="Times New Roman" w:hAnsi="Times New Roman" w:cs="Times New Roman"/>
          <w:b/>
          <w:sz w:val="24"/>
          <w:szCs w:val="24"/>
        </w:rPr>
        <w:t>«Когда я играю с ребёнком….»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2EC7">
        <w:rPr>
          <w:rFonts w:ascii="Times New Roman" w:eastAsia="Times New Roman" w:hAnsi="Times New Roman" w:cs="Times New Roman"/>
          <w:sz w:val="24"/>
          <w:szCs w:val="24"/>
        </w:rPr>
        <w:t>(ответы родителей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22B93" w:rsidRPr="00006E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2B93" w:rsidRPr="00006EE5" w:rsidRDefault="00022EC7" w:rsidP="00006EE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 много радости вам доставляют игры с детьми. А уж самим деткам это приносит  не только удовольствие и радость, но и огромную пользу. Поэтому, почему бы не совмещать полезное с </w:t>
      </w:r>
      <w:proofErr w:type="gramStart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>приятным</w:t>
      </w:r>
      <w:proofErr w:type="gramEnd"/>
      <w:r w:rsidR="00B22B93" w:rsidRPr="00006EE5">
        <w:rPr>
          <w:rFonts w:ascii="Times New Roman" w:eastAsia="Times New Roman" w:hAnsi="Times New Roman" w:cs="Times New Roman"/>
          <w:sz w:val="24"/>
          <w:szCs w:val="24"/>
        </w:rPr>
        <w:t xml:space="preserve"> как можно чаще?  Главное, нужно создавать необходимые условия для этого, а также   знать и соблюдать несложные правила, о которых мы сейчас с вами побеседуем.</w:t>
      </w:r>
    </w:p>
    <w:p w:rsidR="00022EC7" w:rsidRDefault="00022EC7" w:rsidP="00006EE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022EC7" w:rsidRDefault="00022EC7" w:rsidP="00006EE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2B93" w:rsidRPr="00022EC7" w:rsidRDefault="00022EC7" w:rsidP="00006EE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</w:t>
      </w:r>
      <w:r w:rsidRPr="00022E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B22B93" w:rsidRPr="00022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 с родителями: «Игры наших детей»</w:t>
      </w:r>
    </w:p>
    <w:p w:rsidR="00022EC7" w:rsidRDefault="00006EE5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22B93" w:rsidRPr="00006EE5" w:rsidRDefault="00022EC7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о важности для детей общения с взрослыми ни у кого не вызывает сомнений: все единодушны в том, что это решающий фактор полноценного психического развития. Без общения с взрослыми развитие ребенка как человека невозможно, т.к. именно благодаря </w:t>
      </w:r>
      <w:proofErr w:type="gramStart"/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proofErr w:type="gramEnd"/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усваивает нормы, правила поведения, которые передаются из поколения  в поколение. А наиболее полноценно такое общение проявляется в совместной игре.</w:t>
      </w:r>
    </w:p>
    <w:p w:rsidR="00B22B93" w:rsidRPr="00006EE5" w:rsidRDefault="00006EE5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B22B93" w:rsidRPr="0000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нужно ребенку для полноценной игры?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 же, это </w:t>
      </w: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среда,</w:t>
      </w: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 разворачивается игровая деятельность.  Она  должна быть безопасной, </w:t>
      </w:r>
      <w:proofErr w:type="spellStart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экономичной, т.е. не допускающей пресыщения ею. К примеру, большое обилие игрушек не является плюсом. Всегда необходимо оставлять для ребёнка возможность что-то желать, о чем-то мечтать. Или  найти то, чем можно заменить недостающую игрушку. А может быть и сделать её своими руками.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</w:t>
      </w: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игровой деятельности ребенка  может быть следующим: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- поролоновые подушки разных размеров, форм и цветов, которые в детской деятельности могут выполнять самые разнообразные функции.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атрибуты для </w:t>
      </w:r>
      <w:proofErr w:type="spellStart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костюмирования</w:t>
      </w:r>
      <w:proofErr w:type="spellEnd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(взрослая одежда: юбки, шляпы, сарафаны, фартуки и проч.);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-  игрушки, отражающие быт взрослых (</w:t>
      </w:r>
      <w:proofErr w:type="spellStart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посудка</w:t>
      </w:r>
      <w:proofErr w:type="spellEnd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, инструменты, парикмахерская, больница)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- атрибуты для развивающих, подвижных и других видов игр (лото, разрезные картинки, электронные, настольно-печатные игры разной тематики</w:t>
      </w:r>
      <w:proofErr w:type="gramEnd"/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кроме того, как у девочек, так и у мальчиков в игровом арсенале должны быть куклы. </w:t>
      </w:r>
      <w:r w:rsid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именно кукла является прообразом человека, и игры с нею формируют у ребенка определенные человеческие качества: у мальчиков – мужественность, заботливое отношение к девочкам, «отцовские чувства»; у девочек – «материнские» чувства и бытовые качества (аккуратность, хозяйственность и проч.).  Наблюдая за играми своих детей в куклы, вы имеете возможность увидеть то, что волнует вашего ребенка в сложившихся семейных отношениях, свои воспитательные воздействия, применяемые к ребенку. Да и сами эти отношения в детских играх высвечиваются, как на экране телевизора, и могут показать отцу или матери, что конкретно в них надо изменить.</w:t>
      </w:r>
    </w:p>
    <w:p w:rsidR="00B22B93" w:rsidRPr="00006EE5" w:rsidRDefault="00006EE5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видите, что ваш ребёнок затеял сюжетную игру, но сюжет очень примитивный, некоторые игрушки используются не по назначению</w:t>
      </w:r>
      <w:r w:rsidR="00B22B93" w:rsidRPr="0000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что вы будете делать?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главное,  не пытайтесь ворваться в сюжет игры, с целью всё изменить, научить его играть правильно. Показывая, что он неуспешен в данной деятельности, вы погубите желание ребёнка не только приглашать вас в игру, но и вообще играть. Здесь взрослый должен быть как можно мудрее и деликатнее.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свое детство и расскажите ребенку о том, как вы играли сами и со своими друзьями.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Тактично, но не навязчиво предложите  свою помощь в создании игровой среды: «А хочешь, я помогу тебе сделать гараж для твоей машины?», «Может быть, тебе понадобится кастрюля для приготовления супа?».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Проявляйте инициативу и выражайте искреннее желание участвовать в игре.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 согласие ребенка, поинтересуйтесь своей ролью («А кем буду я?») и безоговорочно, с благодарностью принимайте её. Помните, в семье вы занимаете главенствующие позиции, а в игре появляется уникальная возможность для ребёнка самому побыть главным. Проявить свои лидерские качества. Да и просто почувствовать себя  взрослым и важным.</w:t>
      </w:r>
    </w:p>
    <w:p w:rsidR="00B22B93" w:rsidRPr="00006EE5" w:rsidRDefault="00006EE5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Стимулируйте речевую активность детей, включая в сюжет игры различные игрушки, побуждая детей от их лица осуществлять ролевой диалог. Игра – это не простое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манипулирование предметами, а способ проиграть многие жизненные ситуации. Поэтому, через игру вам проще научить ребенка быть добрым, вежливым, заботливым, научить различать что хорошо, а что плохо. Например:  «Кукла Катя, ты забыла сказать мишке волшебное слово за то, что он тебя угостил конфеткой. Ты не знаешь волшебных слов? Сейчас мы тебе подскажем!»,  «Куколка очень хочет поиграть с остальными, но не знает, как попроситься в игру. Давай её научим?».  Проговорив всё это в игровой ситуации,  ребёнку будет проще применить это в реальных ситуациях со сверстниками.</w:t>
      </w:r>
    </w:p>
    <w:p w:rsidR="00B22B93" w:rsidRPr="00006EE5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не забывайте, что это только для нас, взрослых, играть – это очень просто. А для ребёнка, это очень даже нелегко. Поэтому прежде чем говорить, «Да ты и играть то не умеешь!» подумайте, а научили 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его пользоваться той или иной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игрушкой/игрой?  Знает ли ребёнок правила игры, способы действия  и т.д.  Купив новый набор, к примеру, для игры в больницу, рассмотрите каждый предмет, расскажите, что это, и как этим пользуются взрослые, попробуйте проиграть способы действия с игрушкой, чтоб ребёнок мог пользоваться ей правильно и осознанно. И только потом можете дать этот набор для самостоятельной деятельности. Но даже в этом случае нужна будет помощь и подсказка, чтоб ребёнок не ограничился парой простых манипуляций.</w:t>
      </w:r>
    </w:p>
    <w:p w:rsidR="00CA4336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="00B22B93" w:rsidRPr="00CA4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Проанализируйте, пожалуйста, такую ситуацию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: «Мама с дочкой играют в больницу. Обнаруживают, что у куклы температура. Игрушечного градусника нет. Что делать в данной игровой ситуации?»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родителей).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 детей использовать в своих играх предметы-заместители. Вместо большой лошади – палку. Вместо градусника – карандаш, вместо куска мыла – кирпичик из конструктора. Так у детей развивается  воображение, творчество.</w:t>
      </w:r>
    </w:p>
    <w:p w:rsidR="00CA4336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делать, если вы сели играть в лото, и понимаете, что игра ещё не закончена, но ребёнок уже потерял интерес. </w:t>
      </w:r>
      <w:r w:rsidR="00B22B93" w:rsidRPr="00CA4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делать?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нужно найти «золотую середину» И не принудить ребёнка играть от начала до конца, но и не забросить только что начатое дело. Постарайтесь, чтобы, по крайней мере, какая-то часть игры была доведена до логического завершения. К примеру, если в лото нужно заполнить 4 карты фишками, мотивируйте его </w:t>
      </w:r>
      <w:proofErr w:type="gramStart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</w:t>
      </w:r>
      <w:proofErr w:type="gramEnd"/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 бы одну карту из четырёх. Затем подведите итог, что же вы делали, каков результат (например: «мы собрали все овощи»), и только потом разрешите сложить игру в коробочку и убрать на место. Таким образом, вы научите ребёнка доводить  начатое дело до конца, а не хвататься за несколько игр, и заканчивать их, так и не начав.</w:t>
      </w:r>
    </w:p>
    <w:p w:rsidR="00B22B93" w:rsidRPr="00006EE5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 магазинах огромное количество игр и игрушек военной, боевой тематики (пистолеты, солдатики, мечи, и т.д.). Большой соблазн накупить чаду этого добра, тем более, если он так этого просит. Но не спешите этого делать. Подумайте – какую развивающую, обучающую или воспитательную функцию несут эти игрушки? Что почерпнёт из таких игр ваш ребёнок? Сцены насилия, побоев, военных действий  итак заполонили экраны наших телевизоров. И если мы не можем полностью защитить детей экранных образов, то оградить их от копирования жестокости в их играх мы вполне способны. Купите ему лучше новый большой конструктор. Всей семьёй вы проведёте много приятных вечеров за этим увлекательным и полезным занятием!  </w:t>
      </w:r>
    </w:p>
    <w:p w:rsidR="00CA4336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Отдельное внимание хотелось бы уделить компьютерным играм. Очень часто в семьях, где есть компьютер,  родители  начинают усаживать своего ребёнка поиграть в игры в достаточно раннем возрасте. </w:t>
      </w:r>
    </w:p>
    <w:p w:rsidR="00CA4336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2B93" w:rsidRPr="00CA4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Скажите, пожалуйста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, сколько максимум ваш ребёнок может провести за компьютером?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A4336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</w:t>
      </w:r>
      <w:r w:rsidR="00B22B93" w:rsidRPr="00CA4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вы думаете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, чему он учится в течение этого времени? 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(ответы родителей)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Несомненно, это хороший способ маме спокойно заниматься домашними делами, ведь ребёнок, увлеченный уничтожением очередного чудища, может не беспокоить родителей не один час. Но здесь нужно задуматься – а так ли полезны компьютерные игры, и к чему может привести такой досуг?  Несомненно, в век компьютерных технологий, детей знакомить с компьютером можно и нужно. Существует масса развивающих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компьютерных игр, обучающих презентаций, которые будут полезны для малыша. Здесь важно </w:t>
      </w:r>
      <w:proofErr w:type="gramStart"/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каких дозах и в каком контексте мы будем использовать эти  средства.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максимальное время, которое может проводить ребёнок дошкольного возраста за компьютером – это 15-20 минут. И чем младше – тем меньше. К примеру, если взять детей 4-5 лет, то вполне хватит и 10 минут. В  это время прекрасно укладывается  пара-тройка развивающих  заданий, либо  небольшая презентация. После этих 10 минут ребёнок должен точно знать, что следующий «сеанс» будет только завтра. И это не должно обсуждаться. Это закон.</w:t>
      </w:r>
    </w:p>
    <w:p w:rsidR="00B22B93" w:rsidRPr="00006EE5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компьютер не должен использоваться как средство «избавления» от ребёнка - «Играй, только оставь меня в покое!».  Наоборот, возможность сесть за компьютер должна предоставляться за какие-либо хорошие дела, послушное поведение. Т.е. быть наградой, желаемым поощрением. Только тогда компьютер не вызовет зависимости, а превратится в средство развития и обучения.</w:t>
      </w:r>
    </w:p>
    <w:p w:rsidR="00B22B93" w:rsidRPr="00006EE5" w:rsidRDefault="00CA4336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22B93"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видите, правила совместных игр с детьми не так уж и сложны. Нужно лишь искренне любить и хотеть играть со своим малышом. Ведь времени для этого у вас, дорогие родители, отмерено  очень и очень  мало.  Лет  через  5   вы  захотите поиграть с вашим  сыном или дочкой, а в ответ услышите: «Мам, ко мне друзья пришли, пойди в свою комнату, посмотри телевизор!»</w:t>
      </w:r>
    </w:p>
    <w:p w:rsidR="00B22B93" w:rsidRPr="00006EE5" w:rsidRDefault="00B22B93" w:rsidP="00006EE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E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Так давайте же не будем терять драгоценные моменты!</w:t>
      </w:r>
    </w:p>
    <w:p w:rsidR="00CA4336" w:rsidRDefault="00CA4336" w:rsidP="00CA43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B2E" w:rsidRDefault="00434B2E"/>
    <w:sectPr w:rsidR="00434B2E" w:rsidSect="0025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03D"/>
    <w:multiLevelType w:val="multilevel"/>
    <w:tmpl w:val="DB32AAF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A36358C"/>
    <w:multiLevelType w:val="multilevel"/>
    <w:tmpl w:val="0102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B0C57"/>
    <w:multiLevelType w:val="multilevel"/>
    <w:tmpl w:val="43883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67C2D"/>
    <w:multiLevelType w:val="multilevel"/>
    <w:tmpl w:val="609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C5DE8"/>
    <w:multiLevelType w:val="multilevel"/>
    <w:tmpl w:val="B8F4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D58FD"/>
    <w:multiLevelType w:val="multilevel"/>
    <w:tmpl w:val="7A0C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B93"/>
    <w:rsid w:val="00006EE5"/>
    <w:rsid w:val="00022EC7"/>
    <w:rsid w:val="00254141"/>
    <w:rsid w:val="00434B2E"/>
    <w:rsid w:val="005560DB"/>
    <w:rsid w:val="0077033A"/>
    <w:rsid w:val="00B22B93"/>
    <w:rsid w:val="00CA4336"/>
    <w:rsid w:val="00F5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22B93"/>
  </w:style>
  <w:style w:type="paragraph" w:customStyle="1" w:styleId="c6">
    <w:name w:val="c6"/>
    <w:basedOn w:val="a"/>
    <w:rsid w:val="00B2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B93"/>
  </w:style>
  <w:style w:type="character" w:customStyle="1" w:styleId="c3">
    <w:name w:val="c3"/>
    <w:basedOn w:val="a0"/>
    <w:rsid w:val="00B22B93"/>
  </w:style>
  <w:style w:type="paragraph" w:customStyle="1" w:styleId="c10">
    <w:name w:val="c10"/>
    <w:basedOn w:val="a"/>
    <w:rsid w:val="00B2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2B93"/>
  </w:style>
  <w:style w:type="paragraph" w:customStyle="1" w:styleId="c5">
    <w:name w:val="c5"/>
    <w:basedOn w:val="a"/>
    <w:rsid w:val="00B2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560DB"/>
  </w:style>
  <w:style w:type="character" w:customStyle="1" w:styleId="c9">
    <w:name w:val="c9"/>
    <w:basedOn w:val="a0"/>
    <w:rsid w:val="005560DB"/>
  </w:style>
  <w:style w:type="character" w:customStyle="1" w:styleId="c18">
    <w:name w:val="c18"/>
    <w:basedOn w:val="a0"/>
    <w:rsid w:val="00434B2E"/>
  </w:style>
  <w:style w:type="character" w:customStyle="1" w:styleId="c2">
    <w:name w:val="c2"/>
    <w:basedOn w:val="a0"/>
    <w:rsid w:val="00434B2E"/>
  </w:style>
  <w:style w:type="paragraph" w:styleId="a3">
    <w:name w:val="No Spacing"/>
    <w:uiPriority w:val="1"/>
    <w:qFormat/>
    <w:rsid w:val="00434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Z7KFWENHHMJR-1336-4295</_dlc_DocId>
    <_dlc_DocIdUrl xmlns="134c83b0-daba-48ad-8a7d-75e8d548d543">
      <Url>http://www.eduportal44.ru/Galich/ds13galich/_layouts/15/DocIdRedir.aspx?ID=Z7KFWENHHMJR-1336-4295</Url>
      <Description>Z7KFWENHHMJR-1336-4295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5A7E1-3165-4263-89B9-CDEA5FB791B5}"/>
</file>

<file path=customXml/itemProps2.xml><?xml version="1.0" encoding="utf-8"?>
<ds:datastoreItem xmlns:ds="http://schemas.openxmlformats.org/officeDocument/2006/customXml" ds:itemID="{E2CB8E22-19F2-4858-9353-F4AE6B8A1C2D}"/>
</file>

<file path=customXml/itemProps3.xml><?xml version="1.0" encoding="utf-8"?>
<ds:datastoreItem xmlns:ds="http://schemas.openxmlformats.org/officeDocument/2006/customXml" ds:itemID="{20A104F0-9A04-4166-A702-39956E36F9EF}"/>
</file>

<file path=customXml/itemProps4.xml><?xml version="1.0" encoding="utf-8"?>
<ds:datastoreItem xmlns:ds="http://schemas.openxmlformats.org/officeDocument/2006/customXml" ds:itemID="{9F526FCA-0F75-471A-9444-B07F85778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детей среднего возраста </dc:title>
  <dc:subject/>
  <dc:creator>Admin</dc:creator>
  <cp:keywords/>
  <dc:description/>
  <cp:lastModifiedBy>Admin</cp:lastModifiedBy>
  <cp:revision>8</cp:revision>
  <dcterms:created xsi:type="dcterms:W3CDTF">2019-01-15T14:53:00Z</dcterms:created>
  <dcterms:modified xsi:type="dcterms:W3CDTF">2019-01-17T16:07:00Z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93ee9c98-e813-4b67-a23c-68c7570a8597</vt:lpwstr>
  </property>
</Properties>
</file>