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2D" w:rsidRDefault="000E662D" w:rsidP="000E66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задания для воспитанников </w:t>
      </w:r>
      <w:proofErr w:type="gramStart"/>
      <w:r w:rsidR="00611B72">
        <w:rPr>
          <w:rFonts w:ascii="Times New Roman" w:hAnsi="Times New Roman" w:cs="Times New Roman"/>
          <w:sz w:val="28"/>
          <w:szCs w:val="28"/>
        </w:rPr>
        <w:t xml:space="preserve">младшей 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1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2D" w:rsidRDefault="000E662D" w:rsidP="000E66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62D" w:rsidRDefault="00C71992" w:rsidP="000E662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</w:t>
      </w:r>
      <w:r w:rsidR="000E662D" w:rsidRPr="00B066A1">
        <w:rPr>
          <w:rFonts w:ascii="Times New Roman" w:hAnsi="Times New Roman" w:cs="Times New Roman"/>
          <w:sz w:val="28"/>
        </w:rPr>
        <w:t>апреля 2020 года</w:t>
      </w:r>
    </w:p>
    <w:p w:rsidR="00700CC9" w:rsidRPr="00B066A1" w:rsidRDefault="00700CC9" w:rsidP="000E662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недели «Животные весной»</w:t>
      </w:r>
    </w:p>
    <w:p w:rsidR="000E662D" w:rsidRDefault="000E662D" w:rsidP="000E662D">
      <w:pPr>
        <w:pStyle w:val="a3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 w:rsidRPr="000E662D">
        <w:rPr>
          <w:rFonts w:ascii="Times New Roman" w:hAnsi="Times New Roman"/>
          <w:sz w:val="28"/>
          <w:szCs w:val="28"/>
        </w:rPr>
        <w:t>ОО «</w:t>
      </w:r>
      <w:r w:rsidR="00C71992">
        <w:rPr>
          <w:rFonts w:ascii="Times New Roman" w:hAnsi="Times New Roman"/>
          <w:sz w:val="28"/>
          <w:szCs w:val="28"/>
        </w:rPr>
        <w:t>ХЭ</w:t>
      </w:r>
      <w:r w:rsidR="00C71992" w:rsidRPr="000E662D">
        <w:rPr>
          <w:rFonts w:ascii="Times New Roman" w:hAnsi="Times New Roman"/>
          <w:sz w:val="28"/>
          <w:szCs w:val="28"/>
        </w:rPr>
        <w:t>» Рисование</w:t>
      </w:r>
    </w:p>
    <w:p w:rsidR="000E662D" w:rsidRDefault="000E662D" w:rsidP="000E662D">
      <w:pPr>
        <w:pStyle w:val="a3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DE5E3E">
        <w:rPr>
          <w:rFonts w:ascii="Times New Roman" w:hAnsi="Times New Roman"/>
          <w:sz w:val="28"/>
          <w:szCs w:val="28"/>
        </w:rPr>
        <w:t>Тема: «</w:t>
      </w:r>
      <w:r w:rsidR="00C71992">
        <w:rPr>
          <w:rFonts w:ascii="Times New Roman" w:hAnsi="Times New Roman"/>
          <w:sz w:val="28"/>
          <w:szCs w:val="28"/>
        </w:rPr>
        <w:t>Медведь»</w:t>
      </w:r>
    </w:p>
    <w:p w:rsidR="00564FBD" w:rsidRDefault="00F73C9F" w:rsidP="00C719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 w:rsidR="00C7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r w:rsidR="00C71992" w:rsidRPr="00C719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71992" w:rsidRPr="00C7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етей раскрашивать готовый силуэт игрушечного мишки нетрадиционным способом рисования   - методом тычка</w:t>
      </w:r>
      <w:r w:rsidR="00C7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1992" w:rsidRPr="00C71992" w:rsidRDefault="00C71992" w:rsidP="00C7199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Необычность этого метода заключается в том, что детям предлагается рисовать красками используя не мягкую беличью кисть, а кисточку для клея (жёсткую, щетинную).</w:t>
      </w:r>
    </w:p>
    <w:p w:rsidR="00C71992" w:rsidRPr="00C71992" w:rsidRDefault="00C71992" w:rsidP="00C7199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 xml:space="preserve">Предлагаемый метод рисования не требует от детей специальных изобразительных умений. Достаточно знать и уметь рисовать геометрические фигуры в разных сочетаниях. Для рисования методом тычка (или набивки) необходима густая гуашь и щетинная кисть. Кисточку при рисовании необходимо держать вертикально по отношению к плоскости листа бумаги и делать </w:t>
      </w:r>
      <w:proofErr w:type="spellStart"/>
      <w:r w:rsidRPr="00C71992">
        <w:rPr>
          <w:color w:val="111111"/>
          <w:sz w:val="28"/>
          <w:szCs w:val="28"/>
        </w:rPr>
        <w:t>тычкообразные</w:t>
      </w:r>
      <w:proofErr w:type="spellEnd"/>
      <w:r w:rsidRPr="00C71992">
        <w:rPr>
          <w:color w:val="111111"/>
          <w:sz w:val="28"/>
          <w:szCs w:val="28"/>
        </w:rPr>
        <w:t xml:space="preserve"> движения. Тогда ворс расплющивается и получается большая «пушистая» точка. Причём, чем меньше краски на кисточке, тем «пушистее» получается точка. Изображения получаются объёмными и живыми за счёт многократных движений кисточки сначала по линии контура предмета, а потом внутри него.</w:t>
      </w:r>
    </w:p>
    <w:p w:rsidR="00C71992" w:rsidRPr="00FD725D" w:rsidRDefault="00C71992" w:rsidP="003A07E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D725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Для рисования понадобится:</w:t>
      </w:r>
    </w:p>
    <w:p w:rsidR="00C71992" w:rsidRPr="00C71992" w:rsidRDefault="00C71992" w:rsidP="003A07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1. Густая гуашь. Будет лучше если её раскладывать понемногу (3-4 мм) в маленькие розетки.</w:t>
      </w:r>
    </w:p>
    <w:p w:rsidR="00C71992" w:rsidRPr="00C71992" w:rsidRDefault="00C71992" w:rsidP="003A07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2. Жёсткая кисточка (клеевая, из натуральной щетины). Кисточка обязательно должна быть сухой, т. е. её перед началом работы не нужно окунать в воду.</w:t>
      </w:r>
    </w:p>
    <w:p w:rsidR="00C71992" w:rsidRPr="00C71992" w:rsidRDefault="003A07E5" w:rsidP="003A07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C71992" w:rsidRPr="00C71992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Л</w:t>
      </w:r>
      <w:r w:rsidR="00C71992" w:rsidRPr="00C71992">
        <w:rPr>
          <w:color w:val="111111"/>
          <w:sz w:val="28"/>
          <w:szCs w:val="28"/>
        </w:rPr>
        <w:t xml:space="preserve">ист бумаги </w:t>
      </w:r>
      <w:r>
        <w:rPr>
          <w:color w:val="111111"/>
          <w:sz w:val="28"/>
          <w:szCs w:val="28"/>
        </w:rPr>
        <w:t>с нарисованным силуэтом медведя</w:t>
      </w:r>
      <w:r w:rsidR="00C71992" w:rsidRPr="00C71992">
        <w:rPr>
          <w:color w:val="111111"/>
          <w:sz w:val="28"/>
          <w:szCs w:val="28"/>
        </w:rPr>
        <w:t>.</w:t>
      </w:r>
    </w:p>
    <w:p w:rsidR="00C71992" w:rsidRPr="00C71992" w:rsidRDefault="00FD725D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C71992" w:rsidRPr="00C71992">
        <w:rPr>
          <w:color w:val="111111"/>
          <w:sz w:val="28"/>
          <w:szCs w:val="28"/>
        </w:rPr>
        <w:t>. Банка с водой, салфетка.</w:t>
      </w:r>
    </w:p>
    <w:p w:rsidR="00C71992" w:rsidRPr="00FD725D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D725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Итак, начинаем рисовать.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 xml:space="preserve">1. На листе бумаги простым карандашом </w:t>
      </w:r>
      <w:r w:rsidR="00CF0CE5">
        <w:rPr>
          <w:color w:val="111111"/>
          <w:sz w:val="28"/>
          <w:szCs w:val="28"/>
        </w:rPr>
        <w:t>нарисовать</w:t>
      </w:r>
      <w:r w:rsidRPr="00C71992">
        <w:rPr>
          <w:color w:val="111111"/>
          <w:sz w:val="28"/>
          <w:szCs w:val="28"/>
        </w:rPr>
        <w:t xml:space="preserve"> </w:t>
      </w:r>
      <w:r w:rsidR="00CF0CE5">
        <w:rPr>
          <w:color w:val="111111"/>
          <w:sz w:val="28"/>
          <w:szCs w:val="28"/>
        </w:rPr>
        <w:t>силуэт медведя</w:t>
      </w:r>
      <w:r w:rsidRPr="00C71992">
        <w:rPr>
          <w:color w:val="111111"/>
          <w:sz w:val="28"/>
          <w:szCs w:val="28"/>
        </w:rPr>
        <w:t>, используя геометриче</w:t>
      </w:r>
      <w:r w:rsidR="00CF0CE5">
        <w:rPr>
          <w:color w:val="111111"/>
          <w:sz w:val="28"/>
          <w:szCs w:val="28"/>
        </w:rPr>
        <w:t>ские фигуры в разных сочетаниях</w:t>
      </w:r>
      <w:r w:rsidRPr="00C71992">
        <w:rPr>
          <w:color w:val="111111"/>
          <w:sz w:val="28"/>
          <w:szCs w:val="28"/>
        </w:rPr>
        <w:t>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2. Начав рисовать, сначала делаем тычки кисточкой по линии контура слева направо, не оставляя промежутка между тычками. Затем произвольными тычками закрашиваем поверхность внутри контура.</w:t>
      </w:r>
    </w:p>
    <w:p w:rsidR="00C71992" w:rsidRDefault="00CF0CE5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C71992" w:rsidRPr="00C71992">
        <w:rPr>
          <w:color w:val="111111"/>
          <w:sz w:val="28"/>
          <w:szCs w:val="28"/>
        </w:rPr>
        <w:t>. Остальные необходимые детали (нос, глаза, усы, лапы и т. д) дети рисуют концом тонкой кисти</w:t>
      </w:r>
      <w:r>
        <w:rPr>
          <w:color w:val="111111"/>
          <w:sz w:val="28"/>
          <w:szCs w:val="28"/>
        </w:rPr>
        <w:t xml:space="preserve"> или фломастером ,когда высохнет рисунок</w:t>
      </w:r>
      <w:r w:rsidR="00C71992" w:rsidRPr="00C71992">
        <w:rPr>
          <w:color w:val="111111"/>
          <w:sz w:val="28"/>
          <w:szCs w:val="28"/>
        </w:rPr>
        <w:t>.</w:t>
      </w:r>
    </w:p>
    <w:p w:rsidR="00CF0CE5" w:rsidRPr="00CF0CE5" w:rsidRDefault="00CF0CE5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F0C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Помните: гуашь для рисования должна быть густой; на кисточке при рисовании её должно быть мало; после каждого промывания кисточку следует тщательно вытереть тканевой салфеткой.</w:t>
      </w:r>
    </w:p>
    <w:p w:rsidR="00C71992" w:rsidRPr="00C71992" w:rsidRDefault="00CF0CE5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C71992" w:rsidRPr="00C71992">
        <w:rPr>
          <w:color w:val="111111"/>
          <w:sz w:val="28"/>
          <w:szCs w:val="28"/>
        </w:rPr>
        <w:t>пражнение</w:t>
      </w:r>
      <w:r>
        <w:rPr>
          <w:color w:val="111111"/>
          <w:sz w:val="28"/>
          <w:szCs w:val="28"/>
        </w:rPr>
        <w:t xml:space="preserve"> </w:t>
      </w:r>
      <w:r w:rsidR="00C71992" w:rsidRPr="00C71992">
        <w:rPr>
          <w:color w:val="111111"/>
          <w:sz w:val="28"/>
          <w:szCs w:val="28"/>
        </w:rPr>
        <w:t>-разминк</w:t>
      </w:r>
      <w:r>
        <w:rPr>
          <w:color w:val="111111"/>
          <w:sz w:val="28"/>
          <w:szCs w:val="28"/>
        </w:rPr>
        <w:t>а</w:t>
      </w:r>
      <w:r w:rsidR="00C71992" w:rsidRPr="00C71992">
        <w:rPr>
          <w:color w:val="111111"/>
          <w:sz w:val="28"/>
          <w:szCs w:val="28"/>
        </w:rPr>
        <w:t xml:space="preserve"> с кисточкой (без краски</w:t>
      </w:r>
      <w:r>
        <w:rPr>
          <w:color w:val="111111"/>
          <w:sz w:val="28"/>
          <w:szCs w:val="28"/>
        </w:rPr>
        <w:t>)</w:t>
      </w:r>
      <w:r w:rsidR="00C71992" w:rsidRPr="00C71992">
        <w:rPr>
          <w:color w:val="111111"/>
          <w:sz w:val="28"/>
          <w:szCs w:val="28"/>
        </w:rPr>
        <w:t xml:space="preserve">, проговаривая вместе с </w:t>
      </w:r>
      <w:r>
        <w:rPr>
          <w:color w:val="111111"/>
          <w:sz w:val="28"/>
          <w:szCs w:val="28"/>
        </w:rPr>
        <w:t>ребенком</w:t>
      </w:r>
      <w:r w:rsidR="00C71992" w:rsidRPr="00C71992">
        <w:rPr>
          <w:color w:val="111111"/>
          <w:sz w:val="28"/>
          <w:szCs w:val="28"/>
        </w:rPr>
        <w:t xml:space="preserve"> следующие слова.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  <w:u w:val="single"/>
          <w:bdr w:val="none" w:sz="0" w:space="0" w:color="auto" w:frame="1"/>
        </w:rPr>
        <w:t>1 вариант.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lastRenderedPageBreak/>
        <w:t>Кисточку возьмём вот так: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Это трудно? Нет, пустяк! (</w:t>
      </w:r>
      <w:r w:rsidRPr="00C71992">
        <w:rPr>
          <w:i/>
          <w:iCs/>
          <w:color w:val="111111"/>
          <w:sz w:val="28"/>
          <w:szCs w:val="28"/>
          <w:bdr w:val="none" w:sz="0" w:space="0" w:color="auto" w:frame="1"/>
        </w:rPr>
        <w:t>рука опирается на локоть, кисточку держать тремя пальцами, выше металлической части)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Вверх-вниз, вправо-влево </w:t>
      </w:r>
      <w:r w:rsidRPr="00C71992">
        <w:rPr>
          <w:i/>
          <w:iCs/>
          <w:color w:val="111111"/>
          <w:sz w:val="28"/>
          <w:szCs w:val="28"/>
          <w:bdr w:val="none" w:sz="0" w:space="0" w:color="auto" w:frame="1"/>
        </w:rPr>
        <w:t>(выполнять движения кистью руки по тексту)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Гордо, словно королева,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Кисточка пошла тычком,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Застучала «каблучком».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А потом по кругу ходит,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Как девицы в хороводе.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Вы устали? Отдохнём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И опять стучать начнём.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Мы рисуем: раз, два….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Всё получится у нас!</w:t>
      </w:r>
    </w:p>
    <w:p w:rsidR="00C71992" w:rsidRPr="00C71992" w:rsidRDefault="00C71992" w:rsidP="00C7199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  <w:u w:val="single"/>
          <w:bdr w:val="none" w:sz="0" w:space="0" w:color="auto" w:frame="1"/>
        </w:rPr>
        <w:t>2 вариант.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Держим кисточку вот так - </w:t>
      </w:r>
      <w:r w:rsidRPr="00C71992">
        <w:rPr>
          <w:i/>
          <w:iCs/>
          <w:color w:val="111111"/>
          <w:sz w:val="28"/>
          <w:szCs w:val="28"/>
          <w:bdr w:val="none" w:sz="0" w:space="0" w:color="auto" w:frame="1"/>
        </w:rPr>
        <w:t>(Рука на локте. Кисточку держат тремя пальцами выше ее метал. части).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Это трудно? Нет, пустяк! </w:t>
      </w:r>
      <w:r w:rsidRPr="00C71992">
        <w:rPr>
          <w:i/>
          <w:iCs/>
          <w:color w:val="111111"/>
          <w:sz w:val="28"/>
          <w:szCs w:val="28"/>
          <w:bdr w:val="none" w:sz="0" w:space="0" w:color="auto" w:frame="1"/>
        </w:rPr>
        <w:t>(Движения кистью руки по тексту).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Вправо – влево, вверх и вниз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Побежала наша кисть.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А потом, а потом </w:t>
      </w:r>
      <w:r w:rsidRPr="00C71992">
        <w:rPr>
          <w:i/>
          <w:iCs/>
          <w:color w:val="111111"/>
          <w:sz w:val="28"/>
          <w:szCs w:val="28"/>
          <w:bdr w:val="none" w:sz="0" w:space="0" w:color="auto" w:frame="1"/>
        </w:rPr>
        <w:t>(Кисточку держат вертикально) </w:t>
      </w:r>
      <w:r w:rsidRPr="00C71992">
        <w:rPr>
          <w:color w:val="111111"/>
          <w:sz w:val="28"/>
          <w:szCs w:val="28"/>
        </w:rPr>
        <w:t>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Кисточка бежит кругом. </w:t>
      </w:r>
      <w:r w:rsidRPr="00C71992">
        <w:rPr>
          <w:i/>
          <w:iCs/>
          <w:color w:val="111111"/>
          <w:sz w:val="28"/>
          <w:szCs w:val="28"/>
          <w:bdr w:val="none" w:sz="0" w:space="0" w:color="auto" w:frame="1"/>
        </w:rPr>
        <w:t>(Выполняют тычки без краски на листе) </w:t>
      </w:r>
      <w:r w:rsidRPr="00C71992">
        <w:rPr>
          <w:color w:val="111111"/>
          <w:sz w:val="28"/>
          <w:szCs w:val="28"/>
        </w:rPr>
        <w:t>.</w:t>
      </w:r>
    </w:p>
    <w:p w:rsidR="00C71992" w:rsidRPr="00C71992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Закрутилась, как волчок.</w:t>
      </w:r>
    </w:p>
    <w:p w:rsidR="00CF0CE5" w:rsidRPr="00CF0CE5" w:rsidRDefault="00C71992" w:rsidP="00CF0C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992">
        <w:rPr>
          <w:color w:val="111111"/>
          <w:sz w:val="28"/>
          <w:szCs w:val="28"/>
        </w:rPr>
        <w:t>За тычком идет тычок!</w:t>
      </w:r>
    </w:p>
    <w:p w:rsidR="00C71992" w:rsidRPr="00C71992" w:rsidRDefault="00CF0CE5" w:rsidP="00C7199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Игровое упражнение </w:t>
      </w:r>
      <w:r w:rsidR="00C71992">
        <w:rPr>
          <w:color w:val="000000"/>
          <w:sz w:val="28"/>
          <w:szCs w:val="28"/>
        </w:rPr>
        <w:t xml:space="preserve"> </w:t>
      </w:r>
      <w:r w:rsidR="00C71992" w:rsidRPr="00C71992">
        <w:rPr>
          <w:color w:val="000000"/>
          <w:sz w:val="28"/>
          <w:szCs w:val="28"/>
        </w:rPr>
        <w:t>«Игрушки»</w:t>
      </w:r>
    </w:p>
    <w:p w:rsidR="00C71992" w:rsidRPr="00C71992" w:rsidRDefault="00C71992" w:rsidP="00C71992">
      <w:pPr>
        <w:pStyle w:val="a4"/>
        <w:spacing w:before="0" w:beforeAutospacing="0" w:after="0" w:afterAutospacing="0"/>
        <w:rPr>
          <w:sz w:val="28"/>
          <w:szCs w:val="28"/>
        </w:rPr>
      </w:pPr>
      <w:r w:rsidRPr="00C71992">
        <w:rPr>
          <w:color w:val="000000"/>
          <w:sz w:val="28"/>
          <w:szCs w:val="28"/>
        </w:rPr>
        <w:t>На большом коврике  в ряд    </w:t>
      </w:r>
      <w:r w:rsidRPr="00C71992">
        <w:rPr>
          <w:i/>
          <w:iCs/>
          <w:color w:val="000000"/>
          <w:sz w:val="28"/>
          <w:szCs w:val="28"/>
        </w:rPr>
        <w:t>встряхивание кистей</w:t>
      </w:r>
    </w:p>
    <w:p w:rsidR="00C71992" w:rsidRPr="00C71992" w:rsidRDefault="00C71992" w:rsidP="00C71992">
      <w:pPr>
        <w:pStyle w:val="a4"/>
        <w:spacing w:before="0" w:beforeAutospacing="0" w:after="0" w:afterAutospacing="0"/>
        <w:rPr>
          <w:sz w:val="28"/>
          <w:szCs w:val="28"/>
        </w:rPr>
      </w:pPr>
      <w:r w:rsidRPr="00C71992">
        <w:rPr>
          <w:color w:val="000000"/>
          <w:sz w:val="28"/>
          <w:szCs w:val="28"/>
        </w:rPr>
        <w:t>Куклы Танины стоят.        </w:t>
      </w:r>
    </w:p>
    <w:p w:rsidR="00C71992" w:rsidRPr="00C71992" w:rsidRDefault="00C71992" w:rsidP="00C71992">
      <w:pPr>
        <w:pStyle w:val="a4"/>
        <w:spacing w:before="0" w:beforeAutospacing="0" w:after="0" w:afterAutospacing="0"/>
        <w:rPr>
          <w:sz w:val="28"/>
          <w:szCs w:val="28"/>
        </w:rPr>
      </w:pPr>
      <w:r w:rsidRPr="00C71992">
        <w:rPr>
          <w:i/>
          <w:iCs/>
          <w:color w:val="000000"/>
          <w:sz w:val="28"/>
          <w:szCs w:val="28"/>
        </w:rPr>
        <w:t>постукивание ладошками о стол</w:t>
      </w:r>
    </w:p>
    <w:p w:rsidR="00C71992" w:rsidRPr="00C71992" w:rsidRDefault="00C71992" w:rsidP="00C71992">
      <w:pPr>
        <w:pStyle w:val="a4"/>
        <w:spacing w:before="0" w:beforeAutospacing="0" w:after="0" w:afterAutospacing="0"/>
        <w:rPr>
          <w:sz w:val="28"/>
          <w:szCs w:val="28"/>
        </w:rPr>
      </w:pPr>
      <w:r w:rsidRPr="00C71992">
        <w:rPr>
          <w:color w:val="000000"/>
          <w:sz w:val="28"/>
          <w:szCs w:val="28"/>
        </w:rPr>
        <w:t>Два медведя, Буратино          </w:t>
      </w:r>
    </w:p>
    <w:p w:rsidR="00C71992" w:rsidRPr="00C71992" w:rsidRDefault="00C71992" w:rsidP="00C71992">
      <w:pPr>
        <w:pStyle w:val="a4"/>
        <w:spacing w:before="0" w:beforeAutospacing="0" w:after="0" w:afterAutospacing="0"/>
        <w:rPr>
          <w:sz w:val="28"/>
          <w:szCs w:val="28"/>
        </w:rPr>
      </w:pPr>
      <w:r w:rsidRPr="00C71992">
        <w:rPr>
          <w:i/>
          <w:iCs/>
          <w:color w:val="000000"/>
          <w:sz w:val="28"/>
          <w:szCs w:val="28"/>
        </w:rPr>
        <w:t>загибание пальцев</w:t>
      </w:r>
    </w:p>
    <w:p w:rsidR="00C71992" w:rsidRPr="00C71992" w:rsidRDefault="00C71992" w:rsidP="00C71992">
      <w:pPr>
        <w:pStyle w:val="a4"/>
        <w:spacing w:before="0" w:beforeAutospacing="0" w:after="0" w:afterAutospacing="0"/>
        <w:rPr>
          <w:sz w:val="28"/>
          <w:szCs w:val="28"/>
        </w:rPr>
      </w:pPr>
      <w:r w:rsidRPr="00C71992">
        <w:rPr>
          <w:color w:val="000000"/>
          <w:sz w:val="28"/>
          <w:szCs w:val="28"/>
        </w:rPr>
        <w:t xml:space="preserve">И веселый </w:t>
      </w:r>
      <w:proofErr w:type="spellStart"/>
      <w:r w:rsidRPr="00C71992">
        <w:rPr>
          <w:color w:val="000000"/>
          <w:sz w:val="28"/>
          <w:szCs w:val="28"/>
        </w:rPr>
        <w:t>Чипполино</w:t>
      </w:r>
      <w:proofErr w:type="spellEnd"/>
      <w:r w:rsidRPr="00C71992">
        <w:rPr>
          <w:color w:val="000000"/>
          <w:sz w:val="28"/>
          <w:szCs w:val="28"/>
        </w:rPr>
        <w:t>,</w:t>
      </w:r>
    </w:p>
    <w:p w:rsidR="00C71992" w:rsidRPr="00C71992" w:rsidRDefault="00C71992" w:rsidP="00C71992">
      <w:pPr>
        <w:pStyle w:val="a4"/>
        <w:spacing w:before="0" w:beforeAutospacing="0" w:after="0" w:afterAutospacing="0"/>
        <w:rPr>
          <w:sz w:val="28"/>
          <w:szCs w:val="28"/>
        </w:rPr>
      </w:pPr>
      <w:r w:rsidRPr="00C71992">
        <w:rPr>
          <w:color w:val="000000"/>
          <w:sz w:val="28"/>
          <w:szCs w:val="28"/>
        </w:rPr>
        <w:t>И котенок, и слоненок.</w:t>
      </w:r>
    </w:p>
    <w:p w:rsidR="00C71992" w:rsidRPr="00C71992" w:rsidRDefault="00C71992" w:rsidP="00C71992">
      <w:pPr>
        <w:pStyle w:val="a4"/>
        <w:spacing w:before="0" w:beforeAutospacing="0" w:after="0" w:afterAutospacing="0"/>
        <w:rPr>
          <w:sz w:val="28"/>
          <w:szCs w:val="28"/>
        </w:rPr>
      </w:pPr>
      <w:r w:rsidRPr="00C71992">
        <w:rPr>
          <w:color w:val="000000"/>
          <w:sz w:val="28"/>
          <w:szCs w:val="28"/>
        </w:rPr>
        <w:t>1-2-3-4-5-       </w:t>
      </w:r>
      <w:r w:rsidRPr="00C71992">
        <w:rPr>
          <w:i/>
          <w:iCs/>
          <w:color w:val="000000"/>
          <w:sz w:val="28"/>
          <w:szCs w:val="28"/>
        </w:rPr>
        <w:t>пальчики «здороваются»</w:t>
      </w:r>
    </w:p>
    <w:p w:rsidR="00C71992" w:rsidRDefault="00C71992" w:rsidP="00C71992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71992">
        <w:rPr>
          <w:color w:val="000000"/>
          <w:sz w:val="28"/>
          <w:szCs w:val="28"/>
        </w:rPr>
        <w:t>Вместе будем мы играть, </w:t>
      </w:r>
      <w:r w:rsidRPr="00C71992">
        <w:rPr>
          <w:i/>
          <w:iCs/>
          <w:color w:val="000000"/>
          <w:sz w:val="28"/>
          <w:szCs w:val="28"/>
        </w:rPr>
        <w:t>встряхивание кистей</w:t>
      </w:r>
    </w:p>
    <w:p w:rsidR="00CF0CE5" w:rsidRPr="00C71992" w:rsidRDefault="00CF0CE5" w:rsidP="00C7199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F0CE5" w:rsidRDefault="00CF0CE5" w:rsidP="0070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6956425</wp:posOffset>
            </wp:positionV>
            <wp:extent cx="2350135" cy="2734310"/>
            <wp:effectExtent l="0" t="0" r="0" b="8890"/>
            <wp:wrapSquare wrapText="bothSides"/>
            <wp:docPr id="1" name="Рисунок 1" descr="https://www.maam.ru/upload/blogs/detsad-351961-1439377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51961-1439377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6" t="6420" r="12274" b="3425"/>
                    <a:stretch/>
                  </pic:blipFill>
                  <pic:spPr bwMode="auto">
                    <a:xfrm>
                      <a:off x="0" y="0"/>
                      <a:ext cx="235013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A7CE87" wp14:editId="0BAADD8C">
            <wp:simplePos x="0" y="0"/>
            <wp:positionH relativeFrom="margin">
              <wp:posOffset>3501390</wp:posOffset>
            </wp:positionH>
            <wp:positionV relativeFrom="margin">
              <wp:posOffset>6985635</wp:posOffset>
            </wp:positionV>
            <wp:extent cx="2233982" cy="2792730"/>
            <wp:effectExtent l="0" t="0" r="0" b="7620"/>
            <wp:wrapSquare wrapText="bothSides"/>
            <wp:docPr id="2" name="Рисунок 2" descr="https://i1.wp.com/sad7elochka.ru/wp-content/uploads/2012/09/32%D1%86%D0%B2%D0%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sad7elochka.ru/wp-content/uploads/2012/09/32%D1%86%D0%B2%D0%B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82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C9F" w:rsidRDefault="00F73C9F" w:rsidP="0070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CC9" w:rsidRPr="00763E9B" w:rsidRDefault="00700CC9" w:rsidP="00763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F0CE5" w:rsidRDefault="00CF0CE5" w:rsidP="00F31787">
      <w:pPr>
        <w:spacing w:line="240" w:lineRule="auto"/>
        <w:rPr>
          <w:rFonts w:ascii="Times New Roman" w:hAnsi="Times New Roman"/>
          <w:sz w:val="28"/>
        </w:rPr>
      </w:pPr>
    </w:p>
    <w:p w:rsidR="00CF0CE5" w:rsidRDefault="00CF0CE5" w:rsidP="00F31787">
      <w:pPr>
        <w:spacing w:line="240" w:lineRule="auto"/>
        <w:rPr>
          <w:rFonts w:ascii="Times New Roman" w:hAnsi="Times New Roman"/>
          <w:sz w:val="28"/>
        </w:rPr>
      </w:pPr>
    </w:p>
    <w:p w:rsidR="00CF0CE5" w:rsidRDefault="00CF0CE5" w:rsidP="00F31787">
      <w:pPr>
        <w:spacing w:line="240" w:lineRule="auto"/>
        <w:rPr>
          <w:rFonts w:ascii="Times New Roman" w:hAnsi="Times New Roman"/>
          <w:sz w:val="28"/>
        </w:rPr>
      </w:pPr>
    </w:p>
    <w:p w:rsidR="00CF0CE5" w:rsidRDefault="00CF0CE5" w:rsidP="00F31787">
      <w:pPr>
        <w:spacing w:line="240" w:lineRule="auto"/>
        <w:rPr>
          <w:rFonts w:ascii="Times New Roman" w:hAnsi="Times New Roman"/>
          <w:sz w:val="28"/>
        </w:rPr>
      </w:pPr>
    </w:p>
    <w:p w:rsidR="00F31787" w:rsidRDefault="00F31787" w:rsidP="00F31787">
      <w:pPr>
        <w:spacing w:line="240" w:lineRule="auto"/>
        <w:rPr>
          <w:rFonts w:ascii="Times New Roman" w:hAnsi="Times New Roman"/>
          <w:sz w:val="28"/>
        </w:rPr>
      </w:pPr>
      <w:r w:rsidRPr="0058681B">
        <w:rPr>
          <w:rFonts w:ascii="Times New Roman" w:hAnsi="Times New Roman"/>
          <w:sz w:val="28"/>
        </w:rPr>
        <w:lastRenderedPageBreak/>
        <w:t>Рекомендуемая для прочтения детям художественная литература:</w:t>
      </w:r>
    </w:p>
    <w:p w:rsidR="00CF0CE5" w:rsidRPr="00CF0CE5" w:rsidRDefault="00CF0CE5" w:rsidP="00CF0CE5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CF0CE5">
        <w:rPr>
          <w:rFonts w:ascii="Times New Roman" w:eastAsia="Times New Roman" w:hAnsi="Times New Roman" w:cs="Times New Roman"/>
          <w:bCs/>
          <w:sz w:val="28"/>
          <w:szCs w:val="32"/>
        </w:rPr>
        <w:t>Литовская сказка «Почему кот моется после еды»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залетел воробей на крестьянский двор и стал клевать зерно. Прыгает воробей по траве, зёрнышко за зёрнышком подбирает, а хозяйский кот на него из-за угла посматривает. Смотрел кот, смотрел да как прыгнет на воробья! Схватил его за крыло и говорит: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— Неплохо я сейчас позавтракаю!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вы, что вы, пан кот! — зачирикал воробей. — Неужели вы собираетесь меня съесть?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— А что мне, любоваться тобой, что ли? — фыркнул кот и приготовился свернуть воробью голову.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— Да постыдитесь же, пан кот! — опять зачирикал воробей. — Ведь вы забыли умыться! А разве вы не знаете, что и хозяин ваш, и хозяйка, и все люди на свете сначала моются, а потом завтракают?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— И то правда! — сказал кот и поднял лапу, чтобы хорошенько потереть себе мордочку.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А воробей, недолго думая, прыг в сторону! Взмахнул крыльями и улетел.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рассердился кот.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— Ну нет, теперь уж меня не обманешь! — сказал он. — Пусть люди делают как знают, а я сначала буду завтракать, потом умываться,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С тех пор все коты на свете моются после еды.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Вопросы для обсуждения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• Куда однажды залетел воробей? Что он там стал делать?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• Кто прыгнул на воробья? Что сказал кот, поймав воробья?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• Что ответил ему воробей? Какую хитрость он придумал?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Поверил ли кот воробышку? Что он сделал?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• Что случилось дальше? Чем закончилась сказка?</w:t>
      </w:r>
    </w:p>
    <w:p w:rsidR="00CF0CE5" w:rsidRPr="00CF0CE5" w:rsidRDefault="00CF0CE5" w:rsidP="00CF0C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E5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Расскажи, какой в сказке воробей. (Смелый, умный, сообразительный.) А какой кот? (Хитрый, коварный, глупый.) Кто тебе понравился больше?</w:t>
      </w:r>
    </w:p>
    <w:p w:rsidR="007D353D" w:rsidRPr="0058681B" w:rsidRDefault="00ED78CC" w:rsidP="00F3178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ребенком сделаем артикуляционную гимнастику</w:t>
      </w:r>
      <w:r w:rsidR="007D353D">
        <w:rPr>
          <w:rFonts w:ascii="Times New Roman" w:hAnsi="Times New Roman"/>
          <w:sz w:val="28"/>
        </w:rPr>
        <w:t xml:space="preserve"> </w:t>
      </w:r>
    </w:p>
    <w:p w:rsidR="00CF0CE5" w:rsidRPr="0058681B" w:rsidRDefault="00CF0CE5">
      <w:pPr>
        <w:spacing w:line="240" w:lineRule="auto"/>
        <w:rPr>
          <w:rFonts w:ascii="Times New Roman" w:hAnsi="Times New Roman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6566535</wp:posOffset>
            </wp:positionV>
            <wp:extent cx="4182745" cy="3168650"/>
            <wp:effectExtent l="0" t="0" r="8255" b="0"/>
            <wp:wrapSquare wrapText="bothSides"/>
            <wp:docPr id="11" name="Рисунок 11" descr="артикуляционная гимнастика для детей 3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куляционная гимнастика для детей 3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F0CE5" w:rsidRPr="0058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C"/>
    <w:rsid w:val="000811B7"/>
    <w:rsid w:val="000E662D"/>
    <w:rsid w:val="003A07E5"/>
    <w:rsid w:val="00564FBD"/>
    <w:rsid w:val="00611B72"/>
    <w:rsid w:val="006A017C"/>
    <w:rsid w:val="00700CC9"/>
    <w:rsid w:val="00763E9B"/>
    <w:rsid w:val="007D353D"/>
    <w:rsid w:val="0088748E"/>
    <w:rsid w:val="00894F4A"/>
    <w:rsid w:val="00C71992"/>
    <w:rsid w:val="00CF0CE5"/>
    <w:rsid w:val="00ED78CC"/>
    <w:rsid w:val="00F31787"/>
    <w:rsid w:val="00F73C9F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39D3-5DBD-4209-BA09-253812C4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2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F0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66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E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66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0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0CCC47A1232141A44D7AE50ABEB9FC" ma:contentTypeVersion="1" ma:contentTypeDescription="Создание документа." ma:contentTypeScope="" ma:versionID="5dbc27cac89db9c0da9fed1e017b60fa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a2f2ab80eb441aec93e1bfc7e6bf8f3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Z7KFWENHHMJR-31900551-62</_dlc_DocId>
    <_dlc_DocIdUrl xmlns="134c83b0-daba-48ad-8a7d-75e8d548d543">
      <Url>http://www.eduportal44.ru/Galich/ds12galich/_layouts/15/DocIdRedir.aspx?ID=Z7KFWENHHMJR-31900551-62</Url>
      <Description>Z7KFWENHHMJR-31900551-62</Description>
    </_dlc_DocIdUrl>
  </documentManagement>
</p:properties>
</file>

<file path=customXml/itemProps1.xml><?xml version="1.0" encoding="utf-8"?>
<ds:datastoreItem xmlns:ds="http://schemas.openxmlformats.org/officeDocument/2006/customXml" ds:itemID="{118769AF-3B2A-4EAA-B255-68CA51A43161}"/>
</file>

<file path=customXml/itemProps2.xml><?xml version="1.0" encoding="utf-8"?>
<ds:datastoreItem xmlns:ds="http://schemas.openxmlformats.org/officeDocument/2006/customXml" ds:itemID="{61D8AA53-B45D-49EA-A2A8-50AB84A9BDF2}"/>
</file>

<file path=customXml/itemProps3.xml><?xml version="1.0" encoding="utf-8"?>
<ds:datastoreItem xmlns:ds="http://schemas.openxmlformats.org/officeDocument/2006/customXml" ds:itemID="{617B1EFD-6236-4C94-B411-A4D52E227035}"/>
</file>

<file path=customXml/itemProps4.xml><?xml version="1.0" encoding="utf-8"?>
<ds:datastoreItem xmlns:ds="http://schemas.openxmlformats.org/officeDocument/2006/customXml" ds:itemID="{FCFB5607-4064-4206-BBC4-DEAFF3CC0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воспитанников младшей группы 10 апреля</dc:title>
  <dc:subject/>
  <dc:creator>Namik</dc:creator>
  <cp:keywords/>
  <dc:description/>
  <cp:lastModifiedBy>Namik</cp:lastModifiedBy>
  <cp:revision>10</cp:revision>
  <dcterms:created xsi:type="dcterms:W3CDTF">2020-04-07T11:50:00Z</dcterms:created>
  <dcterms:modified xsi:type="dcterms:W3CDTF">2020-04-09T07:35:00Z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0x010100790CCC47A1232141A44D7AE50ABEB9FC</vt:lpwstr>
  </property>
  <property fmtid="{D5CDD505-2E9C-101B-9397-08002B2CF9AE}" pid="3" name="_dlc_DocIdItemGuid">
    <vt:lpwstr>25ac3cef-680a-457c-bb5b-035351630c07</vt:lpwstr>
  </property>
</Properties>
</file>