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AE91" w14:textId="7504BDE9" w:rsidR="00106B82" w:rsidRPr="00444E73" w:rsidRDefault="00682B54" w:rsidP="00106B82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Методические рекомендации</w:t>
      </w:r>
      <w:r w:rsidR="00106B82" w:rsidRPr="00444E73">
        <w:rPr>
          <w:b/>
          <w:bCs/>
          <w:sz w:val="28"/>
        </w:rPr>
        <w:t xml:space="preserve"> учител</w:t>
      </w:r>
      <w:r>
        <w:rPr>
          <w:b/>
          <w:bCs/>
          <w:sz w:val="28"/>
        </w:rPr>
        <w:t>ю</w:t>
      </w:r>
      <w:r w:rsidR="00106B82" w:rsidRPr="00444E73">
        <w:rPr>
          <w:b/>
          <w:bCs/>
          <w:sz w:val="28"/>
        </w:rPr>
        <w:t xml:space="preserve"> при подготовке </w:t>
      </w:r>
      <w:r w:rsidR="00106B82">
        <w:rPr>
          <w:b/>
          <w:bCs/>
          <w:sz w:val="28"/>
        </w:rPr>
        <w:t xml:space="preserve">и проведении </w:t>
      </w:r>
      <w:r>
        <w:rPr>
          <w:b/>
          <w:bCs/>
          <w:sz w:val="28"/>
        </w:rPr>
        <w:t xml:space="preserve">дистанционного </w:t>
      </w:r>
      <w:r w:rsidR="00106B82" w:rsidRPr="00444E73">
        <w:rPr>
          <w:b/>
          <w:bCs/>
          <w:sz w:val="28"/>
        </w:rPr>
        <w:t>учебного занятия</w:t>
      </w:r>
    </w:p>
    <w:p w14:paraId="60E39D1B" w14:textId="77777777" w:rsidR="00106B82" w:rsidRDefault="00106B82" w:rsidP="00106B82">
      <w:pPr>
        <w:ind w:firstLine="851"/>
        <w:jc w:val="center"/>
        <w:rPr>
          <w:sz w:val="28"/>
        </w:rPr>
      </w:pPr>
    </w:p>
    <w:p w14:paraId="170F0A00" w14:textId="77777777" w:rsidR="00106B82" w:rsidRDefault="00106B82" w:rsidP="00106B82">
      <w:pPr>
        <w:ind w:firstLine="851"/>
        <w:jc w:val="both"/>
        <w:rPr>
          <w:sz w:val="28"/>
        </w:rPr>
      </w:pPr>
      <w:r>
        <w:rPr>
          <w:sz w:val="28"/>
        </w:rPr>
        <w:t>Д</w:t>
      </w:r>
      <w:r w:rsidRPr="003C424C">
        <w:rPr>
          <w:sz w:val="28"/>
        </w:rPr>
        <w:t xml:space="preserve">истанционный урок идентичен очному занятию по своей структуре. Учебное время </w:t>
      </w:r>
      <w:r>
        <w:rPr>
          <w:sz w:val="28"/>
        </w:rPr>
        <w:t>обучающегося</w:t>
      </w:r>
      <w:r w:rsidRPr="003C424C">
        <w:rPr>
          <w:sz w:val="28"/>
        </w:rPr>
        <w:t xml:space="preserve"> расходуется на все виды деятельности, предусмотренные учебным занятием, независимо от того, как проводится урок в режиме онлайн, или используется кейс-технология и работа ведется асинхронно, а значит и обязательный объём учебного материала должен быть минимально необходимым для освоения изучаемой темы. </w:t>
      </w:r>
    </w:p>
    <w:p w14:paraId="36FF58C6" w14:textId="77777777" w:rsidR="00106B82" w:rsidRDefault="00106B82" w:rsidP="00106B82">
      <w:pPr>
        <w:ind w:firstLine="851"/>
        <w:jc w:val="both"/>
        <w:rPr>
          <w:sz w:val="28"/>
        </w:rPr>
      </w:pPr>
      <w:r>
        <w:rPr>
          <w:sz w:val="28"/>
        </w:rPr>
        <w:t>Чтобы правильно спланировать урок и определить объём учебного материала учителю необходимо ответить на вопросы:</w:t>
      </w:r>
    </w:p>
    <w:p w14:paraId="7CFD754C" w14:textId="77777777" w:rsidR="00106B82" w:rsidRPr="00E835CC" w:rsidRDefault="00106B82" w:rsidP="00106B82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Чему я хочу научить моих учеников (каких учебных результатов они достигнут)?</w:t>
      </w:r>
    </w:p>
    <w:p w14:paraId="2289EEDB" w14:textId="77777777" w:rsidR="00106B82" w:rsidRPr="00E835CC" w:rsidRDefault="00106B82" w:rsidP="00106B82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Как ученики этому научатся (каким образом они достигнут учебных результатов)?</w:t>
      </w:r>
    </w:p>
    <w:p w14:paraId="209CFFFB" w14:textId="77777777" w:rsidR="00106B82" w:rsidRPr="00E835CC" w:rsidRDefault="00106B82" w:rsidP="00106B82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Каким образом я могу поддержать их в этом (как я помогу им достичь учебных результатов и как узнать, достигли ли они их)?</w:t>
      </w:r>
    </w:p>
    <w:p w14:paraId="42151168" w14:textId="77777777" w:rsidR="00106B82" w:rsidRPr="003C424C" w:rsidRDefault="00106B82" w:rsidP="00106B82">
      <w:pPr>
        <w:ind w:firstLine="851"/>
        <w:jc w:val="both"/>
        <w:rPr>
          <w:sz w:val="28"/>
        </w:rPr>
      </w:pPr>
      <w:r>
        <w:rPr>
          <w:sz w:val="28"/>
        </w:rPr>
        <w:t>При подготовке учебного материала важно</w:t>
      </w:r>
      <w:r w:rsidRPr="003C424C">
        <w:rPr>
          <w:sz w:val="28"/>
        </w:rPr>
        <w:t xml:space="preserve"> помнить, что между </w:t>
      </w:r>
      <w:r>
        <w:rPr>
          <w:sz w:val="28"/>
        </w:rPr>
        <w:t>учителем</w:t>
      </w:r>
      <w:r w:rsidRPr="003C424C">
        <w:rPr>
          <w:sz w:val="28"/>
        </w:rPr>
        <w:t xml:space="preserve"> и </w:t>
      </w:r>
      <w:r>
        <w:rPr>
          <w:sz w:val="28"/>
        </w:rPr>
        <w:t>обучающимся</w:t>
      </w:r>
      <w:r w:rsidRPr="003C424C">
        <w:rPr>
          <w:sz w:val="28"/>
        </w:rPr>
        <w:t xml:space="preserve"> будет расстояние</w:t>
      </w:r>
      <w:r>
        <w:rPr>
          <w:sz w:val="28"/>
        </w:rPr>
        <w:t>, которое потребует от у</w:t>
      </w:r>
      <w:r w:rsidRPr="003C424C">
        <w:rPr>
          <w:sz w:val="28"/>
        </w:rPr>
        <w:t xml:space="preserve">ченика </w:t>
      </w:r>
      <w:r>
        <w:rPr>
          <w:sz w:val="28"/>
        </w:rPr>
        <w:t xml:space="preserve">самоорганизованности, </w:t>
      </w:r>
      <w:r w:rsidRPr="003C424C">
        <w:rPr>
          <w:sz w:val="28"/>
        </w:rPr>
        <w:t xml:space="preserve">старательности в самостоятельном изучении материала. </w:t>
      </w:r>
      <w:r w:rsidRPr="00E835CC">
        <w:rPr>
          <w:sz w:val="28"/>
        </w:rPr>
        <w:t xml:space="preserve">Организовать учебную работу дистанционно — значит помочь ученику самостоятельно разобраться с тем, что он не знает и не умеет. А для этого </w:t>
      </w:r>
      <w:r>
        <w:rPr>
          <w:sz w:val="28"/>
        </w:rPr>
        <w:t>учителю необходимо подготовить</w:t>
      </w:r>
      <w:r w:rsidRPr="00E835CC">
        <w:rPr>
          <w:sz w:val="28"/>
        </w:rPr>
        <w:t xml:space="preserve"> учебные материалы и задания, которые направлены на освоение нового материала, закрепление ранее изученного, повторение.</w:t>
      </w:r>
      <w:r>
        <w:rPr>
          <w:sz w:val="28"/>
        </w:rPr>
        <w:t xml:space="preserve"> Помните, что д</w:t>
      </w:r>
      <w:r w:rsidRPr="003C424C">
        <w:rPr>
          <w:sz w:val="28"/>
        </w:rPr>
        <w:t>ля дистанционного урока минимизируется объём текста и по максимуму использу</w:t>
      </w:r>
      <w:r>
        <w:rPr>
          <w:sz w:val="28"/>
        </w:rPr>
        <w:t>ю</w:t>
      </w:r>
      <w:r w:rsidRPr="003C424C">
        <w:rPr>
          <w:sz w:val="28"/>
        </w:rPr>
        <w:t xml:space="preserve">тся возможности инструментов для совместной работы, инфографика. </w:t>
      </w:r>
      <w:r w:rsidRPr="00E835CC">
        <w:rPr>
          <w:sz w:val="28"/>
        </w:rPr>
        <w:t xml:space="preserve">К учебным материалам </w:t>
      </w:r>
      <w:r>
        <w:rPr>
          <w:sz w:val="28"/>
        </w:rPr>
        <w:t xml:space="preserve">обязательно </w:t>
      </w:r>
      <w:r w:rsidRPr="00E835CC">
        <w:rPr>
          <w:sz w:val="28"/>
        </w:rPr>
        <w:t>добавля</w:t>
      </w:r>
      <w:r>
        <w:rPr>
          <w:sz w:val="28"/>
        </w:rPr>
        <w:t>ются</w:t>
      </w:r>
      <w:r w:rsidRPr="00E835CC">
        <w:rPr>
          <w:sz w:val="28"/>
        </w:rPr>
        <w:t xml:space="preserve"> инструкции по работе (так, как если бы </w:t>
      </w:r>
      <w:r>
        <w:rPr>
          <w:sz w:val="28"/>
        </w:rPr>
        <w:t xml:space="preserve">учитель </w:t>
      </w:r>
      <w:r w:rsidRPr="00E835CC">
        <w:rPr>
          <w:sz w:val="28"/>
        </w:rPr>
        <w:t>объясн</w:t>
      </w:r>
      <w:r>
        <w:rPr>
          <w:sz w:val="28"/>
        </w:rPr>
        <w:t>ял</w:t>
      </w:r>
      <w:r w:rsidRPr="00E835CC">
        <w:rPr>
          <w:sz w:val="28"/>
        </w:rPr>
        <w:t xml:space="preserve"> в классе), указыва</w:t>
      </w:r>
      <w:r>
        <w:rPr>
          <w:sz w:val="28"/>
        </w:rPr>
        <w:t>ется</w:t>
      </w:r>
      <w:r w:rsidRPr="00E835CC">
        <w:rPr>
          <w:sz w:val="28"/>
        </w:rPr>
        <w:t xml:space="preserve"> время, которое требуется для работы над заданием и по изучению материалов, необходимые стратегии, рекомендации и подсказки. </w:t>
      </w:r>
      <w:r w:rsidRPr="003C424C">
        <w:rPr>
          <w:sz w:val="28"/>
        </w:rPr>
        <w:t>Старайтесь не перегружать детей обилием материала для прочтения, помните, что освоение учебного материала не должно занимать более 30 минут (чтение, осмысление, выполнение заданий первичной проверки понимания и закрепления).</w:t>
      </w:r>
    </w:p>
    <w:p w14:paraId="3D4998B9" w14:textId="77777777" w:rsidR="00106B82" w:rsidRPr="00E835CC" w:rsidRDefault="00106B82" w:rsidP="00106B82">
      <w:pPr>
        <w:tabs>
          <w:tab w:val="num" w:pos="720"/>
        </w:tabs>
        <w:ind w:firstLine="851"/>
        <w:jc w:val="both"/>
        <w:rPr>
          <w:sz w:val="28"/>
        </w:rPr>
      </w:pPr>
      <w:r w:rsidRPr="00E835CC">
        <w:rPr>
          <w:sz w:val="28"/>
        </w:rPr>
        <w:t xml:space="preserve">Не используйте привычные формулировки заданий в электронном журнале “учебник, стр.54-57, рабочая тетрадь задание 14” в дистанционном обучении они становятся бессмысленными, так как не содержат обучающей функции. </w:t>
      </w:r>
    </w:p>
    <w:p w14:paraId="4B74D828" w14:textId="77777777" w:rsidR="00106B82" w:rsidRPr="00444E73" w:rsidRDefault="00106B82" w:rsidP="00106B82">
      <w:pPr>
        <w:ind w:firstLine="851"/>
        <w:jc w:val="both"/>
        <w:rPr>
          <w:sz w:val="28"/>
        </w:rPr>
      </w:pPr>
      <w:r w:rsidRPr="00444E73">
        <w:rPr>
          <w:sz w:val="28"/>
        </w:rPr>
        <w:t>Определите обязательный минимум материала, который нужно успеть отработать в течение учебного занятия, и дополнительный объем</w:t>
      </w:r>
      <w:r>
        <w:rPr>
          <w:sz w:val="28"/>
        </w:rPr>
        <w:t>, который можно предложить для выполнения обучающимися по желанию</w:t>
      </w:r>
      <w:r w:rsidRPr="00444E73">
        <w:rPr>
          <w:sz w:val="28"/>
        </w:rPr>
        <w:t>.</w:t>
      </w:r>
      <w:r>
        <w:rPr>
          <w:sz w:val="28"/>
        </w:rPr>
        <w:t xml:space="preserve"> Обучающимся</w:t>
      </w:r>
      <w:r w:rsidRPr="003C424C">
        <w:rPr>
          <w:sz w:val="28"/>
        </w:rPr>
        <w:t xml:space="preserve"> могут быть предложены задания различного уровня сложности на выбор.</w:t>
      </w:r>
    </w:p>
    <w:p w14:paraId="5C956666" w14:textId="77777777" w:rsidR="00106B82" w:rsidRDefault="00106B82" w:rsidP="00106B82">
      <w:pPr>
        <w:ind w:firstLine="851"/>
        <w:jc w:val="both"/>
        <w:rPr>
          <w:sz w:val="28"/>
        </w:rPr>
      </w:pPr>
      <w:r w:rsidRPr="00444E73">
        <w:rPr>
          <w:sz w:val="28"/>
        </w:rPr>
        <w:t xml:space="preserve">Не пытайтесь успеть все, попробовать сразу много инструментов — сосредоточьтесь на обязательном </w:t>
      </w:r>
      <w:r>
        <w:rPr>
          <w:sz w:val="28"/>
        </w:rPr>
        <w:t>минимальном наборе</w:t>
      </w:r>
      <w:r w:rsidRPr="00444E73">
        <w:rPr>
          <w:sz w:val="28"/>
        </w:rPr>
        <w:t>.</w:t>
      </w:r>
    </w:p>
    <w:p w14:paraId="6A863829" w14:textId="77777777" w:rsidR="00106B82" w:rsidRPr="00444E73" w:rsidRDefault="00106B82" w:rsidP="00106B8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lastRenderedPageBreak/>
        <w:t xml:space="preserve">Продумайте чередование активности для обучающихся во время учебного занятия. </w:t>
      </w:r>
    </w:p>
    <w:p w14:paraId="3A256652" w14:textId="77777777" w:rsidR="00106B82" w:rsidRPr="00444E73" w:rsidRDefault="00106B82" w:rsidP="00106B8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Ставьте четкие рамки, в которые </w:t>
      </w:r>
      <w:r>
        <w:rPr>
          <w:sz w:val="28"/>
        </w:rPr>
        <w:t>обучающимся</w:t>
      </w:r>
      <w:r w:rsidRPr="00444E73">
        <w:rPr>
          <w:sz w:val="28"/>
        </w:rPr>
        <w:t xml:space="preserve"> нужно выполнить самостоятельную работу. Временные рамки для выполнения задач зависят от ваших целей и могут быть разными, например:  </w:t>
      </w:r>
    </w:p>
    <w:p w14:paraId="47D32112" w14:textId="77777777" w:rsidR="00106B82" w:rsidRPr="00444E73" w:rsidRDefault="00106B82" w:rsidP="00106B82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в течение часа — и через час вы возвращаетесь к заданию;   </w:t>
      </w:r>
    </w:p>
    <w:p w14:paraId="09A87BBF" w14:textId="77777777" w:rsidR="00106B82" w:rsidRPr="00444E73" w:rsidRDefault="00106B82" w:rsidP="00106B82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до завтра, и к заданию вы вернетесь на следующем уроке;  </w:t>
      </w:r>
    </w:p>
    <w:p w14:paraId="1F9FF773" w14:textId="77777777" w:rsidR="00106B82" w:rsidRPr="00444E73" w:rsidRDefault="00106B82" w:rsidP="00106B82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>сделать в течение недели или другого периода — с такими сроками можно выдавать проектные задания и т. п.</w:t>
      </w:r>
    </w:p>
    <w:p w14:paraId="56E4BEEF" w14:textId="77777777" w:rsidR="00106B82" w:rsidRPr="00444E73" w:rsidRDefault="00106B82" w:rsidP="00106B8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>Снизьте жесткость критериев оценивания. Принимайте во внимание, что дистан</w:t>
      </w:r>
      <w:r>
        <w:rPr>
          <w:sz w:val="28"/>
        </w:rPr>
        <w:t xml:space="preserve">ционный </w:t>
      </w:r>
      <w:r w:rsidRPr="00444E73">
        <w:rPr>
          <w:sz w:val="28"/>
        </w:rPr>
        <w:t>формат</w:t>
      </w:r>
      <w:r>
        <w:rPr>
          <w:sz w:val="28"/>
        </w:rPr>
        <w:t xml:space="preserve"> является</w:t>
      </w:r>
      <w:r w:rsidRPr="00444E73">
        <w:rPr>
          <w:sz w:val="28"/>
        </w:rPr>
        <w:t xml:space="preserve"> новы</w:t>
      </w:r>
      <w:r>
        <w:rPr>
          <w:sz w:val="28"/>
        </w:rPr>
        <w:t>м</w:t>
      </w:r>
      <w:r w:rsidRPr="00444E73">
        <w:rPr>
          <w:sz w:val="28"/>
        </w:rPr>
        <w:t xml:space="preserve"> для </w:t>
      </w:r>
      <w:r>
        <w:rPr>
          <w:sz w:val="28"/>
        </w:rPr>
        <w:t>обучающихся</w:t>
      </w:r>
      <w:r w:rsidRPr="00444E73">
        <w:rPr>
          <w:sz w:val="28"/>
        </w:rPr>
        <w:t>.</w:t>
      </w:r>
    </w:p>
    <w:p w14:paraId="207DAD98" w14:textId="77777777" w:rsidR="00106B82" w:rsidRPr="00444E73" w:rsidRDefault="00106B82" w:rsidP="00106B8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Разделяйте контроль и оценивание. </w:t>
      </w:r>
      <w:r>
        <w:rPr>
          <w:sz w:val="28"/>
        </w:rPr>
        <w:t>Д</w:t>
      </w:r>
      <w:r w:rsidRPr="00444E73">
        <w:rPr>
          <w:sz w:val="28"/>
        </w:rPr>
        <w:t>остаточн</w:t>
      </w:r>
      <w:r>
        <w:rPr>
          <w:sz w:val="28"/>
        </w:rPr>
        <w:t xml:space="preserve">ым будет </w:t>
      </w:r>
      <w:r w:rsidRPr="00444E73">
        <w:rPr>
          <w:sz w:val="28"/>
        </w:rPr>
        <w:t>контроля за самим фактом участия детей в дистанционном обучении. Главный критерий в этом случае — соблюдение сроков. Если работа не был</w:t>
      </w:r>
      <w:r>
        <w:rPr>
          <w:sz w:val="28"/>
        </w:rPr>
        <w:t>а</w:t>
      </w:r>
      <w:r w:rsidRPr="00444E73">
        <w:rPr>
          <w:sz w:val="28"/>
        </w:rPr>
        <w:t xml:space="preserve"> выполнена в обозначенный вами срок, обсудите это с</w:t>
      </w:r>
      <w:r>
        <w:rPr>
          <w:sz w:val="28"/>
        </w:rPr>
        <w:t xml:space="preserve"> обучающимся</w:t>
      </w:r>
      <w:r w:rsidRPr="00444E73">
        <w:rPr>
          <w:sz w:val="28"/>
        </w:rPr>
        <w:t xml:space="preserve">. </w:t>
      </w:r>
    </w:p>
    <w:p w14:paraId="107960BC" w14:textId="77777777" w:rsidR="00106B82" w:rsidRPr="00EA6E89" w:rsidRDefault="00106B82" w:rsidP="00106B82">
      <w:pPr>
        <w:ind w:firstLine="851"/>
        <w:jc w:val="both"/>
        <w:rPr>
          <w:sz w:val="28"/>
        </w:rPr>
      </w:pPr>
      <w:r>
        <w:rPr>
          <w:sz w:val="28"/>
        </w:rPr>
        <w:t xml:space="preserve">Необходимо </w:t>
      </w:r>
      <w:r w:rsidRPr="00EA6E89">
        <w:rPr>
          <w:sz w:val="28"/>
        </w:rPr>
        <w:t xml:space="preserve">продумать работу, которую обучающиеся будут выполнять на отметку. </w:t>
      </w:r>
      <w:r>
        <w:rPr>
          <w:sz w:val="28"/>
        </w:rPr>
        <w:t>В</w:t>
      </w:r>
      <w:r w:rsidRPr="00EA6E89">
        <w:rPr>
          <w:sz w:val="28"/>
        </w:rPr>
        <w:t xml:space="preserve">ыставлять отметку необходимо не за процесс обучения, а за итог. Когда </w:t>
      </w:r>
      <w:r>
        <w:rPr>
          <w:sz w:val="28"/>
        </w:rPr>
        <w:t>обучающийся</w:t>
      </w:r>
      <w:r w:rsidRPr="00EA6E89">
        <w:rPr>
          <w:sz w:val="28"/>
        </w:rPr>
        <w:t xml:space="preserve"> изучает учебный материал, работает с тестами для самопроверки, задает вопросы, ошибается — он учится. Этот процесс поддерживает</w:t>
      </w:r>
      <w:r>
        <w:rPr>
          <w:sz w:val="28"/>
        </w:rPr>
        <w:t>ся</w:t>
      </w:r>
      <w:r w:rsidRPr="00EA6E89">
        <w:rPr>
          <w:sz w:val="28"/>
        </w:rPr>
        <w:t xml:space="preserve"> обратной связью</w:t>
      </w:r>
      <w:r>
        <w:rPr>
          <w:sz w:val="28"/>
        </w:rPr>
        <w:t xml:space="preserve"> с учителем</w:t>
      </w:r>
      <w:r w:rsidRPr="00EA6E89">
        <w:rPr>
          <w:sz w:val="28"/>
        </w:rPr>
        <w:t xml:space="preserve">. </w:t>
      </w:r>
      <w:r>
        <w:rPr>
          <w:sz w:val="28"/>
        </w:rPr>
        <w:t>П</w:t>
      </w:r>
      <w:r w:rsidRPr="00ED4AF4">
        <w:rPr>
          <w:sz w:val="28"/>
        </w:rPr>
        <w:t>роводит</w:t>
      </w:r>
      <w:r>
        <w:rPr>
          <w:sz w:val="28"/>
        </w:rPr>
        <w:t>ь</w:t>
      </w:r>
      <w:r w:rsidRPr="00ED4AF4">
        <w:rPr>
          <w:sz w:val="28"/>
        </w:rPr>
        <w:t xml:space="preserve"> работу на отметку </w:t>
      </w:r>
      <w:r>
        <w:rPr>
          <w:sz w:val="28"/>
        </w:rPr>
        <w:t>необходимо тогда, к</w:t>
      </w:r>
      <w:r w:rsidRPr="00EA6E89">
        <w:rPr>
          <w:sz w:val="28"/>
        </w:rPr>
        <w:t xml:space="preserve">огда </w:t>
      </w:r>
      <w:r>
        <w:rPr>
          <w:sz w:val="28"/>
        </w:rPr>
        <w:t xml:space="preserve">обучающийся </w:t>
      </w:r>
      <w:r w:rsidRPr="00EA6E89">
        <w:rPr>
          <w:sz w:val="28"/>
        </w:rPr>
        <w:t>научился</w:t>
      </w:r>
      <w:r>
        <w:rPr>
          <w:sz w:val="28"/>
        </w:rPr>
        <w:t xml:space="preserve"> и это является</w:t>
      </w:r>
      <w:r w:rsidRPr="00EA6E89">
        <w:rPr>
          <w:sz w:val="28"/>
        </w:rPr>
        <w:t xml:space="preserve"> итог</w:t>
      </w:r>
      <w:r>
        <w:rPr>
          <w:sz w:val="28"/>
        </w:rPr>
        <w:t>ом</w:t>
      </w:r>
      <w:r w:rsidRPr="00EA6E89">
        <w:rPr>
          <w:sz w:val="28"/>
        </w:rPr>
        <w:t xml:space="preserve"> той работы, которую он проделал в течение </w:t>
      </w:r>
      <w:r>
        <w:rPr>
          <w:sz w:val="28"/>
        </w:rPr>
        <w:t>определённого</w:t>
      </w:r>
      <w:r w:rsidRPr="00EA6E89">
        <w:rPr>
          <w:sz w:val="28"/>
        </w:rPr>
        <w:t xml:space="preserve"> времени</w:t>
      </w:r>
      <w:r>
        <w:rPr>
          <w:sz w:val="28"/>
        </w:rPr>
        <w:t>.</w:t>
      </w:r>
    </w:p>
    <w:p w14:paraId="1B80CED6" w14:textId="77777777" w:rsidR="00106B82" w:rsidRDefault="00106B82" w:rsidP="00106B82">
      <w:pPr>
        <w:ind w:firstLine="851"/>
        <w:jc w:val="both"/>
        <w:rPr>
          <w:sz w:val="28"/>
        </w:rPr>
      </w:pPr>
      <w:r w:rsidRPr="00EA6E89">
        <w:rPr>
          <w:sz w:val="28"/>
        </w:rPr>
        <w:t xml:space="preserve">По возможности </w:t>
      </w:r>
      <w:r>
        <w:rPr>
          <w:sz w:val="28"/>
        </w:rPr>
        <w:t xml:space="preserve">рекомендуется </w:t>
      </w:r>
      <w:r w:rsidRPr="00EA6E89">
        <w:rPr>
          <w:sz w:val="28"/>
        </w:rPr>
        <w:t>использовать электронные модели тестирования, предполагающие</w:t>
      </w:r>
      <w:r>
        <w:rPr>
          <w:sz w:val="28"/>
        </w:rPr>
        <w:t xml:space="preserve"> </w:t>
      </w:r>
      <w:r w:rsidRPr="00EA6E89">
        <w:rPr>
          <w:sz w:val="28"/>
        </w:rPr>
        <w:t>автоматическую обработку полученных результатов.</w:t>
      </w:r>
    </w:p>
    <w:p w14:paraId="378BA69C" w14:textId="77777777" w:rsidR="00106B82" w:rsidRPr="00E835CC" w:rsidRDefault="00106B82" w:rsidP="00106B82">
      <w:pPr>
        <w:tabs>
          <w:tab w:val="num" w:pos="720"/>
        </w:tabs>
        <w:ind w:firstLine="851"/>
        <w:jc w:val="both"/>
        <w:rPr>
          <w:sz w:val="28"/>
        </w:rPr>
      </w:pPr>
      <w:r w:rsidRPr="003C424C">
        <w:rPr>
          <w:sz w:val="28"/>
        </w:rPr>
        <w:t>В ходе организации учебных занятий</w:t>
      </w:r>
      <w:r>
        <w:rPr>
          <w:sz w:val="28"/>
        </w:rPr>
        <w:t xml:space="preserve"> должен учитываться</w:t>
      </w:r>
      <w:r w:rsidRPr="003C424C">
        <w:rPr>
          <w:sz w:val="28"/>
        </w:rPr>
        <w:t xml:space="preserve"> низк</w:t>
      </w:r>
      <w:r>
        <w:rPr>
          <w:sz w:val="28"/>
        </w:rPr>
        <w:t>ий</w:t>
      </w:r>
      <w:r w:rsidRPr="003C424C">
        <w:rPr>
          <w:sz w:val="28"/>
        </w:rPr>
        <w:t xml:space="preserve"> темп работы обучающихся </w:t>
      </w:r>
      <w:r>
        <w:rPr>
          <w:sz w:val="28"/>
        </w:rPr>
        <w:t xml:space="preserve">и возможные </w:t>
      </w:r>
      <w:r>
        <w:rPr>
          <w:sz w:val="28"/>
          <w:szCs w:val="28"/>
        </w:rPr>
        <w:t xml:space="preserve">проблемы с доступом к федеральным и </w:t>
      </w:r>
      <w:r w:rsidRPr="00E835CC">
        <w:rPr>
          <w:sz w:val="28"/>
        </w:rPr>
        <w:t>региональным образовательным платформам, которые возникают из-за перегрузки каналов передачи данных</w:t>
      </w:r>
      <w:r>
        <w:rPr>
          <w:sz w:val="28"/>
        </w:rPr>
        <w:t>.</w:t>
      </w:r>
    </w:p>
    <w:p w14:paraId="0383715D" w14:textId="77777777" w:rsidR="00106B82" w:rsidRDefault="00106B82" w:rsidP="00106B82">
      <w:pPr>
        <w:ind w:firstLine="851"/>
        <w:jc w:val="both"/>
        <w:rPr>
          <w:sz w:val="28"/>
        </w:rPr>
      </w:pPr>
    </w:p>
    <w:p w14:paraId="64A0A339" w14:textId="77777777" w:rsidR="00DF5FC9" w:rsidRDefault="00682B54"/>
    <w:sectPr w:rsidR="00DF5FC9" w:rsidSect="00DA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4290"/>
    <w:multiLevelType w:val="hybridMultilevel"/>
    <w:tmpl w:val="8006D6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82"/>
    <w:rsid w:val="00106B82"/>
    <w:rsid w:val="002D46F8"/>
    <w:rsid w:val="00682B54"/>
    <w:rsid w:val="008D333B"/>
    <w:rsid w:val="008D480A"/>
    <w:rsid w:val="009B0F0E"/>
    <w:rsid w:val="00D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F81"/>
  <w15:docId w15:val="{3F3B6E53-AE12-4053-B411-4A6CA16C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Z7KFWENHHMJR-1354-968</_dlc_DocId>
    <_dlc_DocIdUrl xmlns="134c83b0-daba-48ad-8a7d-75e8d548d543">
      <Url>http://www.eduportal44.ru/Galich/dchool2galich/_layouts/15/DocIdRedir.aspx?ID=Z7KFWENHHMJR-1354-968</Url>
      <Description>Z7KFWENHHMJR-1354-968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D3940-BBD3-4CBC-967B-84E81C77B821}"/>
</file>

<file path=customXml/itemProps2.xml><?xml version="1.0" encoding="utf-8"?>
<ds:datastoreItem xmlns:ds="http://schemas.openxmlformats.org/officeDocument/2006/customXml" ds:itemID="{BE1B9F18-FA8A-47F3-9A82-035339CD1F1D}"/>
</file>

<file path=customXml/itemProps3.xml><?xml version="1.0" encoding="utf-8"?>
<ds:datastoreItem xmlns:ds="http://schemas.openxmlformats.org/officeDocument/2006/customXml" ds:itemID="{84CDE5FA-3190-43AD-98A1-CF2CC46A7301}"/>
</file>

<file path=customXml/itemProps4.xml><?xml version="1.0" encoding="utf-8"?>
<ds:datastoreItem xmlns:ds="http://schemas.openxmlformats.org/officeDocument/2006/customXml" ds:itemID="{77B34E74-2C33-40AD-99CD-7004843FB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МР для учителя</dc:title>
  <dc:creator>Ноутбук</dc:creator>
  <cp:lastModifiedBy>helen11112@outlook.com</cp:lastModifiedBy>
  <cp:revision>2</cp:revision>
  <dcterms:created xsi:type="dcterms:W3CDTF">2020-04-25T06:15:00Z</dcterms:created>
  <dcterms:modified xsi:type="dcterms:W3CDTF">2020-04-25T19:36:00Z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61372dbb-eb70-4ca6-9c1d-30b24ff726e7</vt:lpwstr>
  </property>
</Properties>
</file>