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66"/>
  <w:body>
    <w:p w:rsidR="00292E38" w:rsidRPr="00485CA3" w:rsidRDefault="00934D7C" w:rsidP="00292E38">
      <w:pPr>
        <w:jc w:val="center"/>
        <w:rPr>
          <w:rFonts w:asciiTheme="majorHAnsi" w:hAnsiTheme="majorHAnsi" w:cs="Times New Roman"/>
          <w:b/>
          <w:i/>
          <w:color w:val="341D8B" w:themeColor="accent5" w:themeShade="80"/>
          <w:sz w:val="40"/>
        </w:rPr>
      </w:pPr>
      <w:r w:rsidRPr="00485CA3">
        <w:rPr>
          <w:rFonts w:asciiTheme="majorHAnsi" w:hAnsiTheme="majorHAnsi" w:cs="Times New Roman"/>
          <w:b/>
          <w:i/>
          <w:color w:val="341D8B" w:themeColor="accent5" w:themeShade="80"/>
          <w:sz w:val="40"/>
        </w:rPr>
        <w:t>Зачем нужна артикуляционная гимнастика</w:t>
      </w:r>
    </w:p>
    <w:p w:rsidR="00292E38" w:rsidRPr="00485CA3" w:rsidRDefault="00934D7C" w:rsidP="0091188D">
      <w:pPr>
        <w:jc w:val="center"/>
        <w:rPr>
          <w:rFonts w:asciiTheme="majorHAnsi" w:hAnsiTheme="majorHAnsi" w:cs="Times New Roman"/>
          <w:b/>
          <w:i/>
          <w:color w:val="341D8B" w:themeColor="accent5" w:themeShade="80"/>
          <w:sz w:val="40"/>
        </w:rPr>
      </w:pPr>
      <w:r w:rsidRPr="00485CA3">
        <w:rPr>
          <w:rFonts w:asciiTheme="majorHAnsi" w:hAnsiTheme="majorHAnsi" w:cs="Times New Roman"/>
          <w:b/>
          <w:i/>
          <w:color w:val="341D8B" w:themeColor="accent5" w:themeShade="80"/>
          <w:sz w:val="40"/>
        </w:rPr>
        <w:t>и как её делать?</w:t>
      </w:r>
    </w:p>
    <w:p w:rsidR="00934D7C" w:rsidRPr="0091188D" w:rsidRDefault="00934D7C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1.</w:t>
      </w:r>
      <w:r w:rsidR="0091188D" w:rsidRPr="0091188D">
        <w:rPr>
          <w:rFonts w:cs="Times New Roman"/>
          <w:sz w:val="32"/>
        </w:rPr>
        <w:t xml:space="preserve"> </w:t>
      </w:r>
      <w:r w:rsidRPr="0091188D">
        <w:rPr>
          <w:rFonts w:cs="Times New Roman"/>
          <w:sz w:val="32"/>
        </w:rPr>
        <w:t>Очень часто ребёнок не может произнести звук из-за слабых мышц губ, щёк и языка. Тогда нужны укрепляющие упражнения.</w:t>
      </w:r>
      <w:bookmarkStart w:id="0" w:name="_GoBack"/>
      <w:bookmarkEnd w:id="0"/>
    </w:p>
    <w:p w:rsidR="00934D7C" w:rsidRPr="0091188D" w:rsidRDefault="00934D7C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2.</w:t>
      </w:r>
      <w:r w:rsidR="0091188D" w:rsidRPr="0091188D">
        <w:rPr>
          <w:rFonts w:cs="Times New Roman"/>
          <w:sz w:val="32"/>
        </w:rPr>
        <w:t xml:space="preserve"> </w:t>
      </w:r>
      <w:r w:rsidRPr="0091188D">
        <w:rPr>
          <w:rFonts w:cs="Times New Roman"/>
          <w:sz w:val="32"/>
        </w:rPr>
        <w:t xml:space="preserve">Иногда ребёнок не может поставить губы или язык в правильное положение, и </w:t>
      </w:r>
      <w:r w:rsidR="0091188D" w:rsidRPr="0091188D">
        <w:rPr>
          <w:rFonts w:cs="Times New Roman"/>
          <w:sz w:val="32"/>
        </w:rPr>
        <w:t>звук получается неправильно</w:t>
      </w:r>
      <w:r w:rsidRPr="0091188D">
        <w:rPr>
          <w:rFonts w:cs="Times New Roman"/>
          <w:sz w:val="32"/>
        </w:rPr>
        <w:t>. Каждый нарушенный звук мы как бы раскладываем на составляющие – артикуляционные позиции</w:t>
      </w:r>
      <w:r w:rsidR="000A50A4" w:rsidRPr="0091188D">
        <w:rPr>
          <w:rFonts w:cs="Times New Roman"/>
          <w:sz w:val="32"/>
        </w:rPr>
        <w:t xml:space="preserve"> или упражнения, а потом собираем из них чистый (правильный) звук.</w:t>
      </w:r>
    </w:p>
    <w:p w:rsidR="000A50A4" w:rsidRPr="0091188D" w:rsidRDefault="000A50A4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3.</w:t>
      </w:r>
      <w:r w:rsidR="0091188D" w:rsidRPr="0091188D">
        <w:rPr>
          <w:rFonts w:cs="Times New Roman"/>
          <w:sz w:val="32"/>
        </w:rPr>
        <w:t xml:space="preserve"> </w:t>
      </w:r>
      <w:r w:rsidRPr="0091188D">
        <w:rPr>
          <w:rFonts w:cs="Times New Roman"/>
          <w:sz w:val="32"/>
        </w:rPr>
        <w:t>Некоторые дети не могут быстро пер</w:t>
      </w:r>
      <w:r w:rsidR="0091188D" w:rsidRPr="0091188D">
        <w:rPr>
          <w:rFonts w:cs="Times New Roman"/>
          <w:sz w:val="32"/>
        </w:rPr>
        <w:t>ейти с одного звука на другой. Д</w:t>
      </w:r>
      <w:r w:rsidRPr="0091188D">
        <w:rPr>
          <w:rFonts w:cs="Times New Roman"/>
          <w:sz w:val="32"/>
        </w:rPr>
        <w:t>ля них тоже есть специа</w:t>
      </w:r>
      <w:r w:rsidR="0091188D" w:rsidRPr="0091188D">
        <w:rPr>
          <w:rFonts w:cs="Times New Roman"/>
          <w:sz w:val="32"/>
        </w:rPr>
        <w:t>льные упражнения на переключения</w:t>
      </w:r>
      <w:r w:rsidRPr="0091188D">
        <w:rPr>
          <w:rFonts w:cs="Times New Roman"/>
          <w:sz w:val="32"/>
        </w:rPr>
        <w:t>.</w:t>
      </w:r>
    </w:p>
    <w:p w:rsidR="000A50A4" w:rsidRPr="0091188D" w:rsidRDefault="000A50A4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4.</w:t>
      </w:r>
      <w:r w:rsidR="0091188D" w:rsidRPr="0091188D">
        <w:rPr>
          <w:rFonts w:cs="Times New Roman"/>
          <w:sz w:val="32"/>
        </w:rPr>
        <w:t xml:space="preserve"> </w:t>
      </w:r>
      <w:r w:rsidRPr="0091188D">
        <w:rPr>
          <w:rFonts w:cs="Times New Roman"/>
          <w:sz w:val="32"/>
        </w:rPr>
        <w:t>Попробуйте сами перед зеркалом проделать упражнения, задаваемые ребёнку. Не всегда это легко и просто – уважайте труд ребёнка и не забывайте хвалить не только за результат, но и за старание.</w:t>
      </w:r>
    </w:p>
    <w:p w:rsidR="002D09FB" w:rsidRPr="0091188D" w:rsidRDefault="000A50A4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5</w:t>
      </w:r>
      <w:r w:rsidR="002D09FB" w:rsidRPr="0091188D">
        <w:rPr>
          <w:rFonts w:cs="Times New Roman"/>
          <w:sz w:val="32"/>
        </w:rPr>
        <w:t>.</w:t>
      </w:r>
      <w:r w:rsidR="0091188D" w:rsidRPr="0091188D">
        <w:rPr>
          <w:rFonts w:cs="Times New Roman"/>
          <w:sz w:val="32"/>
        </w:rPr>
        <w:t xml:space="preserve"> </w:t>
      </w:r>
      <w:r w:rsidR="002D09FB" w:rsidRPr="0091188D">
        <w:rPr>
          <w:rFonts w:cs="Times New Roman"/>
          <w:sz w:val="32"/>
        </w:rPr>
        <w:t>Артикуляционная гимнастика выполняется перед зеркалом в течение 10-15 минут.</w:t>
      </w:r>
    </w:p>
    <w:p w:rsidR="002D09FB" w:rsidRPr="0091188D" w:rsidRDefault="000A50A4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6</w:t>
      </w:r>
      <w:r w:rsidR="002D09FB" w:rsidRPr="0091188D">
        <w:rPr>
          <w:rFonts w:cs="Times New Roman"/>
          <w:sz w:val="32"/>
        </w:rPr>
        <w:t>.</w:t>
      </w:r>
      <w:r w:rsidR="0091188D" w:rsidRPr="0091188D">
        <w:rPr>
          <w:rFonts w:cs="Times New Roman"/>
          <w:sz w:val="32"/>
        </w:rPr>
        <w:t xml:space="preserve"> </w:t>
      </w:r>
      <w:r w:rsidR="002D09FB" w:rsidRPr="0091188D">
        <w:rPr>
          <w:rFonts w:cs="Times New Roman"/>
          <w:sz w:val="32"/>
        </w:rPr>
        <w:t>Артикуляционную гимнастику следует делать вместе с ребёнком и самому взрослому</w:t>
      </w:r>
      <w:r w:rsidR="00754207" w:rsidRPr="0091188D">
        <w:rPr>
          <w:rFonts w:cs="Times New Roman"/>
          <w:sz w:val="32"/>
        </w:rPr>
        <w:t xml:space="preserve">, </w:t>
      </w:r>
      <w:r w:rsidR="002D09FB" w:rsidRPr="0091188D">
        <w:rPr>
          <w:rFonts w:cs="Times New Roman"/>
          <w:sz w:val="32"/>
        </w:rPr>
        <w:t>давая образец для выполнения движений.</w:t>
      </w:r>
    </w:p>
    <w:p w:rsidR="002D09FB" w:rsidRPr="0091188D" w:rsidRDefault="000A50A4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7</w:t>
      </w:r>
      <w:r w:rsidR="002D09FB" w:rsidRPr="0091188D">
        <w:rPr>
          <w:rFonts w:cs="Times New Roman"/>
          <w:sz w:val="32"/>
        </w:rPr>
        <w:t>.</w:t>
      </w:r>
      <w:r w:rsidR="0091188D" w:rsidRPr="0091188D">
        <w:rPr>
          <w:rFonts w:cs="Times New Roman"/>
          <w:sz w:val="32"/>
        </w:rPr>
        <w:t xml:space="preserve"> </w:t>
      </w:r>
      <w:r w:rsidR="002D09FB" w:rsidRPr="0091188D">
        <w:rPr>
          <w:rFonts w:cs="Times New Roman"/>
          <w:sz w:val="32"/>
        </w:rPr>
        <w:t>Упражнения нужно выполнять чётк</w:t>
      </w:r>
      <w:r w:rsidR="0091188D" w:rsidRPr="0091188D">
        <w:rPr>
          <w:rFonts w:cs="Times New Roman"/>
          <w:sz w:val="32"/>
        </w:rPr>
        <w:t>о, добиваться правильного, точного</w:t>
      </w:r>
      <w:r w:rsidR="002D09FB" w:rsidRPr="0091188D">
        <w:rPr>
          <w:rFonts w:cs="Times New Roman"/>
          <w:sz w:val="32"/>
        </w:rPr>
        <w:t xml:space="preserve"> выполнения.</w:t>
      </w:r>
    </w:p>
    <w:p w:rsidR="002D09FB" w:rsidRPr="0091188D" w:rsidRDefault="000A50A4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8</w:t>
      </w:r>
      <w:r w:rsidR="002D09FB" w:rsidRPr="0091188D">
        <w:rPr>
          <w:rFonts w:cs="Times New Roman"/>
          <w:sz w:val="32"/>
        </w:rPr>
        <w:t>.</w:t>
      </w:r>
      <w:r w:rsidR="0091188D" w:rsidRPr="0091188D">
        <w:rPr>
          <w:rFonts w:cs="Times New Roman"/>
          <w:sz w:val="32"/>
        </w:rPr>
        <w:t xml:space="preserve"> </w:t>
      </w:r>
      <w:r w:rsidR="002D09FB" w:rsidRPr="0091188D">
        <w:rPr>
          <w:rFonts w:cs="Times New Roman"/>
          <w:sz w:val="32"/>
        </w:rPr>
        <w:t xml:space="preserve">Динамические </w:t>
      </w:r>
      <w:r w:rsidR="00934D7C" w:rsidRPr="0091188D">
        <w:rPr>
          <w:rFonts w:cs="Times New Roman"/>
          <w:sz w:val="32"/>
        </w:rPr>
        <w:t xml:space="preserve">упражнения </w:t>
      </w:r>
      <w:r w:rsidR="0091188D" w:rsidRPr="0091188D">
        <w:rPr>
          <w:rFonts w:cs="Times New Roman"/>
          <w:sz w:val="32"/>
        </w:rPr>
        <w:t>(</w:t>
      </w:r>
      <w:r w:rsidRPr="0091188D">
        <w:rPr>
          <w:rFonts w:cs="Times New Roman"/>
          <w:sz w:val="32"/>
        </w:rPr>
        <w:t xml:space="preserve">«Маляр», «Вкусное варенье», «Футбол», «Часики», «Лошадка») </w:t>
      </w:r>
      <w:r w:rsidR="00934D7C" w:rsidRPr="0091188D">
        <w:rPr>
          <w:rFonts w:cs="Times New Roman"/>
          <w:sz w:val="32"/>
        </w:rPr>
        <w:t>выполняются под счёт</w:t>
      </w:r>
      <w:r w:rsidRPr="0091188D">
        <w:rPr>
          <w:rFonts w:cs="Times New Roman"/>
          <w:sz w:val="32"/>
        </w:rPr>
        <w:t>.</w:t>
      </w:r>
    </w:p>
    <w:p w:rsidR="00485CA3" w:rsidRPr="0091188D" w:rsidRDefault="000A50A4" w:rsidP="0091188D">
      <w:pPr>
        <w:jc w:val="both"/>
        <w:rPr>
          <w:rFonts w:cs="Times New Roman"/>
          <w:sz w:val="32"/>
        </w:rPr>
      </w:pPr>
      <w:r w:rsidRPr="0091188D">
        <w:rPr>
          <w:rFonts w:cs="Times New Roman"/>
          <w:sz w:val="32"/>
        </w:rPr>
        <w:t>9</w:t>
      </w:r>
      <w:r w:rsidR="002D09FB" w:rsidRPr="0091188D">
        <w:rPr>
          <w:rFonts w:cs="Times New Roman"/>
          <w:sz w:val="32"/>
        </w:rPr>
        <w:t>.</w:t>
      </w:r>
      <w:r w:rsidR="0091188D" w:rsidRPr="0091188D">
        <w:rPr>
          <w:rFonts w:cs="Times New Roman"/>
          <w:sz w:val="32"/>
        </w:rPr>
        <w:t xml:space="preserve"> </w:t>
      </w:r>
      <w:r w:rsidR="002D09FB" w:rsidRPr="0091188D">
        <w:rPr>
          <w:rFonts w:cs="Times New Roman"/>
          <w:sz w:val="32"/>
        </w:rPr>
        <w:t xml:space="preserve">При выполнении статических упражнений </w:t>
      </w:r>
      <w:r w:rsidRPr="0091188D">
        <w:rPr>
          <w:rFonts w:cs="Times New Roman"/>
          <w:sz w:val="32"/>
        </w:rPr>
        <w:t>(«Грибок»,</w:t>
      </w:r>
      <w:r w:rsidR="0091188D" w:rsidRPr="0091188D">
        <w:rPr>
          <w:rFonts w:cs="Times New Roman"/>
          <w:sz w:val="32"/>
        </w:rPr>
        <w:t xml:space="preserve"> «Чашечка», «Заборчик») </w:t>
      </w:r>
      <w:r w:rsidR="002D09FB" w:rsidRPr="0091188D">
        <w:rPr>
          <w:rFonts w:cs="Times New Roman"/>
          <w:sz w:val="32"/>
        </w:rPr>
        <w:t xml:space="preserve">артикуляционную позу </w:t>
      </w:r>
      <w:r w:rsidRPr="0091188D">
        <w:rPr>
          <w:rFonts w:cs="Times New Roman"/>
          <w:sz w:val="32"/>
        </w:rPr>
        <w:t xml:space="preserve">нужно </w:t>
      </w:r>
      <w:r w:rsidR="002D09FB" w:rsidRPr="0091188D">
        <w:rPr>
          <w:rFonts w:cs="Times New Roman"/>
          <w:sz w:val="32"/>
        </w:rPr>
        <w:t>удерживать до 5 секунд.</w:t>
      </w:r>
    </w:p>
    <w:p w:rsidR="0091188D" w:rsidRPr="0091188D" w:rsidRDefault="00485CA3" w:rsidP="0091188D">
      <w:pPr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 xml:space="preserve">                                 </w:t>
      </w:r>
      <w:r w:rsidRPr="00485CA3">
        <w:rPr>
          <w:rFonts w:cs="Times New Roman"/>
          <w:noProof/>
          <w:sz w:val="32"/>
          <w:lang w:eastAsia="ru-RU"/>
        </w:rPr>
        <w:drawing>
          <wp:inline distT="0" distB="0" distL="0" distR="0">
            <wp:extent cx="3494405" cy="2286000"/>
            <wp:effectExtent l="0" t="0" r="0" b="0"/>
            <wp:docPr id="1" name="Рисунок 1" descr="C:\Users\1\Documents\Занятия с логопед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Занятия с логопедом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116" cy="23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88D" w:rsidRPr="0091188D" w:rsidSect="00911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3"/>
    <w:rsid w:val="000A50A4"/>
    <w:rsid w:val="00292E38"/>
    <w:rsid w:val="002D09FB"/>
    <w:rsid w:val="00334193"/>
    <w:rsid w:val="003C692B"/>
    <w:rsid w:val="00485CA3"/>
    <w:rsid w:val="00754207"/>
    <w:rsid w:val="008657F7"/>
    <w:rsid w:val="0091188D"/>
    <w:rsid w:val="00934D7C"/>
    <w:rsid w:val="00AB1446"/>
    <w:rsid w:val="00C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9f6"/>
    </o:shapedefaults>
    <o:shapelayout v:ext="edit">
      <o:idmap v:ext="edit" data="1"/>
    </o:shapelayout>
  </w:shapeDefaults>
  <w:decimalSymbol w:val=","/>
  <w:listSeparator w:val=";"/>
  <w15:chartTrackingRefBased/>
  <w15:docId w15:val="{40C99A54-CE70-4CB5-A028-BC342EC7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6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760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AWJJH2MPE6E2-1740795127-982</_dlc_DocId>
    <_dlc_DocIdUrl xmlns="4a252ca3-5a62-4c1c-90a6-29f4710e47f8">
      <Url>http://edu-sps.koiro.local/GOUSPEC/_layouts/15/DocIdRedir.aspx?ID=AWJJH2MPE6E2-1740795127-982</Url>
      <Description>AWJJH2MPE6E2-1740795127-982</Description>
    </_dlc_DocIdUrl>
  </documentManagement>
</p:properties>
</file>

<file path=customXml/itemProps1.xml><?xml version="1.0" encoding="utf-8"?>
<ds:datastoreItem xmlns:ds="http://schemas.openxmlformats.org/officeDocument/2006/customXml" ds:itemID="{875F8EB9-AA19-41BC-990D-20913DBDFFE7}"/>
</file>

<file path=customXml/itemProps2.xml><?xml version="1.0" encoding="utf-8"?>
<ds:datastoreItem xmlns:ds="http://schemas.openxmlformats.org/officeDocument/2006/customXml" ds:itemID="{16DB03D3-6873-40C2-BE36-7176B1031747}"/>
</file>

<file path=customXml/itemProps3.xml><?xml version="1.0" encoding="utf-8"?>
<ds:datastoreItem xmlns:ds="http://schemas.openxmlformats.org/officeDocument/2006/customXml" ds:itemID="{F46F2BDF-A575-400D-A0D7-48B747613637}"/>
</file>

<file path=customXml/itemProps4.xml><?xml version="1.0" encoding="utf-8"?>
<ds:datastoreItem xmlns:ds="http://schemas.openxmlformats.org/officeDocument/2006/customXml" ds:itemID="{3F207E45-BFAA-4530-9A19-F61797839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2020-04-06T07:33:00Z</dcterms:created>
  <dcterms:modified xsi:type="dcterms:W3CDTF">2020-04-08T16:20:00Z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da772fdb-4183-4000-a99c-dca91fe16a9d</vt:lpwstr>
  </property>
</Properties>
</file>