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529" w:rsidRDefault="00EB3529" w:rsidP="00EB3529">
      <w:pPr>
        <w:spacing w:line="234" w:lineRule="auto"/>
        <w:ind w:left="2640" w:right="2060" w:firstLine="54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Экспертный лист для оценивания конкурсного испытания эссе «Я - педагог»</w:t>
      </w:r>
    </w:p>
    <w:p w:rsidR="00EB3529" w:rsidRDefault="00EB3529" w:rsidP="00EB3529">
      <w:pPr>
        <w:spacing w:line="292" w:lineRule="exact"/>
        <w:rPr>
          <w:rFonts w:ascii="Times New Roman" w:eastAsia="Times New Roman" w:hAnsi="Times New Roman"/>
        </w:rPr>
      </w:pPr>
    </w:p>
    <w:p w:rsidR="00EB3529" w:rsidRDefault="00EB3529" w:rsidP="00EB3529">
      <w:pPr>
        <w:spacing w:line="238" w:lineRule="auto"/>
        <w:ind w:left="20" w:right="1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Цель: раскрытие мотивов выбора педагогической профессии, собственных педагогических принципов и подходов к образованию, своего понимания миссии педагога в современном мире, смысла педагогической деятельности, демонстрация видения современных проблем и возможных путей их решения средствами образования. Формат конкурсного испытания: текст эссе (до 6 страниц).</w:t>
      </w:r>
    </w:p>
    <w:p w:rsidR="00EB3529" w:rsidRDefault="00EB3529" w:rsidP="00EB3529">
      <w:pPr>
        <w:spacing w:line="26" w:lineRule="exact"/>
        <w:rPr>
          <w:rFonts w:ascii="Times New Roman" w:eastAsia="Times New Roman" w:hAnsi="Times New Roman"/>
        </w:rPr>
      </w:pPr>
    </w:p>
    <w:p w:rsidR="00EB3529" w:rsidRDefault="00EB3529" w:rsidP="00EB3529">
      <w:pPr>
        <w:spacing w:line="238" w:lineRule="auto"/>
        <w:ind w:left="20" w:right="1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Критерии оценки конкурсного задания: языковая грамотность текста (речевая, грамматическая, орфографическая и пунктуационная), обоснование актуальности, наличие ценностных ориентиров, аргументированность позиции, умение формулировать проблемы и видеть пути их решения, </w:t>
      </w:r>
      <w:proofErr w:type="spellStart"/>
      <w:r>
        <w:rPr>
          <w:rFonts w:ascii="Times New Roman" w:eastAsia="Times New Roman" w:hAnsi="Times New Roman"/>
          <w:sz w:val="28"/>
        </w:rPr>
        <w:t>рефлексивность</w:t>
      </w:r>
      <w:proofErr w:type="spellEnd"/>
      <w:r>
        <w:rPr>
          <w:rFonts w:ascii="Times New Roman" w:eastAsia="Times New Roman" w:hAnsi="Times New Roman"/>
          <w:sz w:val="28"/>
        </w:rPr>
        <w:t>, оригинальность изложения.</w:t>
      </w:r>
    </w:p>
    <w:p w:rsidR="00EB3529" w:rsidRDefault="00EB3529" w:rsidP="00EB3529">
      <w:pPr>
        <w:spacing w:line="264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60"/>
        <w:gridCol w:w="1580"/>
      </w:tblGrid>
      <w:tr w:rsidR="00EB3529" w:rsidTr="00D24033">
        <w:trPr>
          <w:trHeight w:val="283"/>
        </w:trPr>
        <w:tc>
          <w:tcPr>
            <w:tcW w:w="8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3529" w:rsidRDefault="00EB3529" w:rsidP="00D24033">
            <w:pPr>
              <w:spacing w:line="0" w:lineRule="atLeast"/>
              <w:ind w:left="28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Критерии и показатели</w:t>
            </w:r>
          </w:p>
        </w:tc>
        <w:tc>
          <w:tcPr>
            <w:tcW w:w="15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3529" w:rsidRDefault="00EB3529" w:rsidP="00D2403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4"/>
              </w:rPr>
              <w:t>Макс. балл</w:t>
            </w:r>
          </w:p>
        </w:tc>
      </w:tr>
      <w:tr w:rsidR="00EB3529" w:rsidTr="00D24033">
        <w:trPr>
          <w:trHeight w:val="263"/>
        </w:trPr>
        <w:tc>
          <w:tcPr>
            <w:tcW w:w="8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3529" w:rsidRDefault="00EB3529" w:rsidP="00D24033">
            <w:pPr>
              <w:spacing w:line="262" w:lineRule="exact"/>
              <w:ind w:left="1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1. Речевая культура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B3529" w:rsidRDefault="00EB3529" w:rsidP="00D24033">
            <w:pPr>
              <w:spacing w:line="262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4</w:t>
            </w:r>
          </w:p>
        </w:tc>
      </w:tr>
      <w:tr w:rsidR="00EB3529" w:rsidTr="00D24033">
        <w:trPr>
          <w:trHeight w:val="271"/>
        </w:trPr>
        <w:tc>
          <w:tcPr>
            <w:tcW w:w="8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3529" w:rsidRDefault="00EB3529" w:rsidP="00D24033">
            <w:pPr>
              <w:spacing w:line="270" w:lineRule="exac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уместность информации;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B3529" w:rsidRDefault="00EB3529" w:rsidP="00D240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EB3529" w:rsidTr="00D24033">
        <w:trPr>
          <w:trHeight w:val="276"/>
        </w:trPr>
        <w:tc>
          <w:tcPr>
            <w:tcW w:w="8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3529" w:rsidRDefault="00EB3529" w:rsidP="00D24033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грамотность озвучиваемой информации;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B3529" w:rsidRDefault="00EB3529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B3529" w:rsidTr="00D24033">
        <w:trPr>
          <w:trHeight w:val="276"/>
        </w:trPr>
        <w:tc>
          <w:tcPr>
            <w:tcW w:w="8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3529" w:rsidRDefault="00EB3529" w:rsidP="00D24033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доступность высказывания;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B3529" w:rsidRDefault="00EB3529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B3529" w:rsidTr="00D24033">
        <w:trPr>
          <w:trHeight w:val="276"/>
        </w:trPr>
        <w:tc>
          <w:tcPr>
            <w:tcW w:w="8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3529" w:rsidRDefault="00EB3529" w:rsidP="00D24033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разнообразие речи без тавтологии;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B3529" w:rsidRDefault="00EB3529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B3529" w:rsidTr="00D24033">
        <w:trPr>
          <w:trHeight w:val="282"/>
        </w:trPr>
        <w:tc>
          <w:tcPr>
            <w:tcW w:w="8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3529" w:rsidRDefault="00EB3529" w:rsidP="00D24033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эстетичность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3529" w:rsidRDefault="00EB3529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B3529" w:rsidTr="00D24033">
        <w:trPr>
          <w:trHeight w:val="267"/>
        </w:trPr>
        <w:tc>
          <w:tcPr>
            <w:tcW w:w="8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3529" w:rsidRDefault="00EB3529" w:rsidP="00D24033">
            <w:pPr>
              <w:spacing w:line="266" w:lineRule="exact"/>
              <w:ind w:left="1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2. Обоснование актуальности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B3529" w:rsidRDefault="00EB3529" w:rsidP="00D24033">
            <w:pPr>
              <w:spacing w:line="266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3</w:t>
            </w:r>
          </w:p>
        </w:tc>
      </w:tr>
      <w:tr w:rsidR="00EB3529" w:rsidTr="00D24033">
        <w:trPr>
          <w:trHeight w:val="271"/>
        </w:trPr>
        <w:tc>
          <w:tcPr>
            <w:tcW w:w="8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3529" w:rsidRDefault="00EB3529" w:rsidP="00D24033">
            <w:pPr>
              <w:spacing w:line="270" w:lineRule="exac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широта и масштабность взгляда на профессию;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B3529" w:rsidRDefault="00EB3529" w:rsidP="00D240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EB3529" w:rsidTr="00D24033">
        <w:trPr>
          <w:trHeight w:val="276"/>
        </w:trPr>
        <w:tc>
          <w:tcPr>
            <w:tcW w:w="8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3529" w:rsidRDefault="00EB3529" w:rsidP="00D24033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умение видеть тенденции развития образования;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B3529" w:rsidRDefault="00EB3529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B3529" w:rsidTr="00D24033">
        <w:trPr>
          <w:trHeight w:val="276"/>
        </w:trPr>
        <w:tc>
          <w:tcPr>
            <w:tcW w:w="8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3529" w:rsidRDefault="00EB3529" w:rsidP="00D24033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связь с практикой, обращение внимания на вызовы времени 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B3529" w:rsidRDefault="00EB3529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B3529" w:rsidTr="00D24033">
        <w:trPr>
          <w:trHeight w:val="281"/>
        </w:trPr>
        <w:tc>
          <w:tcPr>
            <w:tcW w:w="8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3529" w:rsidRDefault="00EB3529" w:rsidP="00D24033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запросы социума.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3529" w:rsidRDefault="00EB3529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B3529" w:rsidTr="00D24033">
        <w:trPr>
          <w:trHeight w:val="265"/>
        </w:trPr>
        <w:tc>
          <w:tcPr>
            <w:tcW w:w="8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3529" w:rsidRDefault="00EB3529" w:rsidP="00D24033">
            <w:pPr>
              <w:spacing w:line="264" w:lineRule="exact"/>
              <w:ind w:left="1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3. Наличие ценностных ориентиров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B3529" w:rsidRDefault="00EB3529" w:rsidP="00D24033">
            <w:pPr>
              <w:spacing w:line="264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3</w:t>
            </w:r>
          </w:p>
        </w:tc>
      </w:tr>
      <w:tr w:rsidR="00EB3529" w:rsidTr="00D24033">
        <w:trPr>
          <w:trHeight w:val="271"/>
        </w:trPr>
        <w:tc>
          <w:tcPr>
            <w:tcW w:w="8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3529" w:rsidRDefault="00EB3529" w:rsidP="00D24033">
            <w:pPr>
              <w:spacing w:line="270" w:lineRule="exac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понимание ценностных ориентиров современной системы образования 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B3529" w:rsidRDefault="00EB3529" w:rsidP="00D240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EB3529" w:rsidTr="00D24033">
        <w:trPr>
          <w:trHeight w:val="276"/>
        </w:trPr>
        <w:tc>
          <w:tcPr>
            <w:tcW w:w="8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3529" w:rsidRDefault="00EB3529" w:rsidP="00D24033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наличие мировоззренческой позиции;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B3529" w:rsidRDefault="00EB3529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B3529" w:rsidTr="00D24033">
        <w:trPr>
          <w:trHeight w:val="276"/>
        </w:trPr>
        <w:tc>
          <w:tcPr>
            <w:tcW w:w="8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3529" w:rsidRDefault="00EB3529" w:rsidP="00D24033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постановка воспитательных целей;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B3529" w:rsidRDefault="00EB3529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B3529" w:rsidTr="00D24033">
        <w:trPr>
          <w:trHeight w:val="276"/>
        </w:trPr>
        <w:tc>
          <w:tcPr>
            <w:tcW w:w="8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3529" w:rsidRDefault="00EB3529" w:rsidP="00D24033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обращение внимание на формирование гражданской позиции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B3529" w:rsidRDefault="00EB3529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B3529" w:rsidTr="00D24033">
        <w:trPr>
          <w:trHeight w:val="281"/>
        </w:trPr>
        <w:tc>
          <w:tcPr>
            <w:tcW w:w="8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3529" w:rsidRDefault="00EB3529" w:rsidP="00D24033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обучающихся.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3529" w:rsidRDefault="00EB3529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B3529" w:rsidTr="00D24033">
        <w:trPr>
          <w:trHeight w:val="266"/>
        </w:trPr>
        <w:tc>
          <w:tcPr>
            <w:tcW w:w="8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3529" w:rsidRDefault="00EB3529" w:rsidP="00D24033">
            <w:pPr>
              <w:spacing w:line="266" w:lineRule="exact"/>
              <w:ind w:left="1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4. Аргументированность позиции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B3529" w:rsidRDefault="00EB3529" w:rsidP="00D24033">
            <w:pPr>
              <w:spacing w:line="266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3</w:t>
            </w:r>
          </w:p>
        </w:tc>
      </w:tr>
      <w:tr w:rsidR="00EB3529" w:rsidTr="00D24033">
        <w:trPr>
          <w:trHeight w:val="271"/>
        </w:trPr>
        <w:tc>
          <w:tcPr>
            <w:tcW w:w="8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3529" w:rsidRDefault="00EB3529" w:rsidP="00D24033">
            <w:pPr>
              <w:spacing w:line="270" w:lineRule="exac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четкость аргументов, отделение фактов от мнений;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B3529" w:rsidRDefault="00EB3529" w:rsidP="00D240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EB3529" w:rsidTr="00D24033">
        <w:trPr>
          <w:trHeight w:val="276"/>
        </w:trPr>
        <w:tc>
          <w:tcPr>
            <w:tcW w:w="8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3529" w:rsidRDefault="00EB3529" w:rsidP="00D24033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использование иллюстрирующих примеров и фактов;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B3529" w:rsidRDefault="00EB3529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B3529" w:rsidTr="00D24033">
        <w:trPr>
          <w:trHeight w:val="281"/>
        </w:trPr>
        <w:tc>
          <w:tcPr>
            <w:tcW w:w="8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3529" w:rsidRDefault="00EB3529" w:rsidP="00D24033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наличие выводов и обобщения.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3529" w:rsidRDefault="00EB3529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B3529" w:rsidTr="00D24033">
        <w:trPr>
          <w:trHeight w:val="265"/>
        </w:trPr>
        <w:tc>
          <w:tcPr>
            <w:tcW w:w="8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3529" w:rsidRDefault="00EB3529" w:rsidP="00D24033">
            <w:pPr>
              <w:spacing w:line="264" w:lineRule="exact"/>
              <w:ind w:left="1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5. Умение формулировать проблемы и видеть пути решения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B3529" w:rsidRDefault="00EB3529" w:rsidP="00D24033">
            <w:pPr>
              <w:spacing w:line="264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3</w:t>
            </w:r>
          </w:p>
        </w:tc>
      </w:tr>
      <w:tr w:rsidR="00EB3529" w:rsidTr="00D24033">
        <w:trPr>
          <w:trHeight w:val="271"/>
        </w:trPr>
        <w:tc>
          <w:tcPr>
            <w:tcW w:w="8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3529" w:rsidRDefault="00EB3529" w:rsidP="00D24033">
            <w:pPr>
              <w:spacing w:line="270" w:lineRule="exac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четкость и обоснованность при формулировании проблем;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B3529" w:rsidRDefault="00EB3529" w:rsidP="00D240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EB3529" w:rsidTr="00D24033">
        <w:trPr>
          <w:trHeight w:val="276"/>
        </w:trPr>
        <w:tc>
          <w:tcPr>
            <w:tcW w:w="8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3529" w:rsidRDefault="00EB3529" w:rsidP="00D24033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- способность выделять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значимое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и последовательность в изложении своей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B3529" w:rsidRDefault="00EB3529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B3529" w:rsidTr="00D24033">
        <w:trPr>
          <w:trHeight w:val="276"/>
        </w:trPr>
        <w:tc>
          <w:tcPr>
            <w:tcW w:w="8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3529" w:rsidRDefault="00EB3529" w:rsidP="00D24033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позиции;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B3529" w:rsidRDefault="00EB3529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B3529" w:rsidTr="00D24033">
        <w:trPr>
          <w:trHeight w:val="281"/>
        </w:trPr>
        <w:tc>
          <w:tcPr>
            <w:tcW w:w="8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3529" w:rsidRDefault="00EB3529" w:rsidP="00D24033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нестандартность предлагаемых решений.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3529" w:rsidRDefault="00EB3529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B3529" w:rsidTr="00D24033">
        <w:trPr>
          <w:trHeight w:val="265"/>
        </w:trPr>
        <w:tc>
          <w:tcPr>
            <w:tcW w:w="8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3529" w:rsidRDefault="00EB3529" w:rsidP="00D24033">
            <w:pPr>
              <w:spacing w:line="264" w:lineRule="exact"/>
              <w:ind w:left="1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6. Оригинальность изложения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B3529" w:rsidRDefault="00EB3529" w:rsidP="00D24033">
            <w:pPr>
              <w:spacing w:line="264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3</w:t>
            </w:r>
          </w:p>
        </w:tc>
      </w:tr>
      <w:tr w:rsidR="00EB3529" w:rsidTr="00D24033">
        <w:trPr>
          <w:trHeight w:val="277"/>
        </w:trPr>
        <w:tc>
          <w:tcPr>
            <w:tcW w:w="8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3529" w:rsidRDefault="00EB3529" w:rsidP="00D24033">
            <w:pPr>
              <w:spacing w:line="270" w:lineRule="exac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художественный стиль и нестандартность изложения;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3529" w:rsidRDefault="00EB3529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EB3529" w:rsidRDefault="00EB3529" w:rsidP="00EB3529">
      <w:pPr>
        <w:rPr>
          <w:rFonts w:ascii="Times New Roman" w:eastAsia="Times New Roman" w:hAnsi="Times New Roman"/>
          <w:sz w:val="24"/>
        </w:rPr>
        <w:sectPr w:rsidR="00EB3529">
          <w:pgSz w:w="11900" w:h="16838"/>
          <w:pgMar w:top="1117" w:right="680" w:bottom="1440" w:left="1400" w:header="0" w:footer="0" w:gutter="0"/>
          <w:cols w:space="0" w:equalWidth="0">
            <w:col w:w="9820"/>
          </w:cols>
          <w:docGrid w:linePitch="360"/>
        </w:sectPr>
      </w:pPr>
    </w:p>
    <w:p w:rsidR="00EB3529" w:rsidRDefault="00EB3529" w:rsidP="00EB3529">
      <w:pPr>
        <w:numPr>
          <w:ilvl w:val="0"/>
          <w:numId w:val="1"/>
        </w:numPr>
        <w:tabs>
          <w:tab w:val="left" w:pos="300"/>
        </w:tabs>
        <w:spacing w:line="0" w:lineRule="atLeast"/>
        <w:ind w:left="300" w:hanging="140"/>
        <w:jc w:val="both"/>
        <w:rPr>
          <w:rFonts w:ascii="Times New Roman" w:eastAsia="Times New Roman" w:hAnsi="Times New Roman"/>
          <w:sz w:val="24"/>
        </w:rPr>
      </w:pPr>
      <w:bookmarkStart w:id="0" w:name="page28"/>
      <w:bookmarkEnd w:id="0"/>
      <w:r>
        <w:rPr>
          <w:rFonts w:ascii="Times New Roman" w:eastAsia="Times New Roman" w:hAnsi="Times New Roman"/>
          <w:sz w:val="24"/>
        </w:rPr>
        <w:lastRenderedPageBreak/>
        <w:pict>
          <v:line id="_x0000_s1026" style="position:absolute;left:0;text-align:left;z-index:-251656192;mso-position-horizontal-relative:page;mso-position-vertical-relative:page" from="70.3pt,55.75pt" to="560.95pt,55.75pt" o:allowincell="f" o:userdrawn="t" strokeweight=".16931mm">
            <w10:wrap anchorx="page" anchory="page"/>
          </v:line>
        </w:pict>
      </w:r>
      <w:r>
        <w:rPr>
          <w:rFonts w:ascii="Times New Roman" w:eastAsia="Times New Roman" w:hAnsi="Times New Roman"/>
          <w:sz w:val="24"/>
        </w:rPr>
        <w:pict>
          <v:line id="_x0000_s1027" style="position:absolute;left:0;text-align:left;z-index:-251655168;mso-position-horizontal-relative:page;mso-position-vertical-relative:page" from="70.3pt,83.85pt" to="560.95pt,83.85pt" o:allowincell="f" o:userdrawn="t" strokeweight=".48pt">
            <w10:wrap anchorx="page" anchory="page"/>
          </v:line>
        </w:pict>
      </w:r>
      <w:r>
        <w:rPr>
          <w:rFonts w:ascii="Times New Roman" w:eastAsia="Times New Roman" w:hAnsi="Times New Roman"/>
          <w:sz w:val="24"/>
        </w:rPr>
        <w:pict>
          <v:line id="_x0000_s1028" style="position:absolute;left:0;text-align:left;z-index:-251654144;mso-position-horizontal-relative:page;mso-position-vertical-relative:page" from="70.55pt,55.55pt" to="70.55pt,139.8pt" o:allowincell="f" o:userdrawn="t" strokeweight=".16931mm">
            <w10:wrap anchorx="page" anchory="page"/>
          </v:line>
        </w:pict>
      </w:r>
      <w:r>
        <w:rPr>
          <w:rFonts w:ascii="Times New Roman" w:eastAsia="Times New Roman" w:hAnsi="Times New Roman"/>
          <w:sz w:val="24"/>
        </w:rPr>
        <w:pict>
          <v:line id="_x0000_s1029" style="position:absolute;left:0;text-align:left;z-index:-251653120;mso-position-horizontal-relative:page;mso-position-vertical-relative:page" from="70.3pt,139.55pt" to="560.95pt,139.55pt" o:allowincell="f" o:userdrawn="t" strokeweight=".48pt">
            <w10:wrap anchorx="page" anchory="page"/>
          </v:line>
        </w:pict>
      </w:r>
      <w:r>
        <w:rPr>
          <w:rFonts w:ascii="Times New Roman" w:eastAsia="Times New Roman" w:hAnsi="Times New Roman"/>
          <w:sz w:val="24"/>
        </w:rPr>
        <w:pict>
          <v:line id="_x0000_s1030" style="position:absolute;left:0;text-align:left;z-index:-251652096;mso-position-horizontal-relative:page;mso-position-vertical-relative:page" from="482.25pt,55.55pt" to="482.25pt,139.8pt" o:allowincell="f" o:userdrawn="t" strokeweight=".48pt">
            <w10:wrap anchorx="page" anchory="page"/>
          </v:line>
        </w:pict>
      </w:r>
      <w:r>
        <w:rPr>
          <w:rFonts w:ascii="Times New Roman" w:eastAsia="Times New Roman" w:hAnsi="Times New Roman"/>
          <w:sz w:val="24"/>
        </w:rPr>
        <w:pict>
          <v:line id="_x0000_s1031" style="position:absolute;left:0;text-align:left;z-index:-251651072;mso-position-horizontal-relative:page;mso-position-vertical-relative:page" from="560.7pt,55.55pt" to="560.7pt,139.8pt" o:allowincell="f" o:userdrawn="t" strokeweight=".16931mm">
            <w10:wrap anchorx="page" anchory="page"/>
          </v:line>
        </w:pict>
      </w:r>
      <w:r>
        <w:rPr>
          <w:rFonts w:ascii="Times New Roman" w:eastAsia="Times New Roman" w:hAnsi="Times New Roman"/>
          <w:sz w:val="24"/>
        </w:rPr>
        <w:t>яркость и образность изложения;</w:t>
      </w:r>
    </w:p>
    <w:p w:rsidR="00EB3529" w:rsidRDefault="00EB3529" w:rsidP="00EB3529">
      <w:pPr>
        <w:numPr>
          <w:ilvl w:val="0"/>
          <w:numId w:val="1"/>
        </w:numPr>
        <w:tabs>
          <w:tab w:val="left" w:pos="300"/>
        </w:tabs>
        <w:spacing w:line="0" w:lineRule="atLeast"/>
        <w:ind w:left="300" w:hanging="1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ясность и целесообразность изложения.</w:t>
      </w:r>
    </w:p>
    <w:p w:rsidR="00EB3529" w:rsidRDefault="00EB3529" w:rsidP="00EB3529">
      <w:pPr>
        <w:spacing w:line="15" w:lineRule="exact"/>
        <w:rPr>
          <w:rFonts w:ascii="Times New Roman" w:eastAsia="Times New Roman" w:hAnsi="Times New Roman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20"/>
        <w:gridCol w:w="3500"/>
      </w:tblGrid>
      <w:tr w:rsidR="00EB3529" w:rsidTr="00D24033">
        <w:trPr>
          <w:trHeight w:val="276"/>
        </w:trPr>
        <w:tc>
          <w:tcPr>
            <w:tcW w:w="5420" w:type="dxa"/>
            <w:shd w:val="clear" w:color="auto" w:fill="auto"/>
            <w:vAlign w:val="bottom"/>
          </w:tcPr>
          <w:p w:rsidR="00EB3529" w:rsidRDefault="00EB3529" w:rsidP="00D24033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Рефлексивность</w:t>
            </w:r>
            <w:proofErr w:type="spellEnd"/>
          </w:p>
        </w:tc>
        <w:tc>
          <w:tcPr>
            <w:tcW w:w="3500" w:type="dxa"/>
            <w:shd w:val="clear" w:color="auto" w:fill="auto"/>
            <w:vAlign w:val="bottom"/>
          </w:tcPr>
          <w:p w:rsidR="00EB3529" w:rsidRDefault="00EB3529" w:rsidP="00D24033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</w:t>
            </w:r>
          </w:p>
        </w:tc>
      </w:tr>
    </w:tbl>
    <w:p w:rsidR="00EB3529" w:rsidRDefault="00EB3529" w:rsidP="00EB3529">
      <w:pPr>
        <w:spacing w:line="7" w:lineRule="exact"/>
        <w:rPr>
          <w:rFonts w:ascii="Times New Roman" w:eastAsia="Times New Roman" w:hAnsi="Times New Roman"/>
        </w:rPr>
      </w:pPr>
    </w:p>
    <w:p w:rsidR="00EB3529" w:rsidRDefault="00EB3529" w:rsidP="00EB3529">
      <w:pPr>
        <w:numPr>
          <w:ilvl w:val="0"/>
          <w:numId w:val="2"/>
        </w:numPr>
        <w:tabs>
          <w:tab w:val="left" w:pos="386"/>
        </w:tabs>
        <w:spacing w:line="234" w:lineRule="auto"/>
        <w:ind w:left="160" w:right="15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понимание смысла собственной педагогической деятельности (навыки самоанализа педагогической деятельности);</w:t>
      </w:r>
    </w:p>
    <w:p w:rsidR="00EB3529" w:rsidRDefault="00EB3529" w:rsidP="00EB3529">
      <w:pPr>
        <w:spacing w:line="1" w:lineRule="exact"/>
        <w:rPr>
          <w:rFonts w:ascii="Times New Roman" w:eastAsia="Times New Roman" w:hAnsi="Times New Roman"/>
          <w:sz w:val="24"/>
        </w:rPr>
      </w:pPr>
    </w:p>
    <w:p w:rsidR="00EB3529" w:rsidRDefault="00EB3529" w:rsidP="00EB3529">
      <w:pPr>
        <w:numPr>
          <w:ilvl w:val="0"/>
          <w:numId w:val="2"/>
        </w:numPr>
        <w:tabs>
          <w:tab w:val="left" w:pos="300"/>
        </w:tabs>
        <w:spacing w:line="0" w:lineRule="atLeast"/>
        <w:ind w:left="300" w:hanging="1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анализ и оценка собственных принципов и подходов к образованию.</w:t>
      </w:r>
    </w:p>
    <w:p w:rsidR="00EB3529" w:rsidRDefault="00EB3529" w:rsidP="00EB3529">
      <w:pPr>
        <w:spacing w:line="288" w:lineRule="exact"/>
        <w:rPr>
          <w:rFonts w:ascii="Times New Roman" w:eastAsia="Times New Roman" w:hAnsi="Times New Roman"/>
        </w:rPr>
      </w:pPr>
    </w:p>
    <w:p w:rsidR="00EB3529" w:rsidRDefault="00EB3529" w:rsidP="00EB3529">
      <w:pPr>
        <w:spacing w:line="0" w:lineRule="atLeast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Конкурсное задание имеет максимальную оценку </w:t>
      </w:r>
      <w:r>
        <w:rPr>
          <w:rFonts w:ascii="Times New Roman" w:eastAsia="Times New Roman" w:hAnsi="Times New Roman"/>
          <w:b/>
          <w:sz w:val="28"/>
        </w:rPr>
        <w:t>21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>балл</w:t>
      </w:r>
      <w:r>
        <w:rPr>
          <w:rFonts w:ascii="Times New Roman" w:eastAsia="Times New Roman" w:hAnsi="Times New Roman"/>
          <w:sz w:val="28"/>
        </w:rPr>
        <w:t>.</w:t>
      </w:r>
    </w:p>
    <w:p w:rsidR="00EB3529" w:rsidRDefault="00EB3529" w:rsidP="00EB3529">
      <w:pPr>
        <w:spacing w:line="335" w:lineRule="exact"/>
        <w:rPr>
          <w:rFonts w:ascii="Times New Roman" w:eastAsia="Times New Roman" w:hAnsi="Times New Roman"/>
        </w:rPr>
      </w:pPr>
    </w:p>
    <w:p w:rsidR="00481517" w:rsidRDefault="00EB3529" w:rsidP="00EB3529">
      <w:r>
        <w:rPr>
          <w:rFonts w:ascii="Times New Roman" w:eastAsia="Times New Roman" w:hAnsi="Times New Roman"/>
          <w:sz w:val="28"/>
        </w:rPr>
        <w:t>Оценка выполнения конкурсного задания осуществляется по 7 критериям, каждый из которых включает 2–4 показателя. Соответствие конкретному показателю оценивается в 0 или 1 балл</w:t>
      </w:r>
    </w:p>
    <w:sectPr w:rsidR="00481517" w:rsidSect="00481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C"/>
    <w:multiLevelType w:val="hybridMultilevel"/>
    <w:tmpl w:val="419AC24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D"/>
    <w:multiLevelType w:val="hybridMultilevel"/>
    <w:tmpl w:val="5577F8E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529"/>
    <w:rsid w:val="00481517"/>
    <w:rsid w:val="00744C94"/>
    <w:rsid w:val="009C4832"/>
    <w:rsid w:val="00EB3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529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AWJJH2MPE6E2-182095147-76</_dlc_DocId>
    <_dlc_DocIdUrl xmlns="4a252ca3-5a62-4c1c-90a6-29f4710e47f8">
      <Url>http://edu-sps.koiro.local/BuyR/uprobr/rmk/_layouts/15/DocIdRedir.aspx?ID=AWJJH2MPE6E2-182095147-76</Url>
      <Description>AWJJH2MPE6E2-182095147-76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391D37AF2444439384D9450EF62B91" ma:contentTypeVersion="49" ma:contentTypeDescription="Создание документа." ma:contentTypeScope="" ma:versionID="b4013822ba399a3e5069c13db4266e5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EC9E53DF-EB8A-4AD6-9DBB-206B15CAB61B}"/>
</file>

<file path=customXml/itemProps2.xml><?xml version="1.0" encoding="utf-8"?>
<ds:datastoreItem xmlns:ds="http://schemas.openxmlformats.org/officeDocument/2006/customXml" ds:itemID="{9FEDAD85-122F-436C-8844-25FAE386D25C}"/>
</file>

<file path=customXml/itemProps3.xml><?xml version="1.0" encoding="utf-8"?>
<ds:datastoreItem xmlns:ds="http://schemas.openxmlformats.org/officeDocument/2006/customXml" ds:itemID="{B53603D0-4763-4BF0-8A96-2AF9FB3942A3}"/>
</file>

<file path=customXml/itemProps4.xml><?xml version="1.0" encoding="utf-8"?>
<ds:datastoreItem xmlns:ds="http://schemas.openxmlformats.org/officeDocument/2006/customXml" ds:itemID="{51521F06-A03C-40C5-9F7E-C8ADB0B8D5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2017-02-17T07:54:00Z</dcterms:created>
  <dcterms:modified xsi:type="dcterms:W3CDTF">2017-02-17T07:55:00Z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0x0101000D391D37AF2444439384D9450EF62B91</vt:lpwstr>
  </property>
  <property fmtid="{D5CDD505-2E9C-101B-9397-08002B2CF9AE}" pid="3" name="_dlc_DocIdItemGuid">
    <vt:lpwstr>3ca7cf86-d92e-41b2-a8ed-5222c44ecf7b</vt:lpwstr>
  </property>
</Properties>
</file>