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43D" w:rsidRDefault="0017443D" w:rsidP="0017443D">
      <w:pPr>
        <w:jc w:val="right"/>
        <w:rPr>
          <w:sz w:val="28"/>
        </w:rPr>
      </w:pPr>
      <w:r>
        <w:rPr>
          <w:sz w:val="28"/>
        </w:rPr>
        <w:t>ПРОЕКТ</w:t>
      </w:r>
    </w:p>
    <w:p w:rsidR="0017443D" w:rsidRDefault="0017443D" w:rsidP="0017443D">
      <w:pPr>
        <w:jc w:val="center"/>
        <w:rPr>
          <w:sz w:val="28"/>
        </w:rPr>
      </w:pPr>
      <w:r>
        <w:rPr>
          <w:noProof/>
        </w:rPr>
        <w:drawing>
          <wp:inline distT="0" distB="0" distL="0" distR="0" wp14:anchorId="5205DCDD" wp14:editId="45F6EE47">
            <wp:extent cx="476250" cy="561975"/>
            <wp:effectExtent l="0" t="0" r="0" b="9525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ole0000000000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43D" w:rsidRDefault="0017443D" w:rsidP="0017443D">
      <w:pPr>
        <w:jc w:val="center"/>
        <w:rPr>
          <w:b/>
          <w:sz w:val="24"/>
        </w:rPr>
      </w:pPr>
      <w:r>
        <w:rPr>
          <w:b/>
          <w:sz w:val="24"/>
        </w:rPr>
        <w:t>Российская Федерация</w:t>
      </w:r>
    </w:p>
    <w:p w:rsidR="0017443D" w:rsidRDefault="0017443D" w:rsidP="0017443D">
      <w:pPr>
        <w:jc w:val="center"/>
        <w:rPr>
          <w:b/>
          <w:sz w:val="24"/>
        </w:rPr>
      </w:pPr>
      <w:r>
        <w:rPr>
          <w:b/>
          <w:sz w:val="24"/>
        </w:rPr>
        <w:t>Костромская   область</w:t>
      </w:r>
    </w:p>
    <w:p w:rsidR="0017443D" w:rsidRDefault="0017443D" w:rsidP="0017443D">
      <w:pPr>
        <w:jc w:val="center"/>
        <w:rPr>
          <w:b/>
          <w:sz w:val="24"/>
        </w:rPr>
      </w:pPr>
      <w:r>
        <w:rPr>
          <w:b/>
          <w:sz w:val="24"/>
        </w:rPr>
        <w:t>АДМИНИСТРАЦИЯ    БУЙСКОГО  МУНИЦИПАЛЬНОГО  РАЙОНА</w:t>
      </w:r>
    </w:p>
    <w:p w:rsidR="0017443D" w:rsidRDefault="0017443D" w:rsidP="0017443D">
      <w:pPr>
        <w:jc w:val="center"/>
        <w:rPr>
          <w:sz w:val="24"/>
        </w:rPr>
      </w:pPr>
      <w:r>
        <w:rPr>
          <w:sz w:val="24"/>
        </w:rPr>
        <w:t>УПРАВЛЕНИЕ  ОБРАЗОВАНИЕМ</w:t>
      </w:r>
    </w:p>
    <w:p w:rsidR="0017443D" w:rsidRDefault="0017443D" w:rsidP="0017443D">
      <w:pPr>
        <w:jc w:val="center"/>
        <w:rPr>
          <w:sz w:val="24"/>
        </w:rPr>
      </w:pPr>
      <w:r>
        <w:rPr>
          <w:sz w:val="24"/>
        </w:rPr>
        <w:t xml:space="preserve">   АДМИНИСТРАЦИИ   БУЙСКОГО  МУНИЦИПАЛЬНОГО РАЙОНА   </w:t>
      </w:r>
    </w:p>
    <w:p w:rsidR="0017443D" w:rsidRDefault="0017443D" w:rsidP="0017443D">
      <w:pPr>
        <w:jc w:val="center"/>
        <w:rPr>
          <w:b/>
          <w:sz w:val="28"/>
        </w:rPr>
      </w:pPr>
    </w:p>
    <w:p w:rsidR="0017443D" w:rsidRDefault="0017443D" w:rsidP="0017443D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Р И К А З</w:t>
      </w:r>
    </w:p>
    <w:p w:rsidR="0017443D" w:rsidRDefault="0017443D" w:rsidP="0017443D">
      <w:pPr>
        <w:rPr>
          <w:sz w:val="28"/>
          <w:szCs w:val="28"/>
        </w:rPr>
      </w:pPr>
      <w:r>
        <w:rPr>
          <w:b/>
          <w:sz w:val="28"/>
        </w:rPr>
        <w:t xml:space="preserve">03 марта  2017 года                                    </w:t>
      </w:r>
      <w:r w:rsidR="003F60A1">
        <w:rPr>
          <w:b/>
          <w:sz w:val="28"/>
        </w:rPr>
        <w:t xml:space="preserve">         </w:t>
      </w:r>
      <w:r>
        <w:rPr>
          <w:b/>
          <w:sz w:val="28"/>
        </w:rPr>
        <w:t xml:space="preserve">                                            </w:t>
      </w:r>
      <w:r w:rsidRPr="00ED47E7">
        <w:rPr>
          <w:rFonts w:eastAsia="Segoe UI Symbol"/>
          <w:b/>
          <w:sz w:val="28"/>
        </w:rPr>
        <w:t>№</w:t>
      </w:r>
      <w:r w:rsidRPr="00ED47E7">
        <w:rPr>
          <w:b/>
          <w:sz w:val="28"/>
        </w:rPr>
        <w:t xml:space="preserve"> </w:t>
      </w:r>
      <w:r>
        <w:rPr>
          <w:b/>
          <w:sz w:val="28"/>
        </w:rPr>
        <w:t>61</w:t>
      </w:r>
    </w:p>
    <w:p w:rsidR="0017443D" w:rsidRDefault="0017443D" w:rsidP="0017443D">
      <w:pPr>
        <w:rPr>
          <w:b/>
          <w:sz w:val="28"/>
        </w:rPr>
      </w:pPr>
    </w:p>
    <w:p w:rsidR="0017443D" w:rsidRDefault="0017443D" w:rsidP="0017443D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участии во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 областном конкурсе «Серебряный глобус»</w:t>
      </w:r>
    </w:p>
    <w:p w:rsidR="0017443D" w:rsidRDefault="0017443D" w:rsidP="0017443D">
      <w:pPr>
        <w:ind w:right="-1"/>
        <w:jc w:val="center"/>
        <w:rPr>
          <w:b/>
          <w:sz w:val="28"/>
          <w:szCs w:val="28"/>
        </w:rPr>
      </w:pPr>
    </w:p>
    <w:p w:rsidR="0017443D" w:rsidRDefault="0017443D" w:rsidP="0017443D">
      <w:pPr>
        <w:ind w:right="-1"/>
        <w:jc w:val="center"/>
        <w:rPr>
          <w:b/>
          <w:sz w:val="28"/>
          <w:szCs w:val="28"/>
        </w:rPr>
      </w:pPr>
    </w:p>
    <w:p w:rsidR="0017443D" w:rsidRDefault="0017443D" w:rsidP="0017443D">
      <w:pPr>
        <w:ind w:right="-1"/>
        <w:jc w:val="both"/>
        <w:rPr>
          <w:sz w:val="28"/>
          <w:szCs w:val="28"/>
        </w:rPr>
      </w:pPr>
      <w:r w:rsidRPr="0017443D">
        <w:rPr>
          <w:sz w:val="28"/>
          <w:szCs w:val="28"/>
        </w:rPr>
        <w:t xml:space="preserve">В соответствии с приказом департамента образования и науки Костромской области </w:t>
      </w:r>
      <w:proofErr w:type="gramStart"/>
      <w:r w:rsidRPr="0017443D">
        <w:rPr>
          <w:sz w:val="28"/>
          <w:szCs w:val="28"/>
        </w:rPr>
        <w:t>от</w:t>
      </w:r>
      <w:proofErr w:type="gramEnd"/>
      <w:r w:rsidRPr="0017443D">
        <w:rPr>
          <w:sz w:val="28"/>
          <w:szCs w:val="28"/>
        </w:rPr>
        <w:t>…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целью выявления и поощрения талантливых детей Костромской области</w:t>
      </w:r>
    </w:p>
    <w:p w:rsidR="0017443D" w:rsidRDefault="0017443D" w:rsidP="0017443D">
      <w:pPr>
        <w:ind w:right="-1"/>
        <w:jc w:val="both"/>
        <w:rPr>
          <w:sz w:val="28"/>
          <w:szCs w:val="28"/>
        </w:rPr>
      </w:pPr>
    </w:p>
    <w:p w:rsidR="0017443D" w:rsidRDefault="0017443D" w:rsidP="0017443D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830773" w:rsidRDefault="00830773" w:rsidP="00E654B3">
      <w:pPr>
        <w:pStyle w:val="a5"/>
        <w:numPr>
          <w:ilvl w:val="0"/>
          <w:numId w:val="2"/>
        </w:numPr>
        <w:ind w:left="0" w:right="-1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Провести с 03 по 10 марта</w:t>
      </w:r>
      <w:r w:rsidR="00E654B3">
        <w:rPr>
          <w:sz w:val="28"/>
          <w:szCs w:val="28"/>
        </w:rPr>
        <w:t xml:space="preserve"> 2017 года</w:t>
      </w:r>
      <w:r>
        <w:rPr>
          <w:sz w:val="28"/>
          <w:szCs w:val="28"/>
        </w:rPr>
        <w:t xml:space="preserve"> муниципальный этап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областного конкурса «Серебряный глобус»</w:t>
      </w:r>
      <w:r w:rsidR="00FA526D">
        <w:rPr>
          <w:sz w:val="28"/>
          <w:szCs w:val="28"/>
        </w:rPr>
        <w:t xml:space="preserve"> в соответствии с Положением о втором областном конкурсе «Серебряный глобус»</w:t>
      </w:r>
      <w:r w:rsidR="00E654B3">
        <w:rPr>
          <w:sz w:val="28"/>
          <w:szCs w:val="28"/>
        </w:rPr>
        <w:t xml:space="preserve"> (Приложение 1) </w:t>
      </w:r>
    </w:p>
    <w:p w:rsidR="0017443D" w:rsidRDefault="0017443D" w:rsidP="0017443D">
      <w:pPr>
        <w:pStyle w:val="a5"/>
        <w:numPr>
          <w:ilvl w:val="0"/>
          <w:numId w:val="2"/>
        </w:num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Образовательным организациям Буйского муниципального района:</w:t>
      </w:r>
    </w:p>
    <w:p w:rsidR="0017443D" w:rsidRPr="00830773" w:rsidRDefault="0017443D" w:rsidP="00830773">
      <w:pPr>
        <w:pStyle w:val="a5"/>
        <w:numPr>
          <w:ilvl w:val="1"/>
          <w:numId w:val="2"/>
        </w:numPr>
        <w:spacing w:after="150"/>
        <w:ind w:left="0" w:firstLine="360"/>
        <w:jc w:val="both"/>
        <w:rPr>
          <w:color w:val="000000" w:themeColor="text1"/>
          <w:sz w:val="28"/>
          <w:szCs w:val="28"/>
        </w:rPr>
      </w:pPr>
      <w:r w:rsidRPr="00830773">
        <w:rPr>
          <w:sz w:val="28"/>
          <w:szCs w:val="28"/>
        </w:rPr>
        <w:t>Выдвинуть претендентов на участие (числ</w:t>
      </w:r>
      <w:r w:rsidR="003F60A1">
        <w:rPr>
          <w:sz w:val="28"/>
          <w:szCs w:val="28"/>
        </w:rPr>
        <w:t>о</w:t>
      </w:r>
      <w:r w:rsidRPr="00830773">
        <w:rPr>
          <w:sz w:val="28"/>
          <w:szCs w:val="28"/>
        </w:rPr>
        <w:t xml:space="preserve"> участников от образовательной организации не ограничено) в конкурсе в одной из номинаций: </w:t>
      </w:r>
      <w:proofErr w:type="gramStart"/>
      <w:r w:rsidRPr="00830773">
        <w:rPr>
          <w:color w:val="000000" w:themeColor="text1"/>
          <w:sz w:val="28"/>
          <w:szCs w:val="28"/>
        </w:rPr>
        <w:t xml:space="preserve">«Искусство» </w:t>
      </w:r>
      <w:r w:rsidRPr="00E654B3">
        <w:rPr>
          <w:i/>
          <w:color w:val="000000" w:themeColor="text1"/>
          <w:sz w:val="28"/>
          <w:szCs w:val="28"/>
        </w:rPr>
        <w:t>(успешность номинанта в артистической деятельности (изобразительное искусство, хореография, вокал, музыка, литература и поэзия, оригинальный жанр, декламация и т.д</w:t>
      </w:r>
      <w:r w:rsidRPr="00830773">
        <w:rPr>
          <w:color w:val="000000" w:themeColor="text1"/>
          <w:sz w:val="28"/>
          <w:szCs w:val="28"/>
        </w:rPr>
        <w:t>.), «Мастерство» (</w:t>
      </w:r>
      <w:r w:rsidRPr="00E654B3">
        <w:rPr>
          <w:i/>
          <w:color w:val="000000" w:themeColor="text1"/>
          <w:sz w:val="28"/>
          <w:szCs w:val="28"/>
        </w:rPr>
        <w:t>успешность номинанта в области прикладной деятельности и техническом творчестве</w:t>
      </w:r>
      <w:r w:rsidR="00830773" w:rsidRPr="00830773">
        <w:rPr>
          <w:color w:val="000000" w:themeColor="text1"/>
          <w:sz w:val="28"/>
          <w:szCs w:val="28"/>
        </w:rPr>
        <w:t xml:space="preserve">), </w:t>
      </w:r>
      <w:r w:rsidRPr="00830773">
        <w:rPr>
          <w:color w:val="000000" w:themeColor="text1"/>
          <w:sz w:val="28"/>
          <w:szCs w:val="28"/>
        </w:rPr>
        <w:t>«Лидерство»</w:t>
      </w:r>
      <w:r w:rsidR="00830773" w:rsidRPr="00830773">
        <w:rPr>
          <w:color w:val="000000" w:themeColor="text1"/>
          <w:sz w:val="28"/>
          <w:szCs w:val="28"/>
        </w:rPr>
        <w:t xml:space="preserve"> (</w:t>
      </w:r>
      <w:r w:rsidRPr="00E654B3">
        <w:rPr>
          <w:i/>
          <w:color w:val="000000" w:themeColor="text1"/>
          <w:sz w:val="28"/>
          <w:szCs w:val="28"/>
        </w:rPr>
        <w:t>наличие у номинанта высокого уровня коммуникативных способностей, успешность номинанта в социальных проектах и волонтерской деятельности</w:t>
      </w:r>
      <w:r w:rsidR="00830773" w:rsidRPr="00830773">
        <w:rPr>
          <w:color w:val="000000" w:themeColor="text1"/>
          <w:sz w:val="28"/>
          <w:szCs w:val="28"/>
        </w:rPr>
        <w:t>),</w:t>
      </w:r>
      <w:r w:rsidRPr="00830773">
        <w:rPr>
          <w:color w:val="000000" w:themeColor="text1"/>
          <w:sz w:val="28"/>
          <w:szCs w:val="28"/>
        </w:rPr>
        <w:t xml:space="preserve"> «Наука» </w:t>
      </w:r>
      <w:r w:rsidR="00830773" w:rsidRPr="00830773">
        <w:rPr>
          <w:color w:val="000000" w:themeColor="text1"/>
          <w:sz w:val="28"/>
          <w:szCs w:val="28"/>
        </w:rPr>
        <w:t>(</w:t>
      </w:r>
      <w:r w:rsidRPr="00E654B3">
        <w:rPr>
          <w:i/>
          <w:color w:val="000000" w:themeColor="text1"/>
          <w:sz w:val="28"/>
          <w:szCs w:val="28"/>
        </w:rPr>
        <w:t>успешное участие номинанта в интеллектуальной деятельности, в проектно-исследовательской и научной деятельности, олимпиадном движении</w:t>
      </w:r>
      <w:proofErr w:type="gramEnd"/>
      <w:r w:rsidR="00830773" w:rsidRPr="00830773">
        <w:rPr>
          <w:color w:val="000000" w:themeColor="text1"/>
          <w:sz w:val="28"/>
          <w:szCs w:val="28"/>
        </w:rPr>
        <w:t xml:space="preserve">), </w:t>
      </w:r>
      <w:r w:rsidRPr="00830773">
        <w:rPr>
          <w:color w:val="000000" w:themeColor="text1"/>
          <w:sz w:val="28"/>
          <w:szCs w:val="28"/>
        </w:rPr>
        <w:t xml:space="preserve"> «Открытие»</w:t>
      </w:r>
      <w:r w:rsidR="00830773" w:rsidRPr="00830773">
        <w:rPr>
          <w:color w:val="000000" w:themeColor="text1"/>
          <w:sz w:val="28"/>
          <w:szCs w:val="28"/>
        </w:rPr>
        <w:t xml:space="preserve"> (</w:t>
      </w:r>
      <w:r w:rsidR="00E654B3" w:rsidRPr="00E654B3">
        <w:rPr>
          <w:i/>
          <w:color w:val="000000" w:themeColor="text1"/>
          <w:sz w:val="28"/>
          <w:szCs w:val="28"/>
        </w:rPr>
        <w:t xml:space="preserve">успешность </w:t>
      </w:r>
      <w:r w:rsidRPr="00E654B3">
        <w:rPr>
          <w:i/>
          <w:color w:val="000000" w:themeColor="text1"/>
          <w:sz w:val="28"/>
          <w:szCs w:val="28"/>
        </w:rPr>
        <w:t>номинанта необычных демонстрируемых способностей и достижений, которые не соотносятся к другим номинациям</w:t>
      </w:r>
      <w:r w:rsidR="00830773" w:rsidRPr="00E654B3">
        <w:rPr>
          <w:i/>
          <w:color w:val="000000" w:themeColor="text1"/>
          <w:sz w:val="28"/>
          <w:szCs w:val="28"/>
        </w:rPr>
        <w:t>, например в спортивной деятельности)</w:t>
      </w:r>
      <w:r w:rsidRPr="00E654B3">
        <w:rPr>
          <w:i/>
          <w:color w:val="000000" w:themeColor="text1"/>
          <w:sz w:val="28"/>
          <w:szCs w:val="28"/>
        </w:rPr>
        <w:t>.</w:t>
      </w:r>
      <w:r w:rsidR="00E654B3" w:rsidRPr="00E654B3">
        <w:rPr>
          <w:sz w:val="28"/>
          <w:szCs w:val="28"/>
        </w:rPr>
        <w:t xml:space="preserve"> </w:t>
      </w:r>
      <w:r w:rsidR="00E654B3">
        <w:rPr>
          <w:sz w:val="28"/>
          <w:szCs w:val="28"/>
        </w:rPr>
        <w:t xml:space="preserve">(На сайте конкурса можно посмотреть запись </w:t>
      </w:r>
      <w:proofErr w:type="spellStart"/>
      <w:r w:rsidR="00E654B3">
        <w:rPr>
          <w:sz w:val="28"/>
          <w:szCs w:val="28"/>
        </w:rPr>
        <w:t>вебинара</w:t>
      </w:r>
      <w:proofErr w:type="spellEnd"/>
      <w:r w:rsidR="00E654B3">
        <w:rPr>
          <w:sz w:val="28"/>
          <w:szCs w:val="28"/>
        </w:rPr>
        <w:t xml:space="preserve"> </w:t>
      </w:r>
      <w:r w:rsidR="00E654B3" w:rsidRPr="00E654B3">
        <w:rPr>
          <w:sz w:val="28"/>
          <w:szCs w:val="28"/>
        </w:rPr>
        <w:t>http://eduportal44.ru</w:t>
      </w:r>
      <w:r w:rsidR="00E654B3">
        <w:rPr>
          <w:sz w:val="28"/>
          <w:szCs w:val="28"/>
        </w:rPr>
        <w:t>)</w:t>
      </w:r>
    </w:p>
    <w:p w:rsidR="0017443D" w:rsidRDefault="0017443D" w:rsidP="00830773">
      <w:pPr>
        <w:pStyle w:val="a5"/>
        <w:numPr>
          <w:ilvl w:val="1"/>
          <w:numId w:val="2"/>
        </w:numPr>
        <w:ind w:left="0" w:right="-1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0773">
        <w:rPr>
          <w:sz w:val="28"/>
          <w:szCs w:val="28"/>
        </w:rPr>
        <w:t xml:space="preserve">Обеспечить </w:t>
      </w:r>
      <w:r w:rsidR="0043485A">
        <w:rPr>
          <w:sz w:val="28"/>
          <w:szCs w:val="28"/>
        </w:rPr>
        <w:t>информирование общественности</w:t>
      </w:r>
      <w:r w:rsidR="00830773">
        <w:rPr>
          <w:sz w:val="28"/>
          <w:szCs w:val="28"/>
        </w:rPr>
        <w:t xml:space="preserve"> об успехах и достижениях учащихся в местных СМИ и Интернет-ресурсах, формирование общественного мнения и групп поддержки.</w:t>
      </w:r>
    </w:p>
    <w:p w:rsidR="00830773" w:rsidRDefault="003F60A1" w:rsidP="00830773">
      <w:pPr>
        <w:pStyle w:val="a5"/>
        <w:numPr>
          <w:ilvl w:val="1"/>
          <w:numId w:val="2"/>
        </w:numPr>
        <w:ind w:left="0" w:right="-1" w:firstLine="36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В срок до 10 марта 2017 года с</w:t>
      </w:r>
      <w:r w:rsidR="00830773">
        <w:rPr>
          <w:sz w:val="28"/>
          <w:szCs w:val="28"/>
        </w:rPr>
        <w:t>обрать и представить в Управление образованием пакет заявительных документов:</w:t>
      </w:r>
    </w:p>
    <w:p w:rsidR="00830773" w:rsidRDefault="00830773" w:rsidP="0083077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 Представ</w:t>
      </w:r>
      <w:r w:rsidR="00E654B3">
        <w:rPr>
          <w:sz w:val="28"/>
          <w:szCs w:val="28"/>
        </w:rPr>
        <w:t>ление на участника (Приложение 2</w:t>
      </w:r>
      <w:r>
        <w:rPr>
          <w:sz w:val="28"/>
          <w:szCs w:val="28"/>
        </w:rPr>
        <w:t>)</w:t>
      </w:r>
    </w:p>
    <w:p w:rsidR="00830773" w:rsidRDefault="00830773" w:rsidP="0083077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З</w:t>
      </w:r>
      <w:r w:rsidR="00E654B3">
        <w:rPr>
          <w:sz w:val="28"/>
          <w:szCs w:val="28"/>
        </w:rPr>
        <w:t>аявление участника (Приложение 3</w:t>
      </w:r>
      <w:r>
        <w:rPr>
          <w:sz w:val="28"/>
          <w:szCs w:val="28"/>
        </w:rPr>
        <w:t>)</w:t>
      </w:r>
    </w:p>
    <w:p w:rsidR="0017443D" w:rsidRDefault="00830773" w:rsidP="0017443D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 Заявка на обработку персональных данных (Приложение</w:t>
      </w:r>
      <w:r w:rsidR="00E654B3">
        <w:rPr>
          <w:sz w:val="28"/>
          <w:szCs w:val="28"/>
        </w:rPr>
        <w:t xml:space="preserve"> 4</w:t>
      </w:r>
      <w:r>
        <w:rPr>
          <w:sz w:val="28"/>
          <w:szCs w:val="28"/>
        </w:rPr>
        <w:t>)</w:t>
      </w:r>
    </w:p>
    <w:p w:rsidR="00830773" w:rsidRDefault="00E654B3" w:rsidP="0017443D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 Информационная карта участника (Приложение 5</w:t>
      </w:r>
      <w:r w:rsidR="00830773">
        <w:rPr>
          <w:sz w:val="28"/>
          <w:szCs w:val="28"/>
        </w:rPr>
        <w:t>)</w:t>
      </w:r>
    </w:p>
    <w:p w:rsidR="00830773" w:rsidRDefault="00830773" w:rsidP="0017443D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заявительные материалы должны быть в файловом скоросшивателе в бумажном варианте, продублированы на </w:t>
      </w:r>
      <w:r w:rsidR="0043485A">
        <w:rPr>
          <w:sz w:val="28"/>
          <w:szCs w:val="28"/>
        </w:rPr>
        <w:t>диске. На диске должны быть цветной фотопортрет и жанровая фотография.</w:t>
      </w:r>
    </w:p>
    <w:p w:rsidR="0043485A" w:rsidRDefault="0043485A" w:rsidP="0017443D">
      <w:pPr>
        <w:ind w:right="-1"/>
        <w:jc w:val="both"/>
        <w:rPr>
          <w:color w:val="000000" w:themeColor="text1"/>
          <w:sz w:val="28"/>
          <w:szCs w:val="28"/>
        </w:rPr>
      </w:pPr>
      <w:r w:rsidRPr="00935429">
        <w:rPr>
          <w:color w:val="000000" w:themeColor="text1"/>
          <w:sz w:val="28"/>
          <w:szCs w:val="28"/>
        </w:rPr>
        <w:t>Документы должны быть набраны в текстовом редакторе «</w:t>
      </w:r>
      <w:proofErr w:type="spellStart"/>
      <w:r w:rsidRPr="00935429">
        <w:rPr>
          <w:color w:val="000000" w:themeColor="text1"/>
          <w:sz w:val="28"/>
          <w:szCs w:val="28"/>
        </w:rPr>
        <w:t>Word</w:t>
      </w:r>
      <w:proofErr w:type="spellEnd"/>
      <w:r w:rsidRPr="00935429">
        <w:rPr>
          <w:color w:val="000000" w:themeColor="text1"/>
          <w:sz w:val="28"/>
          <w:szCs w:val="28"/>
        </w:rPr>
        <w:t xml:space="preserve">» с расширением </w:t>
      </w:r>
      <w:proofErr w:type="spellStart"/>
      <w:r w:rsidRPr="00935429">
        <w:rPr>
          <w:color w:val="000000" w:themeColor="text1"/>
          <w:sz w:val="28"/>
          <w:szCs w:val="28"/>
        </w:rPr>
        <w:t>rtf</w:t>
      </w:r>
      <w:proofErr w:type="spellEnd"/>
      <w:r w:rsidRPr="00935429">
        <w:rPr>
          <w:color w:val="000000" w:themeColor="text1"/>
          <w:sz w:val="28"/>
          <w:szCs w:val="28"/>
        </w:rPr>
        <w:t xml:space="preserve"> шрифтом 12, через 1 интервал. В каждом файле должны быть указаны фамилия, имя, отчество участника.</w:t>
      </w:r>
    </w:p>
    <w:p w:rsidR="0017443D" w:rsidRPr="0043485A" w:rsidRDefault="00E654B3" w:rsidP="0043485A">
      <w:pPr>
        <w:pStyle w:val="a5"/>
        <w:numPr>
          <w:ilvl w:val="1"/>
          <w:numId w:val="2"/>
        </w:numPr>
        <w:spacing w:after="150"/>
        <w:ind w:left="0" w:firstLine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="0043485A" w:rsidRPr="0043485A">
        <w:rPr>
          <w:color w:val="000000" w:themeColor="text1"/>
          <w:sz w:val="28"/>
          <w:szCs w:val="28"/>
        </w:rPr>
        <w:t xml:space="preserve">беспечить </w:t>
      </w:r>
      <w:r w:rsidR="0017443D" w:rsidRPr="0043485A">
        <w:rPr>
          <w:color w:val="000000" w:themeColor="text1"/>
          <w:sz w:val="28"/>
          <w:szCs w:val="28"/>
        </w:rPr>
        <w:t xml:space="preserve"> подго</w:t>
      </w:r>
      <w:r w:rsidR="0043485A" w:rsidRPr="0043485A">
        <w:rPr>
          <w:color w:val="000000" w:themeColor="text1"/>
          <w:sz w:val="28"/>
          <w:szCs w:val="28"/>
        </w:rPr>
        <w:t xml:space="preserve">товку </w:t>
      </w:r>
      <w:proofErr w:type="spellStart"/>
      <w:r w:rsidR="0043485A" w:rsidRPr="0043485A">
        <w:rPr>
          <w:color w:val="000000" w:themeColor="text1"/>
          <w:sz w:val="28"/>
          <w:szCs w:val="28"/>
        </w:rPr>
        <w:t>самопрезентации</w:t>
      </w:r>
      <w:proofErr w:type="spellEnd"/>
      <w:r w:rsidR="0043485A" w:rsidRPr="0043485A">
        <w:rPr>
          <w:color w:val="000000" w:themeColor="text1"/>
          <w:sz w:val="28"/>
          <w:szCs w:val="28"/>
        </w:rPr>
        <w:t xml:space="preserve"> номинанта на очный этап конкурса (8 апреля 2017 года в г. Галич)</w:t>
      </w:r>
    </w:p>
    <w:p w:rsidR="0043485A" w:rsidRPr="00FA526D" w:rsidRDefault="0043485A" w:rsidP="0043485A">
      <w:pPr>
        <w:pStyle w:val="a5"/>
        <w:numPr>
          <w:ilvl w:val="1"/>
          <w:numId w:val="2"/>
        </w:numPr>
        <w:spacing w:after="150"/>
        <w:ind w:left="0" w:firstLine="360"/>
        <w:jc w:val="both"/>
        <w:rPr>
          <w:color w:val="000000" w:themeColor="text1"/>
          <w:sz w:val="28"/>
          <w:szCs w:val="28"/>
        </w:rPr>
      </w:pPr>
      <w:r w:rsidRPr="00FA526D">
        <w:rPr>
          <w:color w:val="000000" w:themeColor="text1"/>
          <w:sz w:val="28"/>
          <w:szCs w:val="28"/>
        </w:rPr>
        <w:t xml:space="preserve">Зарегистрировать участника на сайте конкурса в срок до 10 марта. Адрес сайта </w:t>
      </w:r>
      <w:r w:rsidR="00FA526D" w:rsidRPr="00FA526D">
        <w:rPr>
          <w:color w:val="000000" w:themeColor="text1"/>
          <w:sz w:val="28"/>
          <w:szCs w:val="28"/>
          <w:lang w:val="en-US"/>
        </w:rPr>
        <w:t>eduportal44.ru/sg</w:t>
      </w:r>
      <w:r w:rsidR="00FA526D">
        <w:rPr>
          <w:color w:val="000000" w:themeColor="text1"/>
          <w:sz w:val="28"/>
          <w:szCs w:val="28"/>
        </w:rPr>
        <w:t xml:space="preserve">  </w:t>
      </w:r>
    </w:p>
    <w:p w:rsidR="003F60A1" w:rsidRDefault="003F60A1" w:rsidP="003F60A1">
      <w:pPr>
        <w:pStyle w:val="a5"/>
        <w:numPr>
          <w:ilvl w:val="0"/>
          <w:numId w:val="2"/>
        </w:numPr>
        <w:spacing w:after="150"/>
        <w:ind w:left="0" w:firstLine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Районному методическому кабинету Управления образованием (Румянцева Л.Ю.):</w:t>
      </w:r>
    </w:p>
    <w:p w:rsidR="003F60A1" w:rsidRDefault="003F60A1" w:rsidP="003F60A1">
      <w:pPr>
        <w:pStyle w:val="a5"/>
        <w:numPr>
          <w:ilvl w:val="1"/>
          <w:numId w:val="2"/>
        </w:numPr>
        <w:spacing w:after="15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Обеспечить информационно методическое сопровождение конкурса</w:t>
      </w:r>
    </w:p>
    <w:p w:rsidR="003F60A1" w:rsidRDefault="003F60A1" w:rsidP="003F60A1">
      <w:pPr>
        <w:pStyle w:val="a5"/>
        <w:numPr>
          <w:ilvl w:val="1"/>
          <w:numId w:val="2"/>
        </w:numPr>
        <w:spacing w:after="150"/>
        <w:ind w:left="0" w:firstLine="360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Направить в организационный комитет конкурса заявительные материалы на претендентов на межмуниципальный этап конкурса (13 марта 2017 года.</w:t>
      </w:r>
      <w:proofErr w:type="gramEnd"/>
    </w:p>
    <w:p w:rsidR="003F60A1" w:rsidRDefault="003F60A1" w:rsidP="003F60A1">
      <w:pPr>
        <w:pStyle w:val="a5"/>
        <w:numPr>
          <w:ilvl w:val="0"/>
          <w:numId w:val="2"/>
        </w:numPr>
        <w:spacing w:after="150"/>
        <w:ind w:left="0"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Руководителям образовательных организаций обеспечить участие учащихся в муниципальном этапе конкурса.</w:t>
      </w:r>
    </w:p>
    <w:p w:rsidR="003F60A1" w:rsidRDefault="003F60A1" w:rsidP="003F60A1">
      <w:pPr>
        <w:pStyle w:val="a5"/>
        <w:numPr>
          <w:ilvl w:val="0"/>
          <w:numId w:val="2"/>
        </w:numPr>
        <w:spacing w:after="150"/>
        <w:ind w:left="0" w:firstLine="426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Контроль за</w:t>
      </w:r>
      <w:proofErr w:type="gramEnd"/>
      <w:r>
        <w:rPr>
          <w:color w:val="000000" w:themeColor="text1"/>
          <w:sz w:val="28"/>
          <w:szCs w:val="28"/>
        </w:rPr>
        <w:t xml:space="preserve"> исполнением приказа возложить на заведующего районного методического кабинета Румянцеву Л.Ю.</w:t>
      </w:r>
    </w:p>
    <w:p w:rsidR="00E654B3" w:rsidRDefault="00E654B3" w:rsidP="00E654B3">
      <w:pPr>
        <w:spacing w:after="150"/>
        <w:jc w:val="both"/>
        <w:rPr>
          <w:color w:val="000000" w:themeColor="text1"/>
          <w:sz w:val="28"/>
          <w:szCs w:val="28"/>
        </w:rPr>
      </w:pPr>
    </w:p>
    <w:p w:rsidR="00E654B3" w:rsidRDefault="00E654B3" w:rsidP="00E654B3">
      <w:pPr>
        <w:spacing w:after="150"/>
        <w:jc w:val="both"/>
        <w:rPr>
          <w:color w:val="000000" w:themeColor="text1"/>
          <w:sz w:val="28"/>
          <w:szCs w:val="28"/>
        </w:rPr>
      </w:pPr>
    </w:p>
    <w:p w:rsidR="00E654B3" w:rsidRDefault="00E654B3" w:rsidP="00E654B3">
      <w:pPr>
        <w:spacing w:after="150"/>
        <w:jc w:val="both"/>
        <w:rPr>
          <w:color w:val="000000" w:themeColor="text1"/>
          <w:sz w:val="28"/>
          <w:szCs w:val="28"/>
        </w:rPr>
      </w:pPr>
    </w:p>
    <w:p w:rsidR="00E654B3" w:rsidRDefault="00E654B3" w:rsidP="00E654B3">
      <w:pPr>
        <w:spacing w:after="150"/>
        <w:jc w:val="both"/>
        <w:rPr>
          <w:color w:val="000000" w:themeColor="text1"/>
          <w:sz w:val="28"/>
          <w:szCs w:val="28"/>
        </w:rPr>
      </w:pPr>
    </w:p>
    <w:p w:rsidR="00E654B3" w:rsidRDefault="00E654B3" w:rsidP="00E654B3">
      <w:pPr>
        <w:spacing w:after="15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 приказом </w:t>
      </w:r>
      <w:proofErr w:type="gramStart"/>
      <w:r>
        <w:rPr>
          <w:color w:val="000000" w:themeColor="text1"/>
          <w:sz w:val="28"/>
          <w:szCs w:val="28"/>
        </w:rPr>
        <w:t>ознакомлена</w:t>
      </w:r>
      <w:proofErr w:type="gramEnd"/>
      <w:r>
        <w:rPr>
          <w:color w:val="000000" w:themeColor="text1"/>
          <w:sz w:val="28"/>
          <w:szCs w:val="28"/>
        </w:rPr>
        <w:t>:</w:t>
      </w:r>
    </w:p>
    <w:p w:rsidR="00E654B3" w:rsidRDefault="00E654B3" w:rsidP="00E654B3">
      <w:pPr>
        <w:spacing w:after="150"/>
        <w:jc w:val="both"/>
        <w:rPr>
          <w:color w:val="000000" w:themeColor="text1"/>
          <w:sz w:val="28"/>
          <w:szCs w:val="28"/>
        </w:rPr>
      </w:pPr>
    </w:p>
    <w:p w:rsidR="00E654B3" w:rsidRPr="00E654B3" w:rsidRDefault="00E654B3" w:rsidP="00E654B3">
      <w:pPr>
        <w:spacing w:after="15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Начальник Управления образованием:                                        С.В. </w:t>
      </w:r>
      <w:proofErr w:type="spellStart"/>
      <w:r>
        <w:rPr>
          <w:color w:val="000000" w:themeColor="text1"/>
          <w:sz w:val="28"/>
          <w:szCs w:val="28"/>
        </w:rPr>
        <w:t>Рублевская</w:t>
      </w:r>
      <w:proofErr w:type="spellEnd"/>
    </w:p>
    <w:p w:rsidR="0017443D" w:rsidRDefault="0017443D" w:rsidP="0017443D">
      <w:pPr>
        <w:ind w:right="-1"/>
        <w:jc w:val="both"/>
        <w:rPr>
          <w:sz w:val="28"/>
          <w:szCs w:val="28"/>
        </w:rPr>
      </w:pPr>
    </w:p>
    <w:p w:rsidR="0017443D" w:rsidRPr="0017443D" w:rsidRDefault="0017443D" w:rsidP="0017443D">
      <w:pPr>
        <w:ind w:right="-1"/>
        <w:jc w:val="both"/>
        <w:rPr>
          <w:sz w:val="28"/>
          <w:szCs w:val="28"/>
        </w:rPr>
      </w:pPr>
    </w:p>
    <w:sectPr w:rsidR="0017443D" w:rsidRPr="00174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42225"/>
    <w:multiLevelType w:val="multilevel"/>
    <w:tmpl w:val="F306C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7AE91475"/>
    <w:multiLevelType w:val="multilevel"/>
    <w:tmpl w:val="F3362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A80"/>
    <w:rsid w:val="000052EA"/>
    <w:rsid w:val="0017443D"/>
    <w:rsid w:val="003F60A1"/>
    <w:rsid w:val="0043485A"/>
    <w:rsid w:val="00830773"/>
    <w:rsid w:val="00C34A80"/>
    <w:rsid w:val="00E654B3"/>
    <w:rsid w:val="00FA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4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43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7443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A526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4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43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7443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A526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4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391D37AF2444439384D9450EF62B91" ma:contentTypeVersion="49" ma:contentTypeDescription="Создание документа." ma:contentTypeScope="" ma:versionID="b4013822ba399a3e5069c13db4266e5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f5713a6f217ca5ac6cf9b084a0aa521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AWJJH2MPE6E2-182095147-135</_dlc_DocId>
    <_dlc_DocIdUrl xmlns="4a252ca3-5a62-4c1c-90a6-29f4710e47f8">
      <Url>http://edu-sps.koiro.local/BuyR/uprobr/rmk/_layouts/15/DocIdRedir.aspx?ID=AWJJH2MPE6E2-182095147-135</Url>
      <Description>AWJJH2MPE6E2-182095147-135</Description>
    </_dlc_DocIdUrl>
  </documentManagement>
</p:properties>
</file>

<file path=customXml/itemProps1.xml><?xml version="1.0" encoding="utf-8"?>
<ds:datastoreItem xmlns:ds="http://schemas.openxmlformats.org/officeDocument/2006/customXml" ds:itemID="{4270484A-B6A0-48AE-9121-98AD09E39270}"/>
</file>

<file path=customXml/itemProps2.xml><?xml version="1.0" encoding="utf-8"?>
<ds:datastoreItem xmlns:ds="http://schemas.openxmlformats.org/officeDocument/2006/customXml" ds:itemID="{07E6A869-E556-4968-A07F-2C439176784C}"/>
</file>

<file path=customXml/itemProps3.xml><?xml version="1.0" encoding="utf-8"?>
<ds:datastoreItem xmlns:ds="http://schemas.openxmlformats.org/officeDocument/2006/customXml" ds:itemID="{840BB568-2FF6-4B30-A1E9-D2D5C729776B}"/>
</file>

<file path=customXml/itemProps4.xml><?xml version="1.0" encoding="utf-8"?>
<ds:datastoreItem xmlns:ds="http://schemas.openxmlformats.org/officeDocument/2006/customXml" ds:itemID="{7F7B2358-5DFA-4265-8AA8-E6892DEB2B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Владик</dc:creator>
  <cp:keywords/>
  <dc:description/>
  <cp:lastModifiedBy>Владик</cp:lastModifiedBy>
  <cp:revision>3</cp:revision>
  <dcterms:created xsi:type="dcterms:W3CDTF">2017-03-05T07:21:00Z</dcterms:created>
  <dcterms:modified xsi:type="dcterms:W3CDTF">2017-03-05T08:44:00Z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0x0101000D391D37AF2444439384D9450EF62B91</vt:lpwstr>
  </property>
  <property fmtid="{D5CDD505-2E9C-101B-9397-08002B2CF9AE}" pid="3" name="_dlc_DocIdItemGuid">
    <vt:lpwstr>bde3c198-3d25-4ae9-9b38-26ff444b2189</vt:lpwstr>
  </property>
</Properties>
</file>