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5C" w:rsidRPr="008C27ED" w:rsidRDefault="002A17EF" w:rsidP="00B848B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Экспертная оценка</w:t>
      </w:r>
      <w:r w:rsidR="00553C6B">
        <w:rPr>
          <w:rFonts w:ascii="Times New Roman" w:hAnsi="Times New Roman"/>
          <w:b/>
        </w:rPr>
        <w:t xml:space="preserve"> </w:t>
      </w:r>
      <w:r w:rsidR="00C1745C" w:rsidRPr="008C27ED">
        <w:rPr>
          <w:rFonts w:ascii="Times New Roman" w:hAnsi="Times New Roman"/>
          <w:b/>
        </w:rPr>
        <w:t xml:space="preserve"> урока</w:t>
      </w:r>
      <w:r>
        <w:rPr>
          <w:rFonts w:ascii="Times New Roman" w:hAnsi="Times New Roman"/>
          <w:b/>
        </w:rPr>
        <w:t xml:space="preserve"> математики </w:t>
      </w:r>
      <w:r w:rsidR="00C1745C" w:rsidRPr="008C27ED">
        <w:rPr>
          <w:rFonts w:ascii="Times New Roman" w:hAnsi="Times New Roman"/>
          <w:b/>
        </w:rPr>
        <w:t>на соответствие требованиям ФГОС</w:t>
      </w:r>
    </w:p>
    <w:p w:rsidR="002A17EF" w:rsidRDefault="00C1745C" w:rsidP="002A17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27ED">
        <w:rPr>
          <w:rFonts w:ascii="Times New Roman" w:hAnsi="Times New Roman"/>
        </w:rPr>
        <w:t>ОУ</w:t>
      </w:r>
      <w:r w:rsidR="002A17EF">
        <w:rPr>
          <w:rFonts w:ascii="Times New Roman" w:hAnsi="Times New Roman"/>
        </w:rPr>
        <w:t xml:space="preserve">_МОУ </w:t>
      </w:r>
      <w:r w:rsidR="002A17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17EF">
        <w:rPr>
          <w:rFonts w:ascii="Times New Roman" w:hAnsi="Times New Roman"/>
          <w:b/>
          <w:sz w:val="24"/>
          <w:szCs w:val="24"/>
        </w:rPr>
        <w:t>Ликургская</w:t>
      </w:r>
      <w:proofErr w:type="spellEnd"/>
      <w:r w:rsidR="002A17EF">
        <w:rPr>
          <w:rFonts w:ascii="Times New Roman" w:hAnsi="Times New Roman"/>
          <w:b/>
          <w:sz w:val="24"/>
          <w:szCs w:val="24"/>
        </w:rPr>
        <w:t xml:space="preserve"> ООШ Буйского муниципального района Костромской области</w:t>
      </w:r>
    </w:p>
    <w:p w:rsidR="008C27ED" w:rsidRPr="002A17EF" w:rsidRDefault="00C1745C" w:rsidP="00B848BA">
      <w:pPr>
        <w:spacing w:after="0"/>
        <w:jc w:val="both"/>
        <w:rPr>
          <w:rFonts w:ascii="Times New Roman" w:hAnsi="Times New Roman"/>
        </w:rPr>
      </w:pPr>
      <w:r w:rsidRPr="008C27ED">
        <w:rPr>
          <w:rFonts w:ascii="Times New Roman" w:hAnsi="Times New Roman"/>
        </w:rPr>
        <w:t>Класс____</w:t>
      </w:r>
      <w:r w:rsidR="002A17EF">
        <w:rPr>
          <w:rFonts w:ascii="Times New Roman" w:hAnsi="Times New Roman"/>
        </w:rPr>
        <w:t>5, 6</w:t>
      </w:r>
      <w:r w:rsidRPr="008C27ED">
        <w:rPr>
          <w:rFonts w:ascii="Times New Roman" w:hAnsi="Times New Roman"/>
        </w:rPr>
        <w:t>_____</w:t>
      </w:r>
      <w:r w:rsidR="008C27ED">
        <w:rPr>
          <w:rFonts w:ascii="Times New Roman" w:hAnsi="Times New Roman"/>
        </w:rPr>
        <w:t xml:space="preserve">   </w:t>
      </w:r>
      <w:proofErr w:type="spellStart"/>
      <w:r w:rsidRPr="008C27ED">
        <w:rPr>
          <w:rFonts w:ascii="Times New Roman" w:hAnsi="Times New Roman"/>
        </w:rPr>
        <w:t>Предмет__</w:t>
      </w:r>
      <w:r w:rsidR="002A17EF">
        <w:rPr>
          <w:rFonts w:ascii="Times New Roman" w:hAnsi="Times New Roman"/>
        </w:rPr>
        <w:t>математика</w:t>
      </w:r>
      <w:proofErr w:type="spellEnd"/>
      <w:r w:rsidRPr="008C27ED">
        <w:rPr>
          <w:rFonts w:ascii="Times New Roman" w:hAnsi="Times New Roman"/>
        </w:rPr>
        <w:t>________</w:t>
      </w:r>
    </w:p>
    <w:p w:rsidR="002A17EF" w:rsidRPr="00D70614" w:rsidRDefault="008C27ED" w:rsidP="002A17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Тема у</w:t>
      </w:r>
      <w:r w:rsidR="00C1745C" w:rsidRPr="008C27ED">
        <w:rPr>
          <w:rFonts w:ascii="Times New Roman" w:hAnsi="Times New Roman"/>
        </w:rPr>
        <w:t>рока</w:t>
      </w:r>
      <w:r w:rsidR="002A17EF">
        <w:rPr>
          <w:rFonts w:ascii="Times New Roman" w:hAnsi="Times New Roman"/>
        </w:rPr>
        <w:t xml:space="preserve">:  </w:t>
      </w:r>
      <w:r w:rsidR="002A17EF" w:rsidRPr="00D70614">
        <w:rPr>
          <w:rFonts w:ascii="Times New Roman" w:hAnsi="Times New Roman"/>
          <w:b/>
          <w:sz w:val="24"/>
          <w:szCs w:val="24"/>
        </w:rPr>
        <w:t xml:space="preserve"> </w:t>
      </w:r>
      <w:r w:rsidR="002A17EF">
        <w:rPr>
          <w:rFonts w:ascii="Times New Roman" w:hAnsi="Times New Roman"/>
          <w:b/>
          <w:sz w:val="24"/>
          <w:szCs w:val="24"/>
        </w:rPr>
        <w:t>5</w:t>
      </w:r>
      <w:r w:rsidR="002A17EF">
        <w:rPr>
          <w:rFonts w:ascii="Times New Roman" w:hAnsi="Times New Roman"/>
          <w:b/>
          <w:sz w:val="24"/>
          <w:szCs w:val="24"/>
        </w:rPr>
        <w:t xml:space="preserve"> класс:</w:t>
      </w:r>
      <w:r w:rsidR="002A17EF" w:rsidRPr="00D70614">
        <w:rPr>
          <w:rFonts w:ascii="Times New Roman" w:hAnsi="Times New Roman"/>
          <w:b/>
          <w:sz w:val="24"/>
          <w:szCs w:val="24"/>
        </w:rPr>
        <w:t xml:space="preserve"> «</w:t>
      </w:r>
      <w:r w:rsidR="002A17EF" w:rsidRPr="002A17EF">
        <w:rPr>
          <w:rFonts w:ascii="Times New Roman" w:hAnsi="Times New Roman"/>
          <w:b/>
          <w:bCs/>
          <w:i/>
          <w:iCs/>
          <w:color w:val="4F6228"/>
          <w:sz w:val="24"/>
          <w:szCs w:val="24"/>
          <w:lang w:eastAsia="ru-RU"/>
        </w:rPr>
        <w:t>Сложение десятичных дробей»</w:t>
      </w:r>
    </w:p>
    <w:p w:rsidR="002A17EF" w:rsidRPr="002A17EF" w:rsidRDefault="002A17EF" w:rsidP="002A17EF">
      <w:pPr>
        <w:pStyle w:val="ParagraphStyle"/>
        <w:spacing w:line="252" w:lineRule="auto"/>
        <w:rPr>
          <w:rFonts w:ascii="Times New Roman" w:hAnsi="Times New Roman" w:cs="Times New Roman"/>
          <w:b/>
          <w:highlight w:val="yellow"/>
        </w:rPr>
      </w:pPr>
      <w:r w:rsidRPr="00D7061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6</w:t>
      </w:r>
      <w:r w:rsidRPr="00D70614">
        <w:rPr>
          <w:rFonts w:ascii="Times New Roman" w:hAnsi="Times New Roman"/>
          <w:b/>
        </w:rPr>
        <w:t xml:space="preserve"> класс</w:t>
      </w:r>
      <w:r>
        <w:rPr>
          <w:rFonts w:ascii="Times New Roman" w:hAnsi="Times New Roman"/>
          <w:b/>
        </w:rPr>
        <w:t xml:space="preserve"> </w:t>
      </w:r>
      <w:r w:rsidRPr="00D70614">
        <w:rPr>
          <w:rFonts w:ascii="Times New Roman" w:hAnsi="Times New Roman"/>
          <w:b/>
        </w:rPr>
        <w:t xml:space="preserve"> </w:t>
      </w:r>
      <w:r w:rsidRPr="002A17EF">
        <w:rPr>
          <w:rFonts w:ascii="Times New Roman" w:hAnsi="Times New Roman"/>
          <w:b/>
        </w:rPr>
        <w:t>«</w:t>
      </w:r>
      <w:r w:rsidRPr="002A17E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Сложение отрицательных чисел</w:t>
      </w:r>
      <w:r w:rsidRPr="002A17EF">
        <w:rPr>
          <w:rFonts w:ascii="Times New Roman" w:hAnsi="Times New Roman"/>
          <w:b/>
          <w:bCs/>
        </w:rPr>
        <w:t>»</w:t>
      </w:r>
    </w:p>
    <w:p w:rsidR="00C1745C" w:rsidRPr="008C27ED" w:rsidRDefault="00C1745C" w:rsidP="00B848BA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559"/>
        <w:gridCol w:w="1383"/>
      </w:tblGrid>
      <w:tr w:rsidR="00C1745C" w:rsidRPr="008C27ED" w:rsidTr="009C5AB8">
        <w:tc>
          <w:tcPr>
            <w:tcW w:w="9571" w:type="dxa"/>
            <w:gridSpan w:val="4"/>
            <w:shd w:val="clear" w:color="auto" w:fill="D9D9D9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1. Целеполагание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объявляет цель урока без пояснений и комментариев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пытается сделать цель урока понятной для ученика (объясняет цель в логике темы, предмета, практического использования знаний)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пытается сделать цель урока личностно значимой для учеников (при объяснении цели ориентируется на пользу, любознательность, иные личные мотивы детей)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Цель урока обсуждается и формируется в диалоге с учениками (дети высказывают свои предположения, зачем может быть нужно то, что изучается на уроке)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Задачи, которые решаются на уроке, </w:t>
            </w:r>
            <w:proofErr w:type="spellStart"/>
            <w:r w:rsidRPr="008C27ED">
              <w:rPr>
                <w:rFonts w:ascii="Times New Roman" w:hAnsi="Times New Roman"/>
              </w:rPr>
              <w:t>диагностичны</w:t>
            </w:r>
            <w:proofErr w:type="spellEnd"/>
            <w:r w:rsidRPr="008C27ED">
              <w:rPr>
                <w:rFonts w:ascii="Times New Roman" w:hAnsi="Times New Roman"/>
              </w:rPr>
              <w:t>, измеряемы (есть критерии, понятные детям, которые могут быть использованы в процессе сам</w:t>
            </w:r>
            <w:proofErr w:type="gramStart"/>
            <w:r w:rsidRPr="008C27ED">
              <w:rPr>
                <w:rFonts w:ascii="Times New Roman" w:hAnsi="Times New Roman"/>
              </w:rPr>
              <w:t>о-</w:t>
            </w:r>
            <w:proofErr w:type="gramEnd"/>
            <w:r w:rsidRPr="008C27ED">
              <w:rPr>
                <w:rFonts w:ascii="Times New Roman" w:hAnsi="Times New Roman"/>
              </w:rPr>
              <w:t xml:space="preserve"> и </w:t>
            </w:r>
            <w:proofErr w:type="spellStart"/>
            <w:r w:rsidRPr="008C27ED">
              <w:rPr>
                <w:rFonts w:ascii="Times New Roman" w:hAnsi="Times New Roman"/>
              </w:rPr>
              <w:t>взаимооценивания</w:t>
            </w:r>
            <w:proofErr w:type="spellEnd"/>
            <w:r w:rsidRPr="008C27ED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437885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553C6B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</w:tbl>
    <w:p w:rsidR="00C1745C" w:rsidRPr="008C27ED" w:rsidRDefault="00C1745C" w:rsidP="00B848BA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559"/>
        <w:gridCol w:w="1383"/>
      </w:tblGrid>
      <w:tr w:rsidR="00C1745C" w:rsidRPr="008C27ED" w:rsidTr="009C5AB8">
        <w:tc>
          <w:tcPr>
            <w:tcW w:w="9571" w:type="dxa"/>
            <w:gridSpan w:val="4"/>
            <w:shd w:val="clear" w:color="auto" w:fill="D9D9D9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2. Информационное обеспечение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Основной источник информации – рассказ учителя, знания преподносятся в монологической модели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Используются только традиционные информационные материалы (учебник, рабочая тетрадь)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Используются наряду с </w:t>
            </w:r>
            <w:proofErr w:type="gramStart"/>
            <w:r w:rsidRPr="008C27ED">
              <w:rPr>
                <w:rFonts w:ascii="Times New Roman" w:hAnsi="Times New Roman"/>
              </w:rPr>
              <w:t>традиционными</w:t>
            </w:r>
            <w:proofErr w:type="gramEnd"/>
            <w:r w:rsidRPr="008C27ED">
              <w:rPr>
                <w:rFonts w:ascii="Times New Roman" w:hAnsi="Times New Roman"/>
              </w:rPr>
              <w:t xml:space="preserve"> разнообразные справочные материалы (словари, энциклопедии, справочники, электронные учебные материалы и ресурсы Интернет) 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Создаются учебные ситуации, в которых необходимо сравнивать, сопоставлять данные из разных источников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Источником информации становятся личные наблюдения учеников, опыт, эксперимент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Используются материалы разных форматов (текст, таблицы, схемы, графика, видео, аудио)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Целесообразность использования ИКТ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437885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553C6B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</w:tbl>
    <w:p w:rsidR="00C1745C" w:rsidRPr="008C27ED" w:rsidRDefault="00C1745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559"/>
        <w:gridCol w:w="1383"/>
      </w:tblGrid>
      <w:tr w:rsidR="00C1745C" w:rsidRPr="008C27ED" w:rsidTr="009C5AB8">
        <w:tc>
          <w:tcPr>
            <w:tcW w:w="9571" w:type="dxa"/>
            <w:gridSpan w:val="4"/>
            <w:shd w:val="clear" w:color="auto" w:fill="D9D9D9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3. Организация деятельности учеников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дает возможность ученикам пробовать разные варианты выполнения заданий и обсуждает их эффективность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lastRenderedPageBreak/>
              <w:t>Задания вариативны, ученик имеет возможности выбора темпа, уровня сложности, способов деятельности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Есть технологическая карта урока</w:t>
            </w:r>
          </w:p>
        </w:tc>
        <w:tc>
          <w:tcPr>
            <w:tcW w:w="1418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437885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437885" w:rsidRPr="008C27ED" w:rsidTr="009C5AB8">
        <w:tc>
          <w:tcPr>
            <w:tcW w:w="5211" w:type="dxa"/>
          </w:tcPr>
          <w:p w:rsidR="00437885" w:rsidRPr="008C27ED" w:rsidRDefault="00437885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</w:tcPr>
          <w:p w:rsidR="00437885" w:rsidRPr="008C27ED" w:rsidRDefault="00437885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</w:tbl>
    <w:p w:rsidR="00C1745C" w:rsidRPr="008C27ED" w:rsidRDefault="00C1745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885"/>
        <w:gridCol w:w="1430"/>
        <w:gridCol w:w="1045"/>
      </w:tblGrid>
      <w:tr w:rsidR="00C1745C" w:rsidRPr="008C27ED" w:rsidTr="009C5AB8">
        <w:tc>
          <w:tcPr>
            <w:tcW w:w="9571" w:type="dxa"/>
            <w:gridSpan w:val="4"/>
            <w:shd w:val="clear" w:color="auto" w:fill="D9D9D9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4. Педагогические технологии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885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430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045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Урок строится на репродуктивных технологиях и фронтальной работе (рассказ учителя + его воспроизведение – прямое или через выполнение простых заданий)</w:t>
            </w:r>
          </w:p>
        </w:tc>
        <w:tc>
          <w:tcPr>
            <w:tcW w:w="188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04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</w:tr>
      <w:tr w:rsidR="00C1745C" w:rsidRPr="008C27ED" w:rsidTr="009C5AB8">
        <w:tc>
          <w:tcPr>
            <w:tcW w:w="5211" w:type="dxa"/>
          </w:tcPr>
          <w:p w:rsidR="00084495" w:rsidRPr="008C27ED" w:rsidRDefault="00C1745C" w:rsidP="000844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C27ED">
              <w:rPr>
                <w:rFonts w:ascii="Times New Roman" w:hAnsi="Times New Roman"/>
              </w:rPr>
              <w:t xml:space="preserve">На уроке используются активные технологии обучения: экспериментальные, </w:t>
            </w:r>
            <w:proofErr w:type="gramStart"/>
            <w:r w:rsidRPr="008C27ED">
              <w:rPr>
                <w:rFonts w:ascii="Times New Roman" w:hAnsi="Times New Roman"/>
              </w:rPr>
              <w:t>исследователь-</w:t>
            </w:r>
            <w:proofErr w:type="spellStart"/>
            <w:r w:rsidRPr="008C27ED">
              <w:rPr>
                <w:rFonts w:ascii="Times New Roman" w:hAnsi="Times New Roman"/>
              </w:rPr>
              <w:t>ские</w:t>
            </w:r>
            <w:proofErr w:type="spellEnd"/>
            <w:proofErr w:type="gramEnd"/>
            <w:r w:rsidRPr="008C27ED">
              <w:rPr>
                <w:rFonts w:ascii="Times New Roman" w:hAnsi="Times New Roman"/>
              </w:rPr>
              <w:t>, игровые, проблемное обучение, работа в группах и парах</w:t>
            </w:r>
          </w:p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8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0844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Учитель дает задания, где на предметном содержании формируются </w:t>
            </w:r>
            <w:proofErr w:type="spellStart"/>
            <w:r w:rsidRPr="008C27ED">
              <w:rPr>
                <w:rFonts w:ascii="Times New Roman" w:hAnsi="Times New Roman"/>
              </w:rPr>
              <w:t>метапредметные</w:t>
            </w:r>
            <w:proofErr w:type="spellEnd"/>
            <w:r w:rsidRPr="008C27ED">
              <w:rPr>
                <w:rFonts w:ascii="Times New Roman" w:hAnsi="Times New Roman"/>
              </w:rPr>
              <w:t xml:space="preserve"> умения и компетенции </w:t>
            </w:r>
          </w:p>
        </w:tc>
        <w:tc>
          <w:tcPr>
            <w:tcW w:w="188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На уроке прослеживаются связи с внеурочной деятельностью учеников</w:t>
            </w:r>
          </w:p>
        </w:tc>
        <w:tc>
          <w:tcPr>
            <w:tcW w:w="188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04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C223BD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C223BD" w:rsidRPr="008C27ED" w:rsidTr="009C5AB8">
        <w:tc>
          <w:tcPr>
            <w:tcW w:w="5211" w:type="dxa"/>
          </w:tcPr>
          <w:p w:rsidR="00C223BD" w:rsidRPr="008C27ED" w:rsidRDefault="00C223BD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</w:tcPr>
          <w:p w:rsidR="00C223BD" w:rsidRPr="008C27ED" w:rsidRDefault="00C223BD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</w:tbl>
    <w:p w:rsidR="00C1745C" w:rsidRPr="008C27ED" w:rsidRDefault="00C1745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559"/>
        <w:gridCol w:w="1383"/>
      </w:tblGrid>
      <w:tr w:rsidR="00C1745C" w:rsidRPr="008C27ED" w:rsidTr="009C5AB8">
        <w:tc>
          <w:tcPr>
            <w:tcW w:w="9571" w:type="dxa"/>
            <w:gridSpan w:val="4"/>
            <w:shd w:val="clear" w:color="auto" w:fill="D9D9D9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5. Оценка деятельности и рефлексия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использует только стандартную 5-балльную шкалу оценки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использует стандартную 5-балльную шкалу оценки и объясняет критерии выставления балла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использует формирующее (</w:t>
            </w:r>
            <w:proofErr w:type="spellStart"/>
            <w:r w:rsidRPr="008C27ED">
              <w:rPr>
                <w:rFonts w:ascii="Times New Roman" w:hAnsi="Times New Roman"/>
              </w:rPr>
              <w:t>критериальное</w:t>
            </w:r>
            <w:proofErr w:type="spellEnd"/>
            <w:r w:rsidRPr="008C27ED">
              <w:rPr>
                <w:rFonts w:ascii="Times New Roman" w:hAnsi="Times New Roman"/>
              </w:rPr>
              <w:t>) оценивание, критерии обсуждены с учениками и понятны им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Учитель организует </w:t>
            </w:r>
            <w:proofErr w:type="spellStart"/>
            <w:r w:rsidRPr="008C27ED">
              <w:rPr>
                <w:rFonts w:ascii="Times New Roman" w:hAnsi="Times New Roman"/>
              </w:rPr>
              <w:t>взаимооценку</w:t>
            </w:r>
            <w:proofErr w:type="spellEnd"/>
            <w:r w:rsidRPr="008C27ED">
              <w:rPr>
                <w:rFonts w:ascii="Times New Roman" w:hAnsi="Times New Roman"/>
              </w:rPr>
              <w:t xml:space="preserve"> учеников по установленным критериям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223BD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создает возможности для самооценки  по установленным критериям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организует эмоциональную рефлексию учеников (</w:t>
            </w:r>
            <w:proofErr w:type="gramStart"/>
            <w:r w:rsidRPr="008C27ED">
              <w:rPr>
                <w:rFonts w:ascii="Times New Roman" w:hAnsi="Times New Roman"/>
              </w:rPr>
              <w:t>понравилось</w:t>
            </w:r>
            <w:proofErr w:type="gramEnd"/>
            <w:r w:rsidRPr="008C27ED">
              <w:rPr>
                <w:rFonts w:ascii="Times New Roman" w:hAnsi="Times New Roman"/>
              </w:rPr>
              <w:t xml:space="preserve"> / не понравилось, как себя чувствовал на уроке)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организует качественную рефлексию учеников (достижение  результата, сложность, полезность, взаимодействие и пр.)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C223BD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553C6B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</w:tbl>
    <w:p w:rsidR="00C1745C" w:rsidRDefault="00C1745C" w:rsidP="000C7F9A">
      <w:pPr>
        <w:spacing w:after="0"/>
        <w:jc w:val="center"/>
        <w:textAlignment w:val="baseline"/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</w:pPr>
    </w:p>
    <w:p w:rsidR="00553C6B" w:rsidRPr="008C27ED" w:rsidRDefault="00553C6B" w:rsidP="000C7F9A">
      <w:pPr>
        <w:spacing w:after="0"/>
        <w:jc w:val="center"/>
        <w:textAlignment w:val="baseline"/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</w:pPr>
      <w:r w:rsidRPr="00553C6B">
        <w:rPr>
          <w:rFonts w:ascii="Times New Roman" w:hAnsi="Times New Roman"/>
          <w:color w:val="0A0A0A"/>
          <w:sz w:val="24"/>
          <w:szCs w:val="24"/>
          <w:bdr w:val="none" w:sz="0" w:space="0" w:color="auto" w:frame="1"/>
          <w:lang w:eastAsia="ru-RU"/>
        </w:rPr>
        <w:t>ФИО учителя, проводившего экспертную оценку урока</w:t>
      </w:r>
      <w:r w:rsidRPr="00553C6B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__</w:t>
      </w:r>
      <w:r w:rsidR="00C223BD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Румянцева Лидия Семеновна, учитель математики МОУ </w:t>
      </w:r>
      <w:proofErr w:type="spellStart"/>
      <w:r w:rsidR="00C223BD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>Дьяконовская</w:t>
      </w:r>
      <w:proofErr w:type="spellEnd"/>
      <w:r w:rsidR="00C223BD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ООШ</w:t>
      </w:r>
      <w:bookmarkStart w:id="0" w:name="_GoBack"/>
      <w:bookmarkEnd w:id="0"/>
      <w:r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>___________________</w:t>
      </w:r>
    </w:p>
    <w:sectPr w:rsidR="00553C6B" w:rsidRPr="008C27ED" w:rsidSect="00AE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6F9"/>
    <w:rsid w:val="00076CF3"/>
    <w:rsid w:val="00084495"/>
    <w:rsid w:val="000C0023"/>
    <w:rsid w:val="000C7F9A"/>
    <w:rsid w:val="00105E1A"/>
    <w:rsid w:val="00117671"/>
    <w:rsid w:val="00167CE0"/>
    <w:rsid w:val="00175D98"/>
    <w:rsid w:val="002A17EF"/>
    <w:rsid w:val="002D6088"/>
    <w:rsid w:val="003C0D73"/>
    <w:rsid w:val="00437885"/>
    <w:rsid w:val="004656AB"/>
    <w:rsid w:val="00495C63"/>
    <w:rsid w:val="004F155D"/>
    <w:rsid w:val="00553C6B"/>
    <w:rsid w:val="005A54D7"/>
    <w:rsid w:val="005D114E"/>
    <w:rsid w:val="005D7E7C"/>
    <w:rsid w:val="005E6148"/>
    <w:rsid w:val="005F201F"/>
    <w:rsid w:val="00605A46"/>
    <w:rsid w:val="00692769"/>
    <w:rsid w:val="006A07A1"/>
    <w:rsid w:val="006D7DC0"/>
    <w:rsid w:val="00716122"/>
    <w:rsid w:val="0071649C"/>
    <w:rsid w:val="007424C0"/>
    <w:rsid w:val="00781A86"/>
    <w:rsid w:val="007C2906"/>
    <w:rsid w:val="007F7287"/>
    <w:rsid w:val="00845989"/>
    <w:rsid w:val="008A650B"/>
    <w:rsid w:val="008B0F58"/>
    <w:rsid w:val="008C27ED"/>
    <w:rsid w:val="008E5E54"/>
    <w:rsid w:val="0099678B"/>
    <w:rsid w:val="009C5AB8"/>
    <w:rsid w:val="00A867EF"/>
    <w:rsid w:val="00AC56F9"/>
    <w:rsid w:val="00AE56F7"/>
    <w:rsid w:val="00B848BA"/>
    <w:rsid w:val="00BA1778"/>
    <w:rsid w:val="00BA31F1"/>
    <w:rsid w:val="00C1745C"/>
    <w:rsid w:val="00C223BD"/>
    <w:rsid w:val="00C70821"/>
    <w:rsid w:val="00C90EC8"/>
    <w:rsid w:val="00D2114E"/>
    <w:rsid w:val="00DC4362"/>
    <w:rsid w:val="00DE38EA"/>
    <w:rsid w:val="00E020DB"/>
    <w:rsid w:val="00E76680"/>
    <w:rsid w:val="00EA2D12"/>
    <w:rsid w:val="00EF41A7"/>
    <w:rsid w:val="00F308D1"/>
    <w:rsid w:val="00F400D1"/>
    <w:rsid w:val="00F4145A"/>
    <w:rsid w:val="00FB1C35"/>
    <w:rsid w:val="00FB5187"/>
    <w:rsid w:val="00F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4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48B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DC4362"/>
    <w:rPr>
      <w:rFonts w:cs="Times New Roman"/>
      <w:sz w:val="16"/>
      <w:szCs w:val="16"/>
    </w:rPr>
  </w:style>
  <w:style w:type="paragraph" w:styleId="a5">
    <w:name w:val="annotation text"/>
    <w:basedOn w:val="a"/>
    <w:link w:val="a6"/>
    <w:semiHidden/>
    <w:rsid w:val="00DC43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semiHidden/>
    <w:locked/>
    <w:rsid w:val="00DC4362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semiHidden/>
    <w:rsid w:val="00DC4362"/>
    <w:rPr>
      <w:b/>
      <w:bCs/>
    </w:rPr>
  </w:style>
  <w:style w:type="character" w:customStyle="1" w:styleId="a8">
    <w:name w:val="Тема примечания Знак"/>
    <w:link w:val="a7"/>
    <w:semiHidden/>
    <w:locked/>
    <w:rsid w:val="00DC4362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semiHidden/>
    <w:rsid w:val="00DC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DC436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2A17E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AWJJH2MPE6E2-1070548985-42</_dlc_DocId>
    <_dlc_DocIdUrl xmlns="4a252ca3-5a62-4c1c-90a6-29f4710e47f8">
      <Url>http://edu-sps.koiro.local/BuyR/uprobr/reginpl/_layouts/15/DocIdRedir.aspx?ID=AWJJH2MPE6E2-1070548985-42</Url>
      <Description>AWJJH2MPE6E2-1070548985-42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AD480-B5DB-496A-8448-E722C11CC5D5}"/>
</file>

<file path=customXml/itemProps2.xml><?xml version="1.0" encoding="utf-8"?>
<ds:datastoreItem xmlns:ds="http://schemas.openxmlformats.org/officeDocument/2006/customXml" ds:itemID="{3A6B808E-693B-4E0D-9783-6C68808C17F4}"/>
</file>

<file path=customXml/itemProps3.xml><?xml version="1.0" encoding="utf-8"?>
<ds:datastoreItem xmlns:ds="http://schemas.openxmlformats.org/officeDocument/2006/customXml" ds:itemID="{E54F59CD-FD3D-403F-AA14-724D78D595B1}"/>
</file>

<file path=customXml/itemProps4.xml><?xml version="1.0" encoding="utf-8"?>
<ds:datastoreItem xmlns:ds="http://schemas.openxmlformats.org/officeDocument/2006/customXml" ds:itemID="{BF8C9F88-0573-4E5F-A8BF-E5DA8AEDA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урока на соответствие требованиям ФГОС</vt:lpstr>
    </vt:vector>
  </TitlesOfParts>
  <Company>НВМУ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урока на соответствие требованиям ФГОС</dc:title>
  <dc:subject/>
  <dc:creator>Зинаида Смирнова</dc:creator>
  <cp:keywords/>
  <cp:lastModifiedBy>Румянцева ЛС</cp:lastModifiedBy>
  <cp:revision>2</cp:revision>
  <cp:lastPrinted>2014-10-31T07:36:00Z</cp:lastPrinted>
  <dcterms:created xsi:type="dcterms:W3CDTF">2017-03-11T11:28:00Z</dcterms:created>
  <dcterms:modified xsi:type="dcterms:W3CDTF">2017-03-11T11:28:00Z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b4a7f879-7839-46f5-bda5-a3166a111aba</vt:lpwstr>
  </property>
</Properties>
</file>