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78" w:rsidRDefault="00A76378" w:rsidP="00A7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Экспертная оценка</w:t>
      </w:r>
      <w:r w:rsidRPr="00440018">
        <w:rPr>
          <w:rFonts w:ascii="Times New Roman" w:hAnsi="Times New Roman"/>
          <w:b/>
          <w:sz w:val="24"/>
          <w:szCs w:val="24"/>
        </w:rPr>
        <w:t xml:space="preserve">  урока на соответствие требованиям ФГОС</w:t>
      </w:r>
    </w:p>
    <w:p w:rsidR="00A76378" w:rsidRDefault="00A76378" w:rsidP="0044001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40018" w:rsidRPr="00440018" w:rsidRDefault="00C1745C" w:rsidP="00440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018">
        <w:rPr>
          <w:rFonts w:ascii="Times New Roman" w:hAnsi="Times New Roman"/>
          <w:sz w:val="24"/>
          <w:szCs w:val="24"/>
          <w:u w:val="single"/>
        </w:rPr>
        <w:t>ОУ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 </w:t>
      </w:r>
      <w:r w:rsidR="00440018">
        <w:rPr>
          <w:rFonts w:ascii="Times New Roman" w:hAnsi="Times New Roman"/>
          <w:b/>
          <w:sz w:val="24"/>
          <w:szCs w:val="24"/>
        </w:rPr>
        <w:t xml:space="preserve"> 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МОУ </w:t>
      </w:r>
      <w:r w:rsidR="00B7423F">
        <w:rPr>
          <w:rFonts w:ascii="Times New Roman" w:hAnsi="Times New Roman"/>
          <w:b/>
          <w:sz w:val="24"/>
          <w:szCs w:val="24"/>
        </w:rPr>
        <w:t xml:space="preserve">Заболоцкая 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ООШ </w:t>
      </w:r>
    </w:p>
    <w:p w:rsidR="008C27ED" w:rsidRPr="00440018" w:rsidRDefault="00C1745C" w:rsidP="004400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18">
        <w:rPr>
          <w:rFonts w:ascii="Times New Roman" w:hAnsi="Times New Roman"/>
          <w:sz w:val="24"/>
          <w:szCs w:val="24"/>
          <w:u w:val="single"/>
        </w:rPr>
        <w:t>Класс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 1</w:t>
      </w:r>
      <w:r w:rsidR="00A76378">
        <w:rPr>
          <w:rFonts w:ascii="Times New Roman" w:hAnsi="Times New Roman"/>
          <w:b/>
          <w:sz w:val="24"/>
          <w:szCs w:val="24"/>
        </w:rPr>
        <w:t xml:space="preserve"> - 4 </w:t>
      </w:r>
      <w:r w:rsidR="008C27ED" w:rsidRPr="00440018">
        <w:rPr>
          <w:rFonts w:ascii="Times New Roman" w:hAnsi="Times New Roman"/>
          <w:sz w:val="24"/>
          <w:szCs w:val="24"/>
        </w:rPr>
        <w:t xml:space="preserve">   </w:t>
      </w:r>
      <w:r w:rsidRPr="00440018">
        <w:rPr>
          <w:rFonts w:ascii="Times New Roman" w:hAnsi="Times New Roman"/>
          <w:sz w:val="24"/>
          <w:szCs w:val="24"/>
          <w:u w:val="single"/>
        </w:rPr>
        <w:t>Предмет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 русский язык</w:t>
      </w:r>
    </w:p>
    <w:p w:rsidR="00A76378" w:rsidRDefault="008C27ED" w:rsidP="00A76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018">
        <w:rPr>
          <w:rFonts w:ascii="Times New Roman" w:hAnsi="Times New Roman"/>
          <w:sz w:val="24"/>
          <w:szCs w:val="24"/>
          <w:u w:val="single"/>
        </w:rPr>
        <w:t>Тема у</w:t>
      </w:r>
      <w:r w:rsidR="00C1745C" w:rsidRPr="00440018">
        <w:rPr>
          <w:rFonts w:ascii="Times New Roman" w:hAnsi="Times New Roman"/>
          <w:sz w:val="24"/>
          <w:szCs w:val="24"/>
          <w:u w:val="single"/>
        </w:rPr>
        <w:t>рока</w:t>
      </w:r>
      <w:r w:rsidR="00440018" w:rsidRPr="00440018">
        <w:rPr>
          <w:rFonts w:ascii="Times New Roman" w:hAnsi="Times New Roman"/>
          <w:b/>
          <w:sz w:val="24"/>
          <w:szCs w:val="24"/>
        </w:rPr>
        <w:t xml:space="preserve"> </w:t>
      </w:r>
      <w:r w:rsidR="00A76378">
        <w:rPr>
          <w:rFonts w:ascii="Times New Roman" w:hAnsi="Times New Roman"/>
          <w:b/>
          <w:sz w:val="24"/>
          <w:szCs w:val="24"/>
        </w:rPr>
        <w:t xml:space="preserve">1 класс. </w:t>
      </w:r>
      <w:r w:rsidR="00A76378" w:rsidRPr="00A76378">
        <w:rPr>
          <w:rFonts w:ascii="Times New Roman" w:hAnsi="Times New Roman"/>
          <w:sz w:val="24"/>
          <w:szCs w:val="24"/>
        </w:rPr>
        <w:t>Суффикс как часть слова</w:t>
      </w:r>
      <w:r w:rsidR="00A76378">
        <w:rPr>
          <w:rFonts w:ascii="Times New Roman" w:hAnsi="Times New Roman"/>
          <w:sz w:val="24"/>
          <w:szCs w:val="24"/>
        </w:rPr>
        <w:t xml:space="preserve">. </w:t>
      </w:r>
    </w:p>
    <w:p w:rsidR="00A76378" w:rsidRDefault="00A76378" w:rsidP="00A7637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76378">
        <w:rPr>
          <w:rFonts w:ascii="Times New Roman" w:hAnsi="Times New Roman"/>
          <w:b/>
          <w:sz w:val="24"/>
          <w:szCs w:val="24"/>
        </w:rPr>
        <w:t>2 класс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76378">
        <w:rPr>
          <w:rFonts w:ascii="Times New Roman" w:hAnsi="Times New Roman"/>
          <w:color w:val="000000"/>
          <w:sz w:val="24"/>
          <w:szCs w:val="24"/>
        </w:rPr>
        <w:t>Учимся обозна</w:t>
      </w:r>
      <w:r w:rsidRPr="00A76378">
        <w:rPr>
          <w:rFonts w:ascii="Times New Roman" w:hAnsi="Times New Roman"/>
          <w:color w:val="000000"/>
          <w:sz w:val="24"/>
          <w:szCs w:val="24"/>
        </w:rPr>
        <w:softHyphen/>
        <w:t>чать звук [ы]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6378">
        <w:rPr>
          <w:rFonts w:ascii="Times New Roman" w:hAnsi="Times New Roman"/>
          <w:color w:val="000000"/>
          <w:sz w:val="24"/>
          <w:szCs w:val="24"/>
        </w:rPr>
        <w:t>после звука [ц].</w:t>
      </w:r>
    </w:p>
    <w:p w:rsidR="00A76378" w:rsidRDefault="00A76378" w:rsidP="00440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3 класс. </w:t>
      </w:r>
      <w:r w:rsidRPr="00A76378">
        <w:rPr>
          <w:rFonts w:ascii="Times New Roman" w:hAnsi="Times New Roman"/>
          <w:sz w:val="24"/>
          <w:szCs w:val="24"/>
        </w:rPr>
        <w:t xml:space="preserve">Правописание </w:t>
      </w:r>
      <w:r w:rsidRPr="00A76378">
        <w:rPr>
          <w:rFonts w:ascii="Times New Roman" w:hAnsi="Times New Roman"/>
          <w:b/>
          <w:i/>
          <w:sz w:val="24"/>
          <w:szCs w:val="24"/>
        </w:rPr>
        <w:t>не</w:t>
      </w:r>
      <w:r w:rsidRPr="00A76378">
        <w:rPr>
          <w:rFonts w:ascii="Times New Roman" w:hAnsi="Times New Roman"/>
          <w:sz w:val="24"/>
          <w:szCs w:val="24"/>
        </w:rPr>
        <w:t xml:space="preserve"> с глаголами.</w:t>
      </w:r>
    </w:p>
    <w:p w:rsidR="00440018" w:rsidRPr="008C27ED" w:rsidRDefault="00440018" w:rsidP="0044001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850"/>
        <w:gridCol w:w="1276"/>
        <w:gridCol w:w="816"/>
      </w:tblGrid>
      <w:tr w:rsidR="00C1745C" w:rsidRPr="00440018" w:rsidTr="00440018">
        <w:tc>
          <w:tcPr>
            <w:tcW w:w="10314" w:type="dxa"/>
            <w:gridSpan w:val="4"/>
            <w:shd w:val="clear" w:color="auto" w:fill="D9D9D9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Раздел 1. Целеполагание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объявляет цель урока без пояснений и комментариев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пытается сделать цель урока понятной для ученика (объясняет цель в логике темы, предмета, практического использования знаний)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пытается сделать цель урока личностно значимой для учеников (при объяснении цели ориентируется на пользу, любознательность, иные личные мотивы детей)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Цель урока обсуждается и формируется в диалоге с учениками (дети высказывают свои предположения, зачем может быть нужно то, что изучается на уроке)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 xml:space="preserve">Задачи, которые решаются на уроке, </w:t>
            </w:r>
            <w:proofErr w:type="spellStart"/>
            <w:r w:rsidRPr="00440018">
              <w:rPr>
                <w:rFonts w:ascii="Times New Roman" w:hAnsi="Times New Roman"/>
                <w:sz w:val="24"/>
                <w:szCs w:val="24"/>
              </w:rPr>
              <w:t>диагностичны</w:t>
            </w:r>
            <w:proofErr w:type="spellEnd"/>
            <w:r w:rsidRPr="00440018">
              <w:rPr>
                <w:rFonts w:ascii="Times New Roman" w:hAnsi="Times New Roman"/>
                <w:sz w:val="24"/>
                <w:szCs w:val="24"/>
              </w:rPr>
              <w:t>, измеряемы (есть критерии, понятные детям, которые могут быть использованы в процессе само</w:t>
            </w:r>
            <w:r w:rsidR="00440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018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440018">
              <w:rPr>
                <w:rFonts w:ascii="Times New Roman" w:hAnsi="Times New Roman"/>
                <w:sz w:val="24"/>
                <w:szCs w:val="24"/>
              </w:rPr>
              <w:t>взаимооценивания</w:t>
            </w:r>
            <w:proofErr w:type="spellEnd"/>
            <w:r w:rsidRPr="004400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B7423F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Максимум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C1745C" w:rsidRDefault="00C1745C" w:rsidP="00B848BA">
      <w:pPr>
        <w:spacing w:after="0"/>
        <w:jc w:val="both"/>
        <w:rPr>
          <w:rFonts w:ascii="Times New Roman" w:hAnsi="Times New Roman"/>
        </w:rPr>
      </w:pPr>
    </w:p>
    <w:p w:rsidR="00440018" w:rsidRPr="008C27ED" w:rsidRDefault="00440018" w:rsidP="00B848BA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850"/>
        <w:gridCol w:w="1276"/>
        <w:gridCol w:w="816"/>
      </w:tblGrid>
      <w:tr w:rsidR="00C1745C" w:rsidRPr="00440018" w:rsidTr="00440018">
        <w:tc>
          <w:tcPr>
            <w:tcW w:w="10314" w:type="dxa"/>
            <w:gridSpan w:val="4"/>
            <w:shd w:val="clear" w:color="auto" w:fill="D9D9D9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Раздел 2. Информационное обеспечение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Основной источник информации – рассказ учителя, знания преподносятся в монологической модели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Используются только традиционные информационные материалы (учебник, рабочая тетрадь)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 xml:space="preserve">Используются наряду с </w:t>
            </w:r>
            <w:proofErr w:type="gramStart"/>
            <w:r w:rsidRPr="00440018">
              <w:rPr>
                <w:rFonts w:ascii="Times New Roman" w:hAnsi="Times New Roman"/>
                <w:sz w:val="24"/>
                <w:szCs w:val="24"/>
              </w:rPr>
              <w:t>традиционными</w:t>
            </w:r>
            <w:proofErr w:type="gramEnd"/>
            <w:r w:rsidRPr="00440018">
              <w:rPr>
                <w:rFonts w:ascii="Times New Roman" w:hAnsi="Times New Roman"/>
                <w:sz w:val="24"/>
                <w:szCs w:val="24"/>
              </w:rPr>
              <w:t xml:space="preserve"> разнообразные справочные материалы (словари, энциклопедии, справочники, электронные учебные материалы и ресурсы Интернет) 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Создаются учебные ситуации, в которых необходимо сравнивать, сопоставлять данные из разных источников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850" w:type="dxa"/>
            <w:vAlign w:val="center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Используются материалы разных форматов (текст, таблицы, схемы, графика, видео, аудио)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Целесообразность использования ИКТ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B7423F" w:rsidP="00B74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Максимум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440018" w:rsidRPr="008C27ED" w:rsidRDefault="0044001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850"/>
        <w:gridCol w:w="1276"/>
        <w:gridCol w:w="816"/>
      </w:tblGrid>
      <w:tr w:rsidR="00C1745C" w:rsidRPr="00440018" w:rsidTr="00440018">
        <w:tc>
          <w:tcPr>
            <w:tcW w:w="10314" w:type="dxa"/>
            <w:gridSpan w:val="4"/>
            <w:shd w:val="clear" w:color="auto" w:fill="D9D9D9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Раздел 3. Организация деятельности учеников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дает возможность ученикам пробовать разные варианты выполнения заданий и обсуждает их эффективность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Задания вариативны, ученик имеет возможности выбора темпа, уровня сложности, способов деятельности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Есть технологическая карта урока</w:t>
            </w:r>
          </w:p>
        </w:tc>
        <w:tc>
          <w:tcPr>
            <w:tcW w:w="850" w:type="dxa"/>
          </w:tcPr>
          <w:p w:rsidR="00C1745C" w:rsidRPr="00D33465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4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23F" w:rsidRPr="00440018" w:rsidTr="00B7423F">
        <w:tc>
          <w:tcPr>
            <w:tcW w:w="7372" w:type="dxa"/>
          </w:tcPr>
          <w:p w:rsidR="00B7423F" w:rsidRPr="00440018" w:rsidRDefault="00B7423F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2942" w:type="dxa"/>
            <w:gridSpan w:val="3"/>
          </w:tcPr>
          <w:p w:rsidR="00B7423F" w:rsidRPr="00B7423F" w:rsidRDefault="00B7423F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B7423F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Максимум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1745C" w:rsidRDefault="00C1745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850"/>
        <w:gridCol w:w="1276"/>
        <w:gridCol w:w="816"/>
      </w:tblGrid>
      <w:tr w:rsidR="00C1745C" w:rsidRPr="00440018" w:rsidTr="00440018">
        <w:tc>
          <w:tcPr>
            <w:tcW w:w="10314" w:type="dxa"/>
            <w:gridSpan w:val="4"/>
            <w:shd w:val="clear" w:color="auto" w:fill="D9D9D9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Педагогические технологии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Урок строится на репродуктивных технологиях и фронтальной работе (рассказ учителя + его воспроизведение – прямое или через выполнение простых заданий)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745C" w:rsidRPr="00440018" w:rsidTr="00D33465">
        <w:trPr>
          <w:trHeight w:val="854"/>
        </w:trPr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На уроке используются активные технологии обучения: э</w:t>
            </w:r>
            <w:r w:rsidR="00440018">
              <w:rPr>
                <w:rFonts w:ascii="Times New Roman" w:hAnsi="Times New Roman"/>
                <w:sz w:val="24"/>
                <w:szCs w:val="24"/>
              </w:rPr>
              <w:t>кспериментальные, исследователь</w:t>
            </w:r>
            <w:r w:rsidRPr="00440018">
              <w:rPr>
                <w:rFonts w:ascii="Times New Roman" w:hAnsi="Times New Roman"/>
                <w:sz w:val="24"/>
                <w:szCs w:val="24"/>
              </w:rPr>
              <w:t>ские, игровые, проблемное обучение, работа в группах и парах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 xml:space="preserve">Учитель дает задания, где на предметном содержании формируются </w:t>
            </w:r>
            <w:proofErr w:type="spellStart"/>
            <w:r w:rsidRPr="0044001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440018">
              <w:rPr>
                <w:rFonts w:ascii="Times New Roman" w:hAnsi="Times New Roman"/>
                <w:sz w:val="24"/>
                <w:szCs w:val="24"/>
              </w:rPr>
              <w:t xml:space="preserve"> умения и компетенции </w:t>
            </w:r>
          </w:p>
        </w:tc>
        <w:tc>
          <w:tcPr>
            <w:tcW w:w="850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На уроке прослеживаются связи с внеурочной деятельностью учеников</w:t>
            </w:r>
          </w:p>
        </w:tc>
        <w:tc>
          <w:tcPr>
            <w:tcW w:w="850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745C" w:rsidRPr="00B7423F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B7423F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7423F" w:rsidRPr="00440018" w:rsidTr="00440018">
        <w:tc>
          <w:tcPr>
            <w:tcW w:w="7372" w:type="dxa"/>
          </w:tcPr>
          <w:p w:rsidR="00B7423F" w:rsidRPr="00440018" w:rsidRDefault="00B7423F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Максимум по разделу</w:t>
            </w:r>
          </w:p>
        </w:tc>
        <w:tc>
          <w:tcPr>
            <w:tcW w:w="2942" w:type="dxa"/>
            <w:gridSpan w:val="3"/>
          </w:tcPr>
          <w:p w:rsidR="00B7423F" w:rsidRPr="00B7423F" w:rsidRDefault="00B7423F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23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C1745C" w:rsidRDefault="00C1745C">
      <w:pPr>
        <w:rPr>
          <w:rFonts w:ascii="Times New Roman" w:hAnsi="Times New Roman"/>
          <w:sz w:val="16"/>
          <w:szCs w:val="16"/>
        </w:rPr>
      </w:pPr>
    </w:p>
    <w:p w:rsidR="00440018" w:rsidRDefault="0044001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850"/>
        <w:gridCol w:w="1276"/>
        <w:gridCol w:w="816"/>
      </w:tblGrid>
      <w:tr w:rsidR="00C1745C" w:rsidRPr="00440018" w:rsidTr="00440018">
        <w:tc>
          <w:tcPr>
            <w:tcW w:w="10314" w:type="dxa"/>
            <w:gridSpan w:val="4"/>
            <w:shd w:val="clear" w:color="auto" w:fill="D9D9D9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Раздел 5. Оценка деятельности и рефлексия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816" w:type="dxa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использует только стандартную 5-балльную шкалу оценки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использует стандартную 5-балльную шкалу оценки и объясняет критерии выставления балла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использует формирующее (</w:t>
            </w:r>
            <w:proofErr w:type="spellStart"/>
            <w:r w:rsidRPr="00440018"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 w:rsidRPr="00440018">
              <w:rPr>
                <w:rFonts w:ascii="Times New Roman" w:hAnsi="Times New Roman"/>
                <w:sz w:val="24"/>
                <w:szCs w:val="24"/>
              </w:rPr>
              <w:t>) оценивание, критерии обсуждены с учениками и понятны им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 xml:space="preserve">Учитель организует </w:t>
            </w:r>
            <w:proofErr w:type="spellStart"/>
            <w:r w:rsidRPr="00440018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440018">
              <w:rPr>
                <w:rFonts w:ascii="Times New Roman" w:hAnsi="Times New Roman"/>
                <w:sz w:val="24"/>
                <w:szCs w:val="24"/>
              </w:rPr>
              <w:t xml:space="preserve"> учеников по установленным критериям</w:t>
            </w:r>
          </w:p>
        </w:tc>
        <w:tc>
          <w:tcPr>
            <w:tcW w:w="850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создает возможности для самооценки  по установленным критериям</w:t>
            </w:r>
          </w:p>
        </w:tc>
        <w:tc>
          <w:tcPr>
            <w:tcW w:w="850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организует эмоциональную рефлексию учеников (</w:t>
            </w:r>
            <w:proofErr w:type="gramStart"/>
            <w:r w:rsidRPr="00440018">
              <w:rPr>
                <w:rFonts w:ascii="Times New Roman" w:hAnsi="Times New Roman"/>
                <w:sz w:val="24"/>
                <w:szCs w:val="24"/>
              </w:rPr>
              <w:t>понравилось</w:t>
            </w:r>
            <w:proofErr w:type="gramEnd"/>
            <w:r w:rsidRPr="00440018">
              <w:rPr>
                <w:rFonts w:ascii="Times New Roman" w:hAnsi="Times New Roman"/>
                <w:sz w:val="24"/>
                <w:szCs w:val="24"/>
              </w:rPr>
              <w:t xml:space="preserve"> / не понравилось, как себя чувствовал на уроке)</w:t>
            </w:r>
          </w:p>
        </w:tc>
        <w:tc>
          <w:tcPr>
            <w:tcW w:w="850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18">
              <w:rPr>
                <w:rFonts w:ascii="Times New Roman" w:hAnsi="Times New Roman"/>
                <w:sz w:val="24"/>
                <w:szCs w:val="24"/>
              </w:rPr>
              <w:t>Учитель организует качественную рефлексию учеников (достижение  результата, сложность, полезность, взаимодействие и пр.)</w:t>
            </w:r>
          </w:p>
        </w:tc>
        <w:tc>
          <w:tcPr>
            <w:tcW w:w="850" w:type="dxa"/>
            <w:vAlign w:val="center"/>
          </w:tcPr>
          <w:p w:rsidR="00C1745C" w:rsidRPr="0072566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6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C1745C" w:rsidRPr="00440018" w:rsidRDefault="00C1745C" w:rsidP="009C5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B7423F" w:rsidP="00B74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1745C" w:rsidRPr="00440018" w:rsidTr="00440018">
        <w:tc>
          <w:tcPr>
            <w:tcW w:w="7372" w:type="dxa"/>
          </w:tcPr>
          <w:p w:rsidR="00C1745C" w:rsidRPr="00440018" w:rsidRDefault="00C1745C" w:rsidP="00440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Максимум по разделу</w:t>
            </w:r>
          </w:p>
        </w:tc>
        <w:tc>
          <w:tcPr>
            <w:tcW w:w="2942" w:type="dxa"/>
            <w:gridSpan w:val="3"/>
          </w:tcPr>
          <w:p w:rsidR="00C1745C" w:rsidRPr="00440018" w:rsidRDefault="00553C6B" w:rsidP="009C5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1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C1745C" w:rsidRDefault="00C1745C" w:rsidP="000C7F9A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</w:p>
    <w:p w:rsidR="00553C6B" w:rsidRPr="008C27ED" w:rsidRDefault="00553C6B" w:rsidP="000C7F9A">
      <w:pPr>
        <w:spacing w:after="0"/>
        <w:jc w:val="center"/>
        <w:textAlignment w:val="baseline"/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</w:pPr>
      <w:r w:rsidRPr="00553C6B">
        <w:rPr>
          <w:rFonts w:ascii="Times New Roman" w:hAnsi="Times New Roman"/>
          <w:color w:val="0A0A0A"/>
          <w:sz w:val="24"/>
          <w:szCs w:val="24"/>
          <w:bdr w:val="none" w:sz="0" w:space="0" w:color="auto" w:frame="1"/>
          <w:lang w:eastAsia="ru-RU"/>
        </w:rPr>
        <w:t>ФИО учителя, проводившего экспертную оценку урока</w:t>
      </w:r>
      <w:r w:rsidRPr="00553C6B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r w:rsidR="00725668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Смирнова Светлана Станиславовна МОУ </w:t>
      </w:r>
      <w:proofErr w:type="spellStart"/>
      <w:r w:rsidR="00725668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>Дьяконовская</w:t>
      </w:r>
      <w:proofErr w:type="spellEnd"/>
      <w:r w:rsidR="00725668">
        <w:rPr>
          <w:rFonts w:ascii="Times New Roman" w:hAnsi="Times New Roman"/>
          <w:b/>
          <w:color w:val="0A0A0A"/>
          <w:sz w:val="24"/>
          <w:szCs w:val="24"/>
          <w:bdr w:val="none" w:sz="0" w:space="0" w:color="auto" w:frame="1"/>
          <w:lang w:eastAsia="ru-RU"/>
        </w:rPr>
        <w:t xml:space="preserve"> ООШ</w:t>
      </w:r>
    </w:p>
    <w:sectPr w:rsidR="00553C6B" w:rsidRPr="008C27ED" w:rsidSect="0044001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6F9"/>
    <w:rsid w:val="00076CF3"/>
    <w:rsid w:val="00084495"/>
    <w:rsid w:val="000C0023"/>
    <w:rsid w:val="000C7F9A"/>
    <w:rsid w:val="00105E1A"/>
    <w:rsid w:val="00117671"/>
    <w:rsid w:val="00167CE0"/>
    <w:rsid w:val="00175D98"/>
    <w:rsid w:val="002D6088"/>
    <w:rsid w:val="003C0D73"/>
    <w:rsid w:val="00440018"/>
    <w:rsid w:val="004656AB"/>
    <w:rsid w:val="00495C63"/>
    <w:rsid w:val="004F155D"/>
    <w:rsid w:val="00553C6B"/>
    <w:rsid w:val="005A54D7"/>
    <w:rsid w:val="005D114E"/>
    <w:rsid w:val="005D7E7C"/>
    <w:rsid w:val="005E6148"/>
    <w:rsid w:val="005F201F"/>
    <w:rsid w:val="00605A46"/>
    <w:rsid w:val="00692769"/>
    <w:rsid w:val="006A07A1"/>
    <w:rsid w:val="006D7DC0"/>
    <w:rsid w:val="00716122"/>
    <w:rsid w:val="0071649C"/>
    <w:rsid w:val="00725668"/>
    <w:rsid w:val="007424C0"/>
    <w:rsid w:val="00781A86"/>
    <w:rsid w:val="007C2906"/>
    <w:rsid w:val="00845989"/>
    <w:rsid w:val="008A650B"/>
    <w:rsid w:val="008B0F58"/>
    <w:rsid w:val="008C27ED"/>
    <w:rsid w:val="008E5E54"/>
    <w:rsid w:val="0099678B"/>
    <w:rsid w:val="009C5AB8"/>
    <w:rsid w:val="00A76378"/>
    <w:rsid w:val="00A867EF"/>
    <w:rsid w:val="00AC56F9"/>
    <w:rsid w:val="00AE56F7"/>
    <w:rsid w:val="00B7423F"/>
    <w:rsid w:val="00B848BA"/>
    <w:rsid w:val="00BA1778"/>
    <w:rsid w:val="00BA31F1"/>
    <w:rsid w:val="00C1745C"/>
    <w:rsid w:val="00C21A2E"/>
    <w:rsid w:val="00C70821"/>
    <w:rsid w:val="00C90EC8"/>
    <w:rsid w:val="00D2114E"/>
    <w:rsid w:val="00D33465"/>
    <w:rsid w:val="00DC4362"/>
    <w:rsid w:val="00DE38EA"/>
    <w:rsid w:val="00E020DB"/>
    <w:rsid w:val="00E76680"/>
    <w:rsid w:val="00EA2D12"/>
    <w:rsid w:val="00EF41A7"/>
    <w:rsid w:val="00F308D1"/>
    <w:rsid w:val="00F400D1"/>
    <w:rsid w:val="00F4145A"/>
    <w:rsid w:val="00FB1C35"/>
    <w:rsid w:val="00FB5187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4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48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DC4362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DC4362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semiHidden/>
    <w:locked/>
    <w:rsid w:val="00DC4362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DC4362"/>
    <w:rPr>
      <w:b/>
      <w:bCs/>
    </w:rPr>
  </w:style>
  <w:style w:type="character" w:customStyle="1" w:styleId="a8">
    <w:name w:val="Тема примечания Знак"/>
    <w:link w:val="a7"/>
    <w:semiHidden/>
    <w:locked/>
    <w:rsid w:val="00DC4362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rsid w:val="00DC4362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DC4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AWJJH2MPE6E2-1070548985-40</_dlc_DocId>
    <_dlc_DocIdUrl xmlns="4a252ca3-5a62-4c1c-90a6-29f4710e47f8">
      <Url>http://edu-sps.koiro.local/BuyR/uprobr/reginpl/_layouts/15/DocIdRedir.aspx?ID=AWJJH2MPE6E2-1070548985-40</Url>
      <Description>AWJJH2MPE6E2-1070548985-40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AB178-C7BC-4B1E-A1B8-2713A0A308F2}"/>
</file>

<file path=customXml/itemProps2.xml><?xml version="1.0" encoding="utf-8"?>
<ds:datastoreItem xmlns:ds="http://schemas.openxmlformats.org/officeDocument/2006/customXml" ds:itemID="{96E03DC9-25C0-4367-A9CB-C6BBB1496CF2}"/>
</file>

<file path=customXml/itemProps3.xml><?xml version="1.0" encoding="utf-8"?>
<ds:datastoreItem xmlns:ds="http://schemas.openxmlformats.org/officeDocument/2006/customXml" ds:itemID="{195FE8EC-E2A9-4486-94D6-B5000F7EC6CC}"/>
</file>

<file path=customXml/itemProps4.xml><?xml version="1.0" encoding="utf-8"?>
<ds:datastoreItem xmlns:ds="http://schemas.openxmlformats.org/officeDocument/2006/customXml" ds:itemID="{E4CEF4A4-FD84-4F56-BDF4-CE09020F8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урока на соответствие требованиям ФГОС</vt:lpstr>
    </vt:vector>
  </TitlesOfParts>
  <Company>НВМУ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урока на соответствие требованиям ФГОС</dc:title>
  <dc:subject/>
  <dc:creator>Зинаида Смирнова</dc:creator>
  <cp:keywords/>
  <cp:lastModifiedBy>Румянцева ЛС</cp:lastModifiedBy>
  <cp:revision>2</cp:revision>
  <cp:lastPrinted>2014-10-31T07:36:00Z</cp:lastPrinted>
  <dcterms:created xsi:type="dcterms:W3CDTF">2017-03-11T09:09:00Z</dcterms:created>
  <dcterms:modified xsi:type="dcterms:W3CDTF">2017-03-11T09:09:00Z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85c33093-2a6f-4865-b8ab-04fd4ef1443a</vt:lpwstr>
  </property>
</Properties>
</file>