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72" w:rsidRPr="00105BF0" w:rsidRDefault="00105BF0" w:rsidP="00105BF0">
      <w:pPr>
        <w:spacing w:after="0" w:line="240" w:lineRule="auto"/>
        <w:ind w:firstLine="708"/>
        <w:jc w:val="center"/>
        <w:rPr>
          <w:rFonts w:ascii="Times New Roman" w:eastAsia="Times New Roman" w:hAnsi="Times New Roman" w:cs="Times New Roman"/>
          <w:b/>
          <w:sz w:val="28"/>
          <w:szCs w:val="28"/>
          <w:lang w:eastAsia="ru-RU"/>
        </w:rPr>
      </w:pPr>
      <w:bookmarkStart w:id="0" w:name="_GoBack"/>
      <w:bookmarkEnd w:id="0"/>
      <w:r w:rsidRPr="00105BF0">
        <w:rPr>
          <w:rFonts w:ascii="Times New Roman" w:eastAsia="Times New Roman" w:hAnsi="Times New Roman" w:cs="Times New Roman"/>
          <w:b/>
          <w:sz w:val="28"/>
          <w:szCs w:val="28"/>
          <w:lang w:eastAsia="ru-RU"/>
        </w:rPr>
        <w:t>Использование различных приемов на этапах урока в свете внедрения ФГОС ООО.</w:t>
      </w:r>
    </w:p>
    <w:p w:rsidR="00AC0072" w:rsidRPr="004353D8" w:rsidRDefault="00AC0072" w:rsidP="00AC0072">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5341"/>
        <w:gridCol w:w="5341"/>
      </w:tblGrid>
      <w:tr w:rsidR="00AC0072" w:rsidRPr="004353D8" w:rsidTr="00AC0072">
        <w:tc>
          <w:tcPr>
            <w:tcW w:w="5341" w:type="dxa"/>
          </w:tcPr>
          <w:p w:rsidR="00AC0072" w:rsidRPr="004353D8" w:rsidRDefault="00AC0072">
            <w:pPr>
              <w:rPr>
                <w:rFonts w:ascii="Times New Roman" w:hAnsi="Times New Roman" w:cs="Times New Roman"/>
                <w:sz w:val="24"/>
                <w:szCs w:val="24"/>
              </w:rPr>
            </w:pPr>
            <w:r w:rsidRPr="004353D8">
              <w:rPr>
                <w:rFonts w:ascii="Times New Roman" w:hAnsi="Times New Roman" w:cs="Times New Roman"/>
                <w:sz w:val="24"/>
                <w:szCs w:val="24"/>
              </w:rPr>
              <w:t>Этапы урока</w:t>
            </w:r>
          </w:p>
        </w:tc>
        <w:tc>
          <w:tcPr>
            <w:tcW w:w="5341" w:type="dxa"/>
          </w:tcPr>
          <w:p w:rsidR="00AC0072" w:rsidRPr="004353D8" w:rsidRDefault="00AC0072">
            <w:pPr>
              <w:rPr>
                <w:rFonts w:ascii="Times New Roman" w:hAnsi="Times New Roman" w:cs="Times New Roman"/>
                <w:sz w:val="24"/>
                <w:szCs w:val="24"/>
              </w:rPr>
            </w:pPr>
            <w:r w:rsidRPr="004353D8">
              <w:rPr>
                <w:rFonts w:ascii="Times New Roman" w:hAnsi="Times New Roman" w:cs="Times New Roman"/>
                <w:sz w:val="24"/>
                <w:szCs w:val="24"/>
              </w:rPr>
              <w:t>приемы</w:t>
            </w:r>
          </w:p>
        </w:tc>
      </w:tr>
      <w:tr w:rsidR="00AC0072" w:rsidRPr="004353D8" w:rsidTr="00AC0072">
        <w:tc>
          <w:tcPr>
            <w:tcW w:w="5341" w:type="dxa"/>
          </w:tcPr>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sz w:val="24"/>
                <w:szCs w:val="24"/>
              </w:rPr>
              <w:t>Организационный момент:</w:t>
            </w:r>
          </w:p>
          <w:p w:rsidR="00AC0072" w:rsidRPr="004353D8" w:rsidRDefault="00AC0072" w:rsidP="00AC0072">
            <w:pPr>
              <w:pStyle w:val="a5"/>
              <w:numPr>
                <w:ilvl w:val="0"/>
                <w:numId w:val="2"/>
              </w:numPr>
              <w:spacing w:after="0" w:line="240" w:lineRule="auto"/>
              <w:rPr>
                <w:rFonts w:ascii="Times New Roman" w:hAnsi="Times New Roman" w:cs="Times New Roman"/>
                <w:sz w:val="24"/>
                <w:szCs w:val="24"/>
              </w:rPr>
            </w:pPr>
            <w:r w:rsidRPr="004353D8">
              <w:rPr>
                <w:rFonts w:ascii="Times New Roman" w:hAnsi="Times New Roman" w:cs="Times New Roman"/>
                <w:sz w:val="24"/>
                <w:szCs w:val="24"/>
              </w:rPr>
              <w:t>Мотивация</w:t>
            </w:r>
          </w:p>
          <w:p w:rsidR="00AC0072" w:rsidRPr="004353D8" w:rsidRDefault="00AC0072" w:rsidP="00AC0072">
            <w:pPr>
              <w:pStyle w:val="a5"/>
              <w:numPr>
                <w:ilvl w:val="0"/>
                <w:numId w:val="2"/>
              </w:numPr>
              <w:spacing w:after="0" w:line="240" w:lineRule="auto"/>
              <w:rPr>
                <w:rFonts w:ascii="Times New Roman" w:hAnsi="Times New Roman" w:cs="Times New Roman"/>
                <w:sz w:val="24"/>
                <w:szCs w:val="24"/>
              </w:rPr>
            </w:pPr>
            <w:r w:rsidRPr="004353D8">
              <w:rPr>
                <w:rFonts w:ascii="Times New Roman" w:hAnsi="Times New Roman" w:cs="Times New Roman"/>
                <w:sz w:val="24"/>
                <w:szCs w:val="24"/>
              </w:rPr>
              <w:t>целеполагание</w:t>
            </w:r>
          </w:p>
        </w:tc>
        <w:tc>
          <w:tcPr>
            <w:tcW w:w="5341" w:type="dxa"/>
          </w:tcPr>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Нестандартный вход в урок.</w:t>
            </w:r>
          </w:p>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Отсроченная отгадка.</w:t>
            </w:r>
          </w:p>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Ассоциативный ряд.</w:t>
            </w:r>
          </w:p>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Удивляй!</w:t>
            </w:r>
          </w:p>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Фантастическая добавка.</w:t>
            </w:r>
          </w:p>
          <w:p w:rsidR="00AC0072" w:rsidRPr="004353D8" w:rsidRDefault="00AC0072" w:rsidP="00AC0072">
            <w:pPr>
              <w:spacing w:after="0" w:line="240" w:lineRule="auto"/>
              <w:rPr>
                <w:rFonts w:ascii="Times New Roman" w:hAnsi="Times New Roman" w:cs="Times New Roman"/>
                <w:sz w:val="24"/>
                <w:szCs w:val="24"/>
              </w:rPr>
            </w:pPr>
            <w:r w:rsidRPr="004353D8">
              <w:rPr>
                <w:rFonts w:ascii="Times New Roman" w:hAnsi="Times New Roman" w:cs="Times New Roman"/>
                <w:b/>
                <w:bCs/>
                <w:sz w:val="24"/>
                <w:szCs w:val="24"/>
              </w:rPr>
              <w:t>Необъявленная тема.</w:t>
            </w:r>
          </w:p>
          <w:p w:rsidR="00AC0072" w:rsidRPr="004353D8" w:rsidRDefault="00AC0072" w:rsidP="00AC0072">
            <w:pPr>
              <w:spacing w:after="0" w:line="240" w:lineRule="auto"/>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Актуализация знаний</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sz w:val="24"/>
                <w:szCs w:val="24"/>
              </w:rPr>
              <w:t xml:space="preserve">Чаще всего актуализацию знаний учащихся в начале урока учитель проводит либо в виде опроса, либо в виде проверочной самостоятельной работы, либо призывами «вспомнить», «подумать», «предложить». </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sz w:val="24"/>
                <w:szCs w:val="24"/>
              </w:rPr>
              <w:t>Однако наиболее эффективными способами могут стать приемы и техники ТРИЗ и ТРКМ.</w:t>
            </w:r>
          </w:p>
          <w:p w:rsidR="00AC0072" w:rsidRPr="004353D8" w:rsidRDefault="00AC0072" w:rsidP="00AC0072">
            <w:pPr>
              <w:spacing w:after="0"/>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Цепочка признаков      Я беру тебя с собой.</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 Да - нет.       Шаг за шагом.      До-после.</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Жокей и лошадь.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Толстый и тонкий вопрос.</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Вопросительные слова.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Согласен - не согласен.</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Игровая цель.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Корзина идей, понятий, имен.</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Развивающий канон.</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Ложная альтернатива.</w:t>
            </w:r>
          </w:p>
          <w:p w:rsidR="00AC0072" w:rsidRPr="004353D8" w:rsidRDefault="00AC0072" w:rsidP="00AC0072">
            <w:pPr>
              <w:spacing w:after="0"/>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rPr>
                <w:rFonts w:ascii="Times New Roman" w:hAnsi="Times New Roman" w:cs="Times New Roman"/>
                <w:b/>
                <w:sz w:val="24"/>
                <w:szCs w:val="24"/>
              </w:rPr>
            </w:pPr>
            <w:r w:rsidRPr="004353D8">
              <w:rPr>
                <w:rFonts w:ascii="Times New Roman" w:hAnsi="Times New Roman" w:cs="Times New Roman"/>
                <w:b/>
                <w:sz w:val="24"/>
                <w:szCs w:val="24"/>
              </w:rPr>
              <w:t>Изучение нового материала</w:t>
            </w:r>
          </w:p>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sz w:val="24"/>
                <w:szCs w:val="24"/>
              </w:rPr>
              <w:t>Выбор формы изучения нового материала на уроке зависят от  многих факторов: особенностей и уровня подготовки детей, особенностей предмета, особенностей темы, возможностей и технического оснащения кабинета, мастерства учителя.</w:t>
            </w:r>
          </w:p>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sz w:val="24"/>
                <w:szCs w:val="24"/>
              </w:rPr>
              <w:t>Многолетний опыт педагогов-экспериментаторов показал, что  даже в самых «безнадежных», «неинтересных» случаях можно найти прием, который позволит не просто ввести учащихся в новую тему, но и организовать их самостоятельную деятельность по изучению нового материала.</w:t>
            </w:r>
          </w:p>
          <w:p w:rsidR="00AC0072" w:rsidRPr="004353D8" w:rsidRDefault="00AC0072">
            <w:pPr>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proofErr w:type="spellStart"/>
            <w:r w:rsidRPr="004353D8">
              <w:rPr>
                <w:rFonts w:ascii="Times New Roman" w:hAnsi="Times New Roman" w:cs="Times New Roman"/>
                <w:b/>
                <w:bCs/>
                <w:sz w:val="24"/>
                <w:szCs w:val="24"/>
              </w:rPr>
              <w:t>Пинг-пон</w:t>
            </w:r>
            <w:proofErr w:type="spellEnd"/>
            <w:r w:rsidRPr="004353D8">
              <w:rPr>
                <w:rFonts w:ascii="Times New Roman" w:hAnsi="Times New Roman" w:cs="Times New Roman"/>
                <w:b/>
                <w:bCs/>
                <w:sz w:val="24"/>
                <w:szCs w:val="24"/>
              </w:rPr>
              <w:t xml:space="preserve"> «Имя – Значение».</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Лови ошибку.</w:t>
            </w:r>
          </w:p>
          <w:p w:rsidR="00AC0072" w:rsidRPr="004353D8" w:rsidRDefault="00AC0072" w:rsidP="00AC0072">
            <w:pPr>
              <w:spacing w:after="0"/>
              <w:rPr>
                <w:rFonts w:ascii="Times New Roman" w:hAnsi="Times New Roman" w:cs="Times New Roman"/>
                <w:sz w:val="24"/>
                <w:szCs w:val="24"/>
              </w:rPr>
            </w:pPr>
            <w:proofErr w:type="spellStart"/>
            <w:r w:rsidRPr="004353D8">
              <w:rPr>
                <w:rFonts w:ascii="Times New Roman" w:hAnsi="Times New Roman" w:cs="Times New Roman"/>
                <w:b/>
                <w:bCs/>
                <w:sz w:val="24"/>
                <w:szCs w:val="24"/>
              </w:rPr>
              <w:t>Инсерт</w:t>
            </w:r>
            <w:proofErr w:type="spellEnd"/>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Послушать-сговориться-обсудить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ЗХУ</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Хорошо -плохо.</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Связи</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Зигзаг</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Стратегия «ИДЕАЛ».</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Своя опора.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Целое—часть. Часть—целое.</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Изобретательская задача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Конструктор ТРИЗ «Событие»</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Конструктор ТРИЗ «Совмещение противоположностей»</w:t>
            </w:r>
          </w:p>
          <w:p w:rsidR="00AC0072" w:rsidRPr="004353D8" w:rsidRDefault="00AC0072">
            <w:pPr>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b/>
                <w:bCs/>
                <w:sz w:val="24"/>
                <w:szCs w:val="24"/>
              </w:rPr>
              <w:t>Обсуждение и решение проблем</w:t>
            </w:r>
          </w:p>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sz w:val="24"/>
                <w:szCs w:val="24"/>
              </w:rPr>
              <w:t>В большинстве случаев поиск решения проблемы происходит на этапе изучения  нового материала. Однако умению решать проблемы необходимо учить, и не всегда это уместно и эффективно в том, случае, когда не хватает знаний. Представляется возможным отводить время на уроке для формирования умения решать проблемы и планировать свои действия по реализации намеченного плана.</w:t>
            </w:r>
          </w:p>
          <w:p w:rsidR="00AC0072" w:rsidRPr="004353D8" w:rsidRDefault="00AC0072">
            <w:pPr>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lastRenderedPageBreak/>
              <w:t>Стратегия «ИДЕАЛ».</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Стратегия «</w:t>
            </w:r>
            <w:proofErr w:type="spellStart"/>
            <w:r w:rsidRPr="004353D8">
              <w:rPr>
                <w:rFonts w:ascii="Times New Roman" w:hAnsi="Times New Roman" w:cs="Times New Roman"/>
                <w:b/>
                <w:bCs/>
                <w:sz w:val="24"/>
                <w:szCs w:val="24"/>
              </w:rPr>
              <w:t>Фишбоун</w:t>
            </w:r>
            <w:proofErr w:type="spellEnd"/>
            <w:r w:rsidRPr="004353D8">
              <w:rPr>
                <w:rFonts w:ascii="Times New Roman" w:hAnsi="Times New Roman" w:cs="Times New Roman"/>
                <w:b/>
                <w:bCs/>
                <w:sz w:val="24"/>
                <w:szCs w:val="24"/>
              </w:rPr>
              <w:t>».</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Силовой анализ.</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Генераторы-критики.</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Диаграмма Венна.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Обратный мозговой штурм.</w:t>
            </w:r>
          </w:p>
          <w:p w:rsidR="00AC0072" w:rsidRPr="004353D8" w:rsidRDefault="00AC0072">
            <w:pPr>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b/>
                <w:bCs/>
                <w:sz w:val="24"/>
                <w:szCs w:val="24"/>
              </w:rPr>
              <w:lastRenderedPageBreak/>
              <w:t xml:space="preserve">Решение учебных задач </w:t>
            </w:r>
          </w:p>
          <w:p w:rsidR="00AC0072" w:rsidRPr="004353D8" w:rsidRDefault="00AC0072" w:rsidP="00AC0072">
            <w:pPr>
              <w:rPr>
                <w:rFonts w:ascii="Times New Roman" w:hAnsi="Times New Roman" w:cs="Times New Roman"/>
                <w:sz w:val="24"/>
                <w:szCs w:val="24"/>
              </w:rPr>
            </w:pPr>
            <w:r w:rsidRPr="004353D8">
              <w:rPr>
                <w:rFonts w:ascii="Times New Roman" w:hAnsi="Times New Roman" w:cs="Times New Roman"/>
                <w:sz w:val="24"/>
                <w:szCs w:val="24"/>
              </w:rPr>
              <w:t>Как правило для решения учебных задач на уроке отводится достаточно времени, чтобы организовать самостоятельную деятельность детей.  На данном этапе было бы эффективно решать  не только те задачи, которые разработаны авторами учебников. В настоящий момент не все современные учебники и задачники наполнены поистине учебными задачами, решение которых формирует универсальные действия школьников. Поэтому, учитель может использовать алгоритм  разработки  изобретательской  или ситуационной задач с целью наполнения содержания урока заданиями,  соответствующими требованиям  системно-</w:t>
            </w:r>
            <w:proofErr w:type="spellStart"/>
            <w:r w:rsidRPr="004353D8">
              <w:rPr>
                <w:rFonts w:ascii="Times New Roman" w:hAnsi="Times New Roman" w:cs="Times New Roman"/>
                <w:sz w:val="24"/>
                <w:szCs w:val="24"/>
              </w:rPr>
              <w:t>деятельностного</w:t>
            </w:r>
            <w:proofErr w:type="spellEnd"/>
            <w:r w:rsidRPr="004353D8">
              <w:rPr>
                <w:rFonts w:ascii="Times New Roman" w:hAnsi="Times New Roman" w:cs="Times New Roman"/>
                <w:sz w:val="24"/>
                <w:szCs w:val="24"/>
              </w:rPr>
              <w:t xml:space="preserve"> подхода. А так же можно использовать иные педагогические приемы по организации самостоятельной деятельности учащихся.</w:t>
            </w:r>
          </w:p>
          <w:p w:rsidR="00AC0072" w:rsidRPr="004353D8" w:rsidRDefault="00AC0072">
            <w:pPr>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Морфологический ящик.</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Создай паспорт.</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Ситуационные задачи.</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Изобретательские задачи.</w:t>
            </w:r>
          </w:p>
          <w:p w:rsidR="00AC0072" w:rsidRPr="004353D8" w:rsidRDefault="00AC0072">
            <w:pPr>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Контроль знаний, обратная связь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sz w:val="24"/>
                <w:szCs w:val="24"/>
              </w:rPr>
              <w:t xml:space="preserve">Контроль знаний можно осуществлять как традиционной форме—контрольная работа, зачет, письменный опрос, диктант, сочинение, тестирование; так и с использованием стратегий ТРИЗ. </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sz w:val="24"/>
                <w:szCs w:val="24"/>
              </w:rPr>
              <w:t>Наибольший эффект на данном этапе можно получить:</w:t>
            </w:r>
          </w:p>
          <w:p w:rsidR="00A75230" w:rsidRPr="004353D8" w:rsidRDefault="004353D8" w:rsidP="00AC0072">
            <w:pPr>
              <w:numPr>
                <w:ilvl w:val="0"/>
                <w:numId w:val="3"/>
              </w:numPr>
              <w:spacing w:after="0"/>
              <w:rPr>
                <w:rFonts w:ascii="Times New Roman" w:hAnsi="Times New Roman" w:cs="Times New Roman"/>
                <w:sz w:val="24"/>
                <w:szCs w:val="24"/>
              </w:rPr>
            </w:pPr>
            <w:r w:rsidRPr="004353D8">
              <w:rPr>
                <w:rFonts w:ascii="Times New Roman" w:hAnsi="Times New Roman" w:cs="Times New Roman"/>
                <w:sz w:val="24"/>
                <w:szCs w:val="24"/>
              </w:rPr>
              <w:t xml:space="preserve">если предложить учащимся на выбор несколько заданий разного уровня; </w:t>
            </w:r>
          </w:p>
          <w:p w:rsidR="00A75230" w:rsidRPr="004353D8" w:rsidRDefault="004353D8" w:rsidP="00AC0072">
            <w:pPr>
              <w:numPr>
                <w:ilvl w:val="0"/>
                <w:numId w:val="3"/>
              </w:numPr>
              <w:spacing w:after="0"/>
              <w:rPr>
                <w:rFonts w:ascii="Times New Roman" w:hAnsi="Times New Roman" w:cs="Times New Roman"/>
                <w:sz w:val="24"/>
                <w:szCs w:val="24"/>
              </w:rPr>
            </w:pPr>
            <w:r w:rsidRPr="004353D8">
              <w:rPr>
                <w:rFonts w:ascii="Times New Roman" w:hAnsi="Times New Roman" w:cs="Times New Roman"/>
                <w:sz w:val="24"/>
                <w:szCs w:val="24"/>
              </w:rPr>
              <w:t xml:space="preserve">если использовать нетрадиционные формы проведения контроля; </w:t>
            </w:r>
          </w:p>
          <w:p w:rsidR="00A75230" w:rsidRPr="004353D8" w:rsidRDefault="004353D8" w:rsidP="00AC0072">
            <w:pPr>
              <w:numPr>
                <w:ilvl w:val="0"/>
                <w:numId w:val="3"/>
              </w:numPr>
              <w:spacing w:after="0"/>
              <w:rPr>
                <w:rFonts w:ascii="Times New Roman" w:hAnsi="Times New Roman" w:cs="Times New Roman"/>
                <w:sz w:val="24"/>
                <w:szCs w:val="24"/>
              </w:rPr>
            </w:pPr>
            <w:r w:rsidRPr="004353D8">
              <w:rPr>
                <w:rFonts w:ascii="Times New Roman" w:hAnsi="Times New Roman" w:cs="Times New Roman"/>
                <w:sz w:val="24"/>
                <w:szCs w:val="24"/>
              </w:rPr>
              <w:t>если включить в проверочную работу задания, которые обозначат границы применения имеющихся знаний, приоткроют  новые возможности и неизвестные пока знания.</w:t>
            </w:r>
          </w:p>
          <w:p w:rsidR="00AC0072" w:rsidRPr="004353D8" w:rsidRDefault="00AC0072" w:rsidP="00AC0072">
            <w:pPr>
              <w:spacing w:after="0"/>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Метод интеллект-карт.</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Жокей и лошадь.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Цепочка признаков.</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Диаграмма Венна.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Рюкзак</w:t>
            </w:r>
          </w:p>
          <w:p w:rsidR="00AC0072" w:rsidRPr="004353D8" w:rsidRDefault="00AC0072" w:rsidP="00AC0072">
            <w:pPr>
              <w:spacing w:after="0"/>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Формирование умения задавать вопросы</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sz w:val="24"/>
                <w:szCs w:val="24"/>
              </w:rPr>
              <w:t>Умение задавать вопросы является одним из необходимых в жизни  каждого человека. Учиться задавать вопросы можно на разных этапах урока. Главное, раскрыть учащимся многообразие видов вопросов и способов формулирования. С этой целью можно использовать как «Ромашку вопросов «</w:t>
            </w:r>
            <w:proofErr w:type="spellStart"/>
            <w:r w:rsidRPr="004353D8">
              <w:rPr>
                <w:rFonts w:ascii="Times New Roman" w:hAnsi="Times New Roman" w:cs="Times New Roman"/>
                <w:sz w:val="24"/>
                <w:szCs w:val="24"/>
              </w:rPr>
              <w:t>Блума</w:t>
            </w:r>
            <w:proofErr w:type="spellEnd"/>
            <w:r w:rsidRPr="004353D8">
              <w:rPr>
                <w:rFonts w:ascii="Times New Roman" w:hAnsi="Times New Roman" w:cs="Times New Roman"/>
                <w:sz w:val="24"/>
                <w:szCs w:val="24"/>
              </w:rPr>
              <w:t>», так и авторские педагогические приемы.</w:t>
            </w:r>
          </w:p>
          <w:p w:rsidR="00AC0072" w:rsidRPr="004353D8" w:rsidRDefault="00AC0072" w:rsidP="00AC0072">
            <w:pPr>
              <w:spacing w:after="0"/>
              <w:rPr>
                <w:rFonts w:ascii="Times New Roman" w:hAnsi="Times New Roman" w:cs="Times New Roman"/>
                <w:sz w:val="24"/>
                <w:szCs w:val="24"/>
              </w:rPr>
            </w:pPr>
          </w:p>
        </w:tc>
        <w:tc>
          <w:tcPr>
            <w:tcW w:w="5341" w:type="dxa"/>
          </w:tcPr>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lastRenderedPageBreak/>
              <w:t>Хочу спросить.</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Толстый и тонкий вопрос.</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Вопросительные слова.</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Вопрос  к тексту.</w:t>
            </w:r>
          </w:p>
          <w:p w:rsidR="00AC0072" w:rsidRPr="004353D8" w:rsidRDefault="00AC0072" w:rsidP="00AC0072">
            <w:pPr>
              <w:spacing w:after="0"/>
              <w:rPr>
                <w:rFonts w:ascii="Times New Roman" w:hAnsi="Times New Roman" w:cs="Times New Roman"/>
                <w:sz w:val="24"/>
                <w:szCs w:val="24"/>
              </w:rPr>
            </w:pPr>
            <w:r w:rsidRPr="004353D8">
              <w:rPr>
                <w:rFonts w:ascii="Times New Roman" w:hAnsi="Times New Roman" w:cs="Times New Roman"/>
                <w:b/>
                <w:bCs/>
                <w:sz w:val="24"/>
                <w:szCs w:val="24"/>
              </w:rPr>
              <w:t xml:space="preserve">Ромашка </w:t>
            </w:r>
            <w:proofErr w:type="spellStart"/>
            <w:r w:rsidRPr="004353D8">
              <w:rPr>
                <w:rFonts w:ascii="Times New Roman" w:hAnsi="Times New Roman" w:cs="Times New Roman"/>
                <w:b/>
                <w:bCs/>
                <w:sz w:val="24"/>
                <w:szCs w:val="24"/>
              </w:rPr>
              <w:t>Блума</w:t>
            </w:r>
            <w:proofErr w:type="spellEnd"/>
            <w:r w:rsidRPr="004353D8">
              <w:rPr>
                <w:rFonts w:ascii="Times New Roman" w:hAnsi="Times New Roman" w:cs="Times New Roman"/>
                <w:b/>
                <w:bCs/>
                <w:sz w:val="24"/>
                <w:szCs w:val="24"/>
              </w:rPr>
              <w:t>.</w:t>
            </w:r>
          </w:p>
          <w:p w:rsidR="00AC0072" w:rsidRPr="004353D8" w:rsidRDefault="00AC0072" w:rsidP="00AC0072">
            <w:pPr>
              <w:spacing w:after="0"/>
              <w:rPr>
                <w:rFonts w:ascii="Times New Roman" w:hAnsi="Times New Roman" w:cs="Times New Roman"/>
                <w:sz w:val="24"/>
                <w:szCs w:val="24"/>
              </w:rPr>
            </w:pPr>
          </w:p>
        </w:tc>
      </w:tr>
      <w:tr w:rsidR="00AC0072" w:rsidRPr="004353D8" w:rsidTr="00AC0072">
        <w:tc>
          <w:tcPr>
            <w:tcW w:w="5341" w:type="dxa"/>
          </w:tcPr>
          <w:p w:rsidR="00AC0072" w:rsidRPr="004353D8" w:rsidRDefault="00AC0072" w:rsidP="00AC0072">
            <w:pPr>
              <w:spacing w:after="0"/>
              <w:rPr>
                <w:rFonts w:ascii="Times New Roman" w:hAnsi="Times New Roman" w:cs="Times New Roman"/>
                <w:bCs/>
                <w:sz w:val="24"/>
                <w:szCs w:val="24"/>
              </w:rPr>
            </w:pPr>
            <w:r w:rsidRPr="004353D8">
              <w:rPr>
                <w:rFonts w:ascii="Times New Roman" w:hAnsi="Times New Roman" w:cs="Times New Roman"/>
                <w:bCs/>
                <w:sz w:val="24"/>
                <w:szCs w:val="24"/>
              </w:rPr>
              <w:lastRenderedPageBreak/>
              <w:t> </w:t>
            </w:r>
            <w:r w:rsidRPr="004353D8">
              <w:rPr>
                <w:rFonts w:ascii="Times New Roman" w:hAnsi="Times New Roman" w:cs="Times New Roman"/>
                <w:b/>
                <w:bCs/>
                <w:sz w:val="24"/>
                <w:szCs w:val="24"/>
              </w:rPr>
              <w:t xml:space="preserve"> Рефлексия</w:t>
            </w:r>
          </w:p>
          <w:p w:rsidR="00AC0072" w:rsidRPr="004353D8" w:rsidRDefault="00AC0072" w:rsidP="00AC0072">
            <w:pPr>
              <w:spacing w:after="0"/>
              <w:rPr>
                <w:rFonts w:ascii="Times New Roman" w:hAnsi="Times New Roman" w:cs="Times New Roman"/>
                <w:bCs/>
                <w:sz w:val="24"/>
                <w:szCs w:val="24"/>
              </w:rPr>
            </w:pPr>
            <w:r w:rsidRPr="004353D8">
              <w:rPr>
                <w:rFonts w:ascii="Times New Roman" w:hAnsi="Times New Roman" w:cs="Times New Roman"/>
                <w:bCs/>
                <w:sz w:val="24"/>
                <w:szCs w:val="24"/>
              </w:rPr>
              <w:t>В практике организации рефлексии насчитывается большое количество приемов. При организации рефлексии важно помнить, что приемы следует разнообразить, каждому приему свое место в предмете и теме урока, рефлексия проводится не для учителя, не для логического завершения урока, а для ученика.</w:t>
            </w:r>
          </w:p>
          <w:p w:rsidR="00AC0072" w:rsidRPr="004353D8" w:rsidRDefault="00AC0072" w:rsidP="00AC0072">
            <w:pPr>
              <w:spacing w:after="0"/>
              <w:rPr>
                <w:rFonts w:ascii="Times New Roman" w:hAnsi="Times New Roman" w:cs="Times New Roman"/>
                <w:b/>
                <w:bCs/>
                <w:sz w:val="24"/>
                <w:szCs w:val="24"/>
              </w:rPr>
            </w:pPr>
          </w:p>
        </w:tc>
        <w:tc>
          <w:tcPr>
            <w:tcW w:w="5341" w:type="dxa"/>
          </w:tcPr>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«Телеграмма».</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Цветные  поля.</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Мысли во времени.</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Шесть шляп.</w:t>
            </w:r>
          </w:p>
          <w:p w:rsidR="00AC0072" w:rsidRPr="004353D8" w:rsidRDefault="00AC0072" w:rsidP="00AC0072">
            <w:pPr>
              <w:spacing w:after="0"/>
              <w:rPr>
                <w:rFonts w:ascii="Times New Roman" w:hAnsi="Times New Roman" w:cs="Times New Roman"/>
                <w:b/>
                <w:bCs/>
                <w:sz w:val="24"/>
                <w:szCs w:val="24"/>
              </w:rPr>
            </w:pPr>
            <w:proofErr w:type="spellStart"/>
            <w:r w:rsidRPr="004353D8">
              <w:rPr>
                <w:rFonts w:ascii="Times New Roman" w:hAnsi="Times New Roman" w:cs="Times New Roman"/>
                <w:b/>
                <w:bCs/>
                <w:sz w:val="24"/>
                <w:szCs w:val="24"/>
              </w:rPr>
              <w:t>Синквей</w:t>
            </w:r>
            <w:proofErr w:type="spellEnd"/>
            <w:r w:rsidRPr="004353D8">
              <w:rPr>
                <w:rFonts w:ascii="Times New Roman" w:hAnsi="Times New Roman" w:cs="Times New Roman"/>
                <w:b/>
                <w:bCs/>
                <w:sz w:val="24"/>
                <w:szCs w:val="24"/>
              </w:rPr>
              <w:t>.</w:t>
            </w:r>
          </w:p>
          <w:p w:rsidR="00AC0072" w:rsidRPr="004353D8" w:rsidRDefault="00AC0072" w:rsidP="00AC0072">
            <w:pPr>
              <w:spacing w:after="0"/>
              <w:rPr>
                <w:rFonts w:ascii="Times New Roman" w:hAnsi="Times New Roman" w:cs="Times New Roman"/>
                <w:b/>
                <w:bCs/>
                <w:sz w:val="24"/>
                <w:szCs w:val="24"/>
              </w:rPr>
            </w:pPr>
            <w:proofErr w:type="spellStart"/>
            <w:r w:rsidRPr="004353D8">
              <w:rPr>
                <w:rFonts w:ascii="Times New Roman" w:hAnsi="Times New Roman" w:cs="Times New Roman"/>
                <w:b/>
                <w:bCs/>
                <w:sz w:val="24"/>
                <w:szCs w:val="24"/>
              </w:rPr>
              <w:t>Райтинг</w:t>
            </w:r>
            <w:proofErr w:type="spellEnd"/>
            <w:r w:rsidRPr="004353D8">
              <w:rPr>
                <w:rFonts w:ascii="Times New Roman" w:hAnsi="Times New Roman" w:cs="Times New Roman"/>
                <w:b/>
                <w:bCs/>
                <w:sz w:val="24"/>
                <w:szCs w:val="24"/>
              </w:rPr>
              <w:t>.</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Хайку.</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Диаманта.</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До -после.</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ЗХУ</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Сообщи свое Я.</w:t>
            </w:r>
          </w:p>
          <w:p w:rsidR="00AC0072" w:rsidRPr="004353D8" w:rsidRDefault="00AC0072" w:rsidP="00AC0072">
            <w:pPr>
              <w:spacing w:after="0"/>
              <w:rPr>
                <w:rFonts w:ascii="Times New Roman" w:hAnsi="Times New Roman" w:cs="Times New Roman"/>
                <w:b/>
                <w:bCs/>
                <w:sz w:val="24"/>
                <w:szCs w:val="24"/>
              </w:rPr>
            </w:pPr>
            <w:r w:rsidRPr="004353D8">
              <w:rPr>
                <w:rFonts w:ascii="Times New Roman" w:hAnsi="Times New Roman" w:cs="Times New Roman"/>
                <w:b/>
                <w:bCs/>
                <w:sz w:val="24"/>
                <w:szCs w:val="24"/>
              </w:rPr>
              <w:t>Рюкзак.</w:t>
            </w:r>
          </w:p>
          <w:p w:rsidR="00AC0072" w:rsidRPr="004353D8" w:rsidRDefault="00AC0072" w:rsidP="00AC0072">
            <w:pPr>
              <w:spacing w:after="0"/>
              <w:rPr>
                <w:rFonts w:ascii="Times New Roman" w:hAnsi="Times New Roman" w:cs="Times New Roman"/>
                <w:b/>
                <w:bCs/>
                <w:sz w:val="24"/>
                <w:szCs w:val="24"/>
              </w:rPr>
            </w:pPr>
          </w:p>
        </w:tc>
      </w:tr>
    </w:tbl>
    <w:p w:rsidR="004353D8" w:rsidRPr="004353D8" w:rsidRDefault="004353D8" w:rsidP="00AC0072">
      <w:pPr>
        <w:spacing w:after="0" w:line="240" w:lineRule="auto"/>
        <w:jc w:val="center"/>
        <w:textAlignment w:val="baseline"/>
        <w:rPr>
          <w:rFonts w:ascii="Times New Roman" w:eastAsiaTheme="minorEastAsia" w:hAnsi="Times New Roman" w:cs="Times New Roman"/>
          <w:b/>
          <w:bCs/>
          <w:color w:val="000000" w:themeColor="text1"/>
          <w:kern w:val="24"/>
          <w:sz w:val="24"/>
          <w:szCs w:val="24"/>
          <w:lang w:eastAsia="ru-RU"/>
        </w:rPr>
      </w:pP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Прием  “Нестандартный вход в урок”</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прием ТРИЗ, направленный на включение учащихся в активную </w:t>
      </w:r>
      <w:proofErr w:type="spellStart"/>
      <w:r w:rsidRPr="004353D8">
        <w:rPr>
          <w:rFonts w:ascii="Times New Roman" w:eastAsiaTheme="minorEastAsia" w:hAnsi="Times New Roman" w:cs="Times New Roman"/>
          <w:color w:val="000000" w:themeColor="text1"/>
          <w:kern w:val="24"/>
          <w:sz w:val="24"/>
          <w:szCs w:val="24"/>
          <w:lang w:eastAsia="ru-RU"/>
        </w:rPr>
        <w:t>мыследеятельность</w:t>
      </w:r>
      <w:proofErr w:type="spellEnd"/>
      <w:r w:rsidRPr="004353D8">
        <w:rPr>
          <w:rFonts w:ascii="Times New Roman" w:eastAsiaTheme="minorEastAsia" w:hAnsi="Times New Roman" w:cs="Times New Roman"/>
          <w:color w:val="000000" w:themeColor="text1"/>
          <w:kern w:val="24"/>
          <w:sz w:val="24"/>
          <w:szCs w:val="24"/>
          <w:lang w:eastAsia="ru-RU"/>
        </w:rPr>
        <w:t xml:space="preserve"> с первых минут урока.</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Учитель начинает урок с противоречивого факта, который трудно объяснить на основе имеющихся знаний.</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Пример.</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Физика. Тема урока «Теплопередача».</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До начала урока на окно поставить графин с водой, а перед входом учащихся развернуть его противоположной стороной. Попросить детей потрогать графин рукой и объяснить, почему сторона графина, повернутая к солнцу холодная, а противоположная – теплая.</w:t>
      </w: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"Ассоциативный ряд"</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К теме или конкретному понятию урока нужно выписать в столбик слова-ассоциации. Выход будет следующим: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Оставить запись на доске, объяснить новую тему, в конце урока вернуться, что-либо добавить или стереть.</w:t>
      </w: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“Отсроченная отгадка”</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на активизацию мыслительной деятельности учащихся на уроке.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анализировать и сопоставлять факты; </w:t>
      </w:r>
    </w:p>
    <w:p w:rsidR="004353D8" w:rsidRPr="004353D8" w:rsidRDefault="004353D8" w:rsidP="004353D8">
      <w:pPr>
        <w:numPr>
          <w:ilvl w:val="0"/>
          <w:numId w:val="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определять противоречие; </w:t>
      </w:r>
    </w:p>
    <w:p w:rsidR="004353D8" w:rsidRPr="004353D8" w:rsidRDefault="004353D8" w:rsidP="004353D8">
      <w:pPr>
        <w:numPr>
          <w:ilvl w:val="0"/>
          <w:numId w:val="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находить решение имеющимися ресурсами.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 xml:space="preserve">1 вариант приема. </w:t>
      </w:r>
      <w:r w:rsidRPr="004353D8">
        <w:rPr>
          <w:rFonts w:ascii="Times New Roman" w:eastAsiaTheme="minorEastAsia" w:hAnsi="Times New Roman" w:cs="Times New Roman"/>
          <w:color w:val="000000" w:themeColor="text1"/>
          <w:kern w:val="24"/>
          <w:sz w:val="24"/>
          <w:szCs w:val="24"/>
          <w:lang w:eastAsia="ru-RU"/>
        </w:rPr>
        <w:t xml:space="preserve">В начале урока учитель дает загадку (удивительный факт), отгадка к которой (ключик для понимания) будет открыта на уроке при работе над новым материалом. </w:t>
      </w:r>
    </w:p>
    <w:p w:rsidR="004353D8" w:rsidRPr="004353D8" w:rsidRDefault="004353D8" w:rsidP="004353D8">
      <w:pPr>
        <w:spacing w:after="0" w:line="240" w:lineRule="auto"/>
        <w:textAlignment w:val="baseline"/>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 xml:space="preserve">2 вариант приема. </w:t>
      </w:r>
      <w:r w:rsidRPr="004353D8">
        <w:rPr>
          <w:rFonts w:ascii="Times New Roman" w:eastAsiaTheme="minorEastAsia" w:hAnsi="Times New Roman" w:cs="Times New Roman"/>
          <w:color w:val="000000" w:themeColor="text1"/>
          <w:kern w:val="24"/>
          <w:sz w:val="24"/>
          <w:szCs w:val="24"/>
          <w:lang w:eastAsia="ru-RU"/>
        </w:rPr>
        <w:t>Загадку (удивительный факт) дать в конце урока, чтобы начать с нее следующее занятие</w:t>
      </w: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“Удивляй!”</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направленный на активизацию мыслительной деятельности и привлечение интереса к теме урока.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6"/>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анализировать; </w:t>
      </w:r>
    </w:p>
    <w:p w:rsidR="004353D8" w:rsidRPr="004353D8" w:rsidRDefault="004353D8" w:rsidP="004353D8">
      <w:pPr>
        <w:numPr>
          <w:ilvl w:val="0"/>
          <w:numId w:val="6"/>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выделять и формулировать противоречие. </w:t>
      </w:r>
    </w:p>
    <w:p w:rsidR="004353D8" w:rsidRPr="004353D8" w:rsidRDefault="004353D8" w:rsidP="004353D8">
      <w:pPr>
        <w:spacing w:after="0" w:line="240" w:lineRule="auto"/>
        <w:ind w:firstLine="706"/>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находит такой угол зрения, при котором даже хорошо известные факты становятся загадкой.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“Фантастическая добавка”</w:t>
      </w:r>
    </w:p>
    <w:p w:rsidR="004353D8" w:rsidRPr="004353D8" w:rsidRDefault="004353D8" w:rsidP="004353D8">
      <w:pPr>
        <w:spacing w:after="0" w:line="240" w:lineRule="auto"/>
        <w:ind w:firstLine="720"/>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направленный на привлечение интереса к теме урока. </w:t>
      </w:r>
    </w:p>
    <w:p w:rsidR="004353D8" w:rsidRPr="004353D8" w:rsidRDefault="004353D8" w:rsidP="004353D8">
      <w:pPr>
        <w:spacing w:after="0" w:line="240" w:lineRule="auto"/>
        <w:ind w:firstLine="720"/>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lastRenderedPageBreak/>
        <w:t xml:space="preserve">Прием предусматривает перенос учебной ситуации в необычные условия или среду. </w:t>
      </w:r>
    </w:p>
    <w:p w:rsidR="004353D8" w:rsidRPr="004353D8" w:rsidRDefault="004353D8" w:rsidP="004353D8">
      <w:pPr>
        <w:spacing w:after="0" w:line="240" w:lineRule="auto"/>
        <w:ind w:firstLine="720"/>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“Необъявленная тема”</w:t>
      </w:r>
    </w:p>
    <w:p w:rsidR="004353D8" w:rsidRPr="004353D8" w:rsidRDefault="004353D8" w:rsidP="004353D8">
      <w:pPr>
        <w:spacing w:after="0" w:line="240" w:lineRule="auto"/>
        <w:ind w:firstLine="720"/>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создание внешней мотивации изучения темы урока. </w:t>
      </w:r>
    </w:p>
    <w:p w:rsidR="004353D8" w:rsidRPr="004353D8" w:rsidRDefault="004353D8" w:rsidP="004353D8">
      <w:pPr>
        <w:spacing w:after="0" w:line="240" w:lineRule="auto"/>
        <w:ind w:firstLine="720"/>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Данный прием позволяет привлечь интерес учащихся к изучению новой темы, не блокируя восприятия непонятными терминами.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“Цепочка признаков“</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на актуализацию знаний учащихся о признаках тех объектов, которые включаются в работу.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7"/>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описывать объект через имена и значения признаков; </w:t>
      </w:r>
    </w:p>
    <w:p w:rsidR="004353D8" w:rsidRPr="004353D8" w:rsidRDefault="004353D8" w:rsidP="004353D8">
      <w:pPr>
        <w:numPr>
          <w:ilvl w:val="0"/>
          <w:numId w:val="7"/>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определять по заданным частям модели скрытые части; </w:t>
      </w:r>
    </w:p>
    <w:p w:rsidR="004353D8" w:rsidRPr="004353D8" w:rsidRDefault="004353D8" w:rsidP="004353D8">
      <w:pPr>
        <w:numPr>
          <w:ilvl w:val="0"/>
          <w:numId w:val="7"/>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составлять внутренний план действий.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1-й ученик называет объект и его признак («у белки – падеж»);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2-й называет другой объект с тем же значением указанного признака и другой признак («у него – часть речи»);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3-й называет свой объект по аналогичному признаку и новый признак («я – количество слогов») и т. п., до тех пор, пока находится кто-то, способный продолжить цепочку.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“Я беру тебя с собой»</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на актуализацию знаний учащихся, способствующий накоплению информации о признаках объектов.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объединять объекты по общему значению признака; </w:t>
      </w:r>
    </w:p>
    <w:p w:rsidR="004353D8" w:rsidRPr="004353D8" w:rsidRDefault="004353D8" w:rsidP="004353D8">
      <w:pPr>
        <w:numPr>
          <w:ilvl w:val="0"/>
          <w:numId w:val="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определять имя признака, по которому объекты имеют общее значение; </w:t>
      </w:r>
    </w:p>
    <w:p w:rsidR="004353D8" w:rsidRPr="004353D8" w:rsidRDefault="004353D8" w:rsidP="004353D8">
      <w:pPr>
        <w:numPr>
          <w:ilvl w:val="0"/>
          <w:numId w:val="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сопоставлять, сравнивать большое количество объектов; </w:t>
      </w:r>
    </w:p>
    <w:p w:rsidR="004353D8" w:rsidRPr="004353D8" w:rsidRDefault="004353D8" w:rsidP="004353D8">
      <w:pPr>
        <w:numPr>
          <w:ilvl w:val="0"/>
          <w:numId w:val="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составлять целостный образ объекта из отдельных его признаков.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“Шаг за шагом”.</w:t>
      </w:r>
    </w:p>
    <w:p w:rsidR="004353D8" w:rsidRPr="004353D8" w:rsidRDefault="004353D8" w:rsidP="004353D8">
      <w:pPr>
        <w:kinsoku w:val="0"/>
        <w:overflowPunct w:val="0"/>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w:t>
      </w:r>
      <w:r w:rsidRPr="004353D8">
        <w:rPr>
          <w:rFonts w:ascii="Times New Roman" w:eastAsia="Times New Roman" w:hAnsi="Times New Roman" w:cs="Times New Roman"/>
          <w:bCs/>
          <w:iCs/>
          <w:color w:val="000000" w:themeColor="text1"/>
          <w:kern w:val="24"/>
          <w:sz w:val="24"/>
          <w:szCs w:val="24"/>
          <w:lang w:eastAsia="ru-RU"/>
        </w:rPr>
        <w:t>П</w:t>
      </w:r>
      <w:r w:rsidRPr="004353D8">
        <w:rPr>
          <w:rFonts w:ascii="Times New Roman" w:eastAsia="Times New Roman" w:hAnsi="Times New Roman" w:cs="Times New Roman"/>
          <w:color w:val="000000" w:themeColor="text1"/>
          <w:kern w:val="24"/>
          <w:sz w:val="24"/>
          <w:szCs w:val="24"/>
          <w:lang w:eastAsia="ru-RU"/>
        </w:rPr>
        <w:t xml:space="preserve">риём интерактивного обучения. Используется для активизации полученных ранее знаний. Автор - </w:t>
      </w:r>
      <w:proofErr w:type="spellStart"/>
      <w:r w:rsidRPr="004353D8">
        <w:rPr>
          <w:rFonts w:ascii="Times New Roman" w:eastAsia="Times New Roman" w:hAnsi="Times New Roman" w:cs="Times New Roman"/>
          <w:color w:val="000000" w:themeColor="text1"/>
          <w:kern w:val="24"/>
          <w:sz w:val="24"/>
          <w:szCs w:val="24"/>
          <w:lang w:eastAsia="ru-RU"/>
        </w:rPr>
        <w:t>Е.Д.Тимашева</w:t>
      </w:r>
      <w:proofErr w:type="spellEnd"/>
      <w:r w:rsidRPr="004353D8">
        <w:rPr>
          <w:rFonts w:ascii="Times New Roman" w:eastAsia="Times New Roman" w:hAnsi="Times New Roman" w:cs="Times New Roman"/>
          <w:color w:val="000000" w:themeColor="text1"/>
          <w:kern w:val="24"/>
          <w:sz w:val="24"/>
          <w:szCs w:val="24"/>
          <w:lang w:eastAsia="ru-RU"/>
        </w:rPr>
        <w:t xml:space="preserve"> (</w:t>
      </w:r>
      <w:proofErr w:type="spellStart"/>
      <w:r w:rsidRPr="004353D8">
        <w:rPr>
          <w:rFonts w:ascii="Times New Roman" w:eastAsia="Times New Roman" w:hAnsi="Times New Roman" w:cs="Times New Roman"/>
          <w:color w:val="000000" w:themeColor="text1"/>
          <w:kern w:val="24"/>
          <w:sz w:val="24"/>
          <w:szCs w:val="24"/>
          <w:lang w:eastAsia="ru-RU"/>
        </w:rPr>
        <w:t>г.Люберцы</w:t>
      </w:r>
      <w:proofErr w:type="spellEnd"/>
      <w:r w:rsidRPr="004353D8">
        <w:rPr>
          <w:rFonts w:ascii="Times New Roman" w:eastAsia="Times New Roman" w:hAnsi="Times New Roman" w:cs="Times New Roman"/>
          <w:color w:val="000000" w:themeColor="text1"/>
          <w:kern w:val="24"/>
          <w:sz w:val="24"/>
          <w:szCs w:val="24"/>
          <w:lang w:eastAsia="ru-RU"/>
        </w:rPr>
        <w:t xml:space="preserve">). </w:t>
      </w:r>
    </w:p>
    <w:p w:rsidR="004353D8" w:rsidRPr="004353D8" w:rsidRDefault="004353D8" w:rsidP="004353D8">
      <w:pPr>
        <w:kinsoku w:val="0"/>
        <w:overflowPunct w:val="0"/>
        <w:spacing w:after="0" w:line="240" w:lineRule="auto"/>
        <w:rPr>
          <w:rFonts w:ascii="Times New Roman" w:eastAsia="Times New Roman" w:hAnsi="Times New Roman" w:cs="Times New Roman"/>
          <w:sz w:val="24"/>
          <w:szCs w:val="24"/>
          <w:lang w:eastAsia="ru-RU"/>
        </w:rPr>
      </w:pPr>
      <w:r w:rsidRPr="004353D8">
        <w:rPr>
          <w:rFonts w:ascii="Times New Roman" w:eastAsia="Times New Roman" w:hAnsi="Times New Roman" w:cs="Times New Roman"/>
          <w:color w:val="000000" w:themeColor="text1"/>
          <w:kern w:val="24"/>
          <w:sz w:val="24"/>
          <w:szCs w:val="24"/>
          <w:lang w:eastAsia="ru-RU"/>
        </w:rPr>
        <w:t xml:space="preserve">Ученики, шагая к доске, на каждый шаг называют термин, понятие, явление и т.д. из изученного ранее материала. </w:t>
      </w:r>
    </w:p>
    <w:p w:rsidR="004353D8" w:rsidRPr="004353D8" w:rsidRDefault="004353D8" w:rsidP="004353D8">
      <w:pPr>
        <w:spacing w:after="0" w:line="240" w:lineRule="auto"/>
        <w:textAlignment w:val="baseline"/>
        <w:rPr>
          <w:rFonts w:ascii="Times New Roman" w:eastAsia="Times New Roman" w:hAnsi="Times New Roman" w:cs="Times New Roman"/>
          <w:color w:val="000000" w:themeColor="text1"/>
          <w:kern w:val="24"/>
          <w:sz w:val="24"/>
          <w:szCs w:val="24"/>
          <w:lang w:eastAsia="ru-RU"/>
        </w:rPr>
      </w:pPr>
      <w:r w:rsidRPr="004353D8">
        <w:rPr>
          <w:rFonts w:ascii="Times New Roman" w:eastAsia="Times New Roman" w:hAnsi="Times New Roman" w:cs="Times New Roman"/>
          <w:b/>
          <w:bCs/>
          <w:i/>
          <w:iCs/>
          <w:color w:val="000000" w:themeColor="text1"/>
          <w:kern w:val="24"/>
          <w:sz w:val="24"/>
          <w:szCs w:val="24"/>
          <w:lang w:eastAsia="ru-RU"/>
        </w:rPr>
        <w:t>Пример.</w:t>
      </w:r>
      <w:r w:rsidRPr="004353D8">
        <w:rPr>
          <w:rFonts w:ascii="Times New Roman" w:eastAsia="Times New Roman" w:hAnsi="Times New Roman" w:cs="Times New Roman"/>
          <w:color w:val="000000" w:themeColor="text1"/>
          <w:kern w:val="24"/>
          <w:sz w:val="24"/>
          <w:szCs w:val="24"/>
          <w:lang w:eastAsia="ru-RU"/>
        </w:rPr>
        <w:t xml:space="preserve"> На уроке биологии. Ученики шагают к доске. И каждый шаг сопровождают названием какого-нибудь растения из семейства крестоцветных, или животного из псовых, или части кровеносной системы человека, или чего-то ещё. На уроках других предметов ученики вполне могут вышагивать, называя картины Рубенса, архитектурные стили, предельные или непредельные углеводороды, основные сражения Тридцатилетней войны, имена Апостолов или Великих князей Московских, орфограммы, слова по теме «Семья» и так далее</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«Жокей и лошадь»</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Приём интерактивного обучения. Форма коллективного обучения. Автор - </w:t>
      </w:r>
      <w:proofErr w:type="spellStart"/>
      <w:r w:rsidRPr="004353D8">
        <w:rPr>
          <w:rFonts w:ascii="Times New Roman" w:eastAsiaTheme="minorEastAsia" w:hAnsi="Times New Roman" w:cs="Times New Roman"/>
          <w:color w:val="000000" w:themeColor="text1"/>
          <w:kern w:val="24"/>
          <w:sz w:val="24"/>
          <w:szCs w:val="24"/>
          <w:lang w:eastAsia="ru-RU"/>
        </w:rPr>
        <w:t>А.Каменский</w:t>
      </w:r>
      <w:proofErr w:type="spellEnd"/>
      <w:r w:rsidRPr="004353D8">
        <w:rPr>
          <w:rFonts w:ascii="Times New Roman" w:eastAsiaTheme="minorEastAsia" w:hAnsi="Times New Roman" w:cs="Times New Roman"/>
          <w:color w:val="000000" w:themeColor="text1"/>
          <w:kern w:val="24"/>
          <w:sz w:val="24"/>
          <w:szCs w:val="24"/>
          <w:lang w:eastAsia="ru-RU"/>
        </w:rPr>
        <w:t xml:space="preserve">.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 требует определённой </w:t>
      </w:r>
      <w:proofErr w:type="spellStart"/>
      <w:r w:rsidRPr="004353D8">
        <w:rPr>
          <w:rFonts w:ascii="Times New Roman" w:eastAsiaTheme="minorEastAsia" w:hAnsi="Times New Roman" w:cs="Times New Roman"/>
          <w:color w:val="000000" w:themeColor="text1"/>
          <w:kern w:val="24"/>
          <w:sz w:val="24"/>
          <w:szCs w:val="24"/>
          <w:lang w:eastAsia="ru-RU"/>
        </w:rPr>
        <w:t>сформированности</w:t>
      </w:r>
      <w:proofErr w:type="spellEnd"/>
      <w:r w:rsidRPr="004353D8">
        <w:rPr>
          <w:rFonts w:ascii="Times New Roman" w:eastAsiaTheme="minorEastAsia" w:hAnsi="Times New Roman" w:cs="Times New Roman"/>
          <w:color w:val="000000" w:themeColor="text1"/>
          <w:kern w:val="24"/>
          <w:sz w:val="24"/>
          <w:szCs w:val="24"/>
          <w:lang w:eastAsia="ru-RU"/>
        </w:rPr>
        <w:t xml:space="preserve"> культуры поведения.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“Игровая цель”</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9"/>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учебные умения; </w:t>
      </w:r>
    </w:p>
    <w:p w:rsidR="004353D8" w:rsidRPr="004353D8" w:rsidRDefault="004353D8" w:rsidP="004353D8">
      <w:pPr>
        <w:numPr>
          <w:ilvl w:val="0"/>
          <w:numId w:val="9"/>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работать в команде; </w:t>
      </w:r>
    </w:p>
    <w:p w:rsidR="004353D8" w:rsidRPr="004353D8" w:rsidRDefault="004353D8" w:rsidP="004353D8">
      <w:pPr>
        <w:numPr>
          <w:ilvl w:val="0"/>
          <w:numId w:val="9"/>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слушать и слышать друг друга.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Предлагается в игровой форме команде или группе учащихся выполнить ряд однотипных заданий на скорость и правильность.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“Корзина идей, понятий, имен”</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учащимся высказать, как они думают какой алгоритм можно назвать линейным, привести примеры. На уроке изучения «Цикла» предложить предположить, что такое цикл, какие примеры циклических действий они могут привести.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“Развивающий канон”</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Прием на развитие логического мышления. Даны три слова, первые два находятся в определенных отношениях. Найди четвертое слово, чтобы оно с третьим было в таких же отношениях.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Слагаемое – сумма = множители </w:t>
      </w:r>
      <w:proofErr w:type="gramStart"/>
      <w:r w:rsidRPr="004353D8">
        <w:rPr>
          <w:rFonts w:ascii="Times New Roman" w:eastAsiaTheme="minorEastAsia" w:hAnsi="Times New Roman" w:cs="Times New Roman"/>
          <w:color w:val="000000" w:themeColor="text1"/>
          <w:kern w:val="24"/>
          <w:sz w:val="24"/>
          <w:szCs w:val="24"/>
          <w:lang w:eastAsia="ru-RU"/>
        </w:rPr>
        <w:t>- ?</w:t>
      </w:r>
      <w:proofErr w:type="gram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Круг – окружность = шар -?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Береза – дерево = стихотворение </w:t>
      </w:r>
      <w:proofErr w:type="gramStart"/>
      <w:r w:rsidRPr="004353D8">
        <w:rPr>
          <w:rFonts w:ascii="Times New Roman" w:eastAsiaTheme="minorEastAsia" w:hAnsi="Times New Roman" w:cs="Times New Roman"/>
          <w:color w:val="000000" w:themeColor="text1"/>
          <w:kern w:val="24"/>
          <w:sz w:val="24"/>
          <w:szCs w:val="24"/>
          <w:lang w:eastAsia="ru-RU"/>
        </w:rPr>
        <w:t>- ?</w:t>
      </w:r>
      <w:proofErr w:type="gram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Песня – композитор = самолет </w:t>
      </w:r>
      <w:proofErr w:type="gramStart"/>
      <w:r w:rsidRPr="004353D8">
        <w:rPr>
          <w:rFonts w:ascii="Times New Roman" w:eastAsiaTheme="minorEastAsia" w:hAnsi="Times New Roman" w:cs="Times New Roman"/>
          <w:color w:val="000000" w:themeColor="text1"/>
          <w:kern w:val="24"/>
          <w:sz w:val="24"/>
          <w:szCs w:val="24"/>
          <w:lang w:eastAsia="ru-RU"/>
        </w:rPr>
        <w:t>- ?</w:t>
      </w:r>
      <w:proofErr w:type="gramEnd"/>
      <w:r w:rsidRPr="004353D8">
        <w:rPr>
          <w:rFonts w:ascii="Times New Roman" w:eastAsiaTheme="minorEastAsia" w:hAnsi="Times New Roman" w:cs="Times New Roman"/>
          <w:color w:val="000000" w:themeColor="text1"/>
          <w:kern w:val="24"/>
          <w:sz w:val="24"/>
          <w:szCs w:val="24"/>
          <w:lang w:eastAsia="ru-RU"/>
        </w:rPr>
        <w:t xml:space="preserve"> Прямоугольник – плоскость = куб - ?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Приём  «До-После»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10"/>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прогнозировать события; </w:t>
      </w:r>
    </w:p>
    <w:p w:rsidR="004353D8" w:rsidRPr="004353D8" w:rsidRDefault="004353D8" w:rsidP="004353D8">
      <w:pPr>
        <w:numPr>
          <w:ilvl w:val="0"/>
          <w:numId w:val="10"/>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соотносить известные и неизвестные факты; </w:t>
      </w:r>
    </w:p>
    <w:p w:rsidR="004353D8" w:rsidRPr="004353D8" w:rsidRDefault="004353D8" w:rsidP="004353D8">
      <w:pPr>
        <w:numPr>
          <w:ilvl w:val="0"/>
          <w:numId w:val="10"/>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выражать свои мысли; </w:t>
      </w:r>
    </w:p>
    <w:p w:rsidR="004353D8" w:rsidRPr="004353D8" w:rsidRDefault="004353D8" w:rsidP="004353D8">
      <w:pPr>
        <w:numPr>
          <w:ilvl w:val="0"/>
          <w:numId w:val="10"/>
        </w:numPr>
        <w:spacing w:after="0" w:line="240" w:lineRule="auto"/>
        <w:ind w:left="994"/>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сравнивать и делать вывод.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В таблице из двух столбцов </w:t>
      </w:r>
      <w:proofErr w:type="spellStart"/>
      <w:r w:rsidRPr="004353D8">
        <w:rPr>
          <w:rFonts w:ascii="Times New Roman" w:eastAsiaTheme="minorEastAsia" w:hAnsi="Times New Roman" w:cs="Times New Roman"/>
          <w:color w:val="000000" w:themeColor="text1"/>
          <w:kern w:val="24"/>
          <w:sz w:val="24"/>
          <w:szCs w:val="24"/>
          <w:lang w:eastAsia="ru-RU"/>
        </w:rPr>
        <w:t>заполянется</w:t>
      </w:r>
      <w:proofErr w:type="spellEnd"/>
      <w:r w:rsidRPr="004353D8">
        <w:rPr>
          <w:rFonts w:ascii="Times New Roman" w:eastAsiaTheme="minorEastAsia" w:hAnsi="Times New Roman" w:cs="Times New Roman"/>
          <w:color w:val="000000" w:themeColor="text1"/>
          <w:kern w:val="24"/>
          <w:sz w:val="24"/>
          <w:szCs w:val="24"/>
          <w:lang w:eastAsia="ru-RU"/>
        </w:rPr>
        <w:t xml:space="preserve"> часть "До", в которой учащийся записывает свои предположения о теме урока, о решении задачи, может записать гипотезу.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Часть "После" заполняется в конце урока, когда изучен новый материал, проведен эксперимент, прочитан текст и т.д. </w:t>
      </w:r>
    </w:p>
    <w:p w:rsidR="004353D8" w:rsidRPr="004353D8" w:rsidRDefault="004353D8" w:rsidP="004353D8">
      <w:pPr>
        <w:spacing w:after="0" w:line="240" w:lineRule="auto"/>
        <w:textAlignment w:val="baseline"/>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Далее ученик сравнивает содержание "До" и "После" и делает вывод</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“Ложная альтернатива”</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прием ТРИЗ. 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предлагает вразброс обычные загадки и </w:t>
      </w:r>
      <w:proofErr w:type="spellStart"/>
      <w:r w:rsidRPr="004353D8">
        <w:rPr>
          <w:rFonts w:ascii="Times New Roman" w:eastAsiaTheme="minorEastAsia" w:hAnsi="Times New Roman" w:cs="Times New Roman"/>
          <w:color w:val="000000" w:themeColor="text1"/>
          <w:kern w:val="24"/>
          <w:sz w:val="24"/>
          <w:szCs w:val="24"/>
          <w:lang w:eastAsia="ru-RU"/>
        </w:rPr>
        <w:t>лжезагадки</w:t>
      </w:r>
      <w:proofErr w:type="spellEnd"/>
      <w:r w:rsidRPr="004353D8">
        <w:rPr>
          <w:rFonts w:ascii="Times New Roman" w:eastAsiaTheme="minorEastAsia" w:hAnsi="Times New Roman" w:cs="Times New Roman"/>
          <w:color w:val="000000" w:themeColor="text1"/>
          <w:kern w:val="24"/>
          <w:sz w:val="24"/>
          <w:szCs w:val="24"/>
          <w:lang w:eastAsia="ru-RU"/>
        </w:rPr>
        <w:t xml:space="preserve">, дети должны их угадывать и указывать их тип. Например: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Сколько будет 8 и 4: 11 или </w:t>
      </w:r>
      <w:proofErr w:type="gramStart"/>
      <w:r w:rsidRPr="004353D8">
        <w:rPr>
          <w:rFonts w:ascii="Times New Roman" w:eastAsiaTheme="minorEastAsia" w:hAnsi="Times New Roman" w:cs="Times New Roman"/>
          <w:color w:val="000000" w:themeColor="text1"/>
          <w:kern w:val="24"/>
          <w:sz w:val="24"/>
          <w:szCs w:val="24"/>
          <w:lang w:eastAsia="ru-RU"/>
        </w:rPr>
        <w:t>12 ?</w:t>
      </w:r>
      <w:proofErr w:type="gram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Что растет не березе - яблоки или груши?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Слово "часы" - пишется как "чесы" или "</w:t>
      </w:r>
      <w:proofErr w:type="spellStart"/>
      <w:r w:rsidRPr="004353D8">
        <w:rPr>
          <w:rFonts w:ascii="Times New Roman" w:eastAsiaTheme="minorEastAsia" w:hAnsi="Times New Roman" w:cs="Times New Roman"/>
          <w:color w:val="000000" w:themeColor="text1"/>
          <w:kern w:val="24"/>
          <w:sz w:val="24"/>
          <w:szCs w:val="24"/>
          <w:lang w:eastAsia="ru-RU"/>
        </w:rPr>
        <w:t>чисы</w:t>
      </w:r>
      <w:proofErr w:type="spell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Кто быстрее плавает - утенок или цыпленок?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Столица России - Москва или Минск?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Какие звери живут в Африке - мамонты или динозавры?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Сколько в минуте секунд - 10 или 100?</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Приём  «Согласен – Не согласен»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br/>
        <w:t xml:space="preserve">Формирует: </w:t>
      </w:r>
    </w:p>
    <w:p w:rsidR="004353D8" w:rsidRPr="004353D8" w:rsidRDefault="004353D8" w:rsidP="004353D8">
      <w:pPr>
        <w:numPr>
          <w:ilvl w:val="0"/>
          <w:numId w:val="11"/>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оценивать ситуацию или факты; </w:t>
      </w:r>
    </w:p>
    <w:p w:rsidR="004353D8" w:rsidRPr="004353D8" w:rsidRDefault="004353D8" w:rsidP="004353D8">
      <w:pPr>
        <w:numPr>
          <w:ilvl w:val="0"/>
          <w:numId w:val="11"/>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анализировать информацию; </w:t>
      </w:r>
    </w:p>
    <w:p w:rsidR="004353D8" w:rsidRPr="004353D8" w:rsidRDefault="004353D8" w:rsidP="004353D8">
      <w:pPr>
        <w:numPr>
          <w:ilvl w:val="0"/>
          <w:numId w:val="11"/>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отражать свое мнение.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Детям предлагается выразить свое отношение к ряду утверждений по правилу: согласен – «+», не согласен – «-».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При изучении темы «Мультимедийная презентация», можно предложить следующие высказывания: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1. Презентация состоит только из текста и картинок.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2. Дизайн оформления должен быть разным на каждом слайде.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3. Чем больше текста, тем лучше.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4. Лучше, если смена слайдов проводится по щелчку, а не автоматически.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5. Чем меньше анимационных эффектов, тем лучше.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6. Презентация может носить обучающий характер. </w:t>
      </w:r>
    </w:p>
    <w:p w:rsidR="004353D8" w:rsidRPr="004353D8" w:rsidRDefault="004353D8" w:rsidP="004353D8">
      <w:pPr>
        <w:spacing w:after="0" w:line="240" w:lineRule="auto"/>
        <w:textAlignment w:val="baseline"/>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«Толстый и тонкий вопрос»</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Это прием из технологии развития критического мышления используется для организации </w:t>
      </w:r>
      <w:proofErr w:type="spellStart"/>
      <w:r w:rsidRPr="004353D8">
        <w:rPr>
          <w:rFonts w:ascii="Times New Roman" w:eastAsiaTheme="minorEastAsia" w:hAnsi="Times New Roman" w:cs="Times New Roman"/>
          <w:color w:val="000000" w:themeColor="text1"/>
          <w:kern w:val="24"/>
          <w:sz w:val="24"/>
          <w:szCs w:val="24"/>
          <w:lang w:eastAsia="ru-RU"/>
        </w:rPr>
        <w:t>взаимоопроса</w:t>
      </w:r>
      <w:proofErr w:type="spell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Стратегия позволяет формировать: </w:t>
      </w:r>
    </w:p>
    <w:p w:rsidR="004353D8" w:rsidRPr="004353D8" w:rsidRDefault="004353D8" w:rsidP="004353D8">
      <w:pPr>
        <w:numPr>
          <w:ilvl w:val="0"/>
          <w:numId w:val="12"/>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формулировать вопросы; </w:t>
      </w:r>
    </w:p>
    <w:p w:rsidR="004353D8" w:rsidRPr="004353D8" w:rsidRDefault="004353D8" w:rsidP="004353D8">
      <w:pPr>
        <w:numPr>
          <w:ilvl w:val="0"/>
          <w:numId w:val="12"/>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соотносить понятия.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Тонкий вопрос предполагает однозначный </w:t>
      </w:r>
      <w:proofErr w:type="spellStart"/>
      <w:r w:rsidRPr="004353D8">
        <w:rPr>
          <w:rFonts w:ascii="Times New Roman" w:eastAsiaTheme="minorEastAsia" w:hAnsi="Times New Roman" w:cs="Times New Roman"/>
          <w:color w:val="000000" w:themeColor="text1"/>
          <w:kern w:val="24"/>
          <w:sz w:val="24"/>
          <w:szCs w:val="24"/>
          <w:lang w:eastAsia="ru-RU"/>
        </w:rPr>
        <w:t>кратнкий</w:t>
      </w:r>
      <w:proofErr w:type="spellEnd"/>
      <w:r w:rsidRPr="004353D8">
        <w:rPr>
          <w:rFonts w:ascii="Times New Roman" w:eastAsiaTheme="minorEastAsia" w:hAnsi="Times New Roman" w:cs="Times New Roman"/>
          <w:color w:val="000000" w:themeColor="text1"/>
          <w:kern w:val="24"/>
          <w:sz w:val="24"/>
          <w:szCs w:val="24"/>
          <w:lang w:eastAsia="ru-RU"/>
        </w:rPr>
        <w:t xml:space="preserve"> ответ.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Толстый вопрос предполагает ответ развернутый.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По теме урока "Информационная безопасность" можно предложить детям задать толстый и тонкий вопрос.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i/>
          <w:iCs/>
          <w:color w:val="000000" w:themeColor="text1"/>
          <w:kern w:val="24"/>
          <w:sz w:val="24"/>
          <w:szCs w:val="24"/>
          <w:lang w:eastAsia="ru-RU"/>
        </w:rPr>
        <w:t>Тонкий вопрос.</w:t>
      </w:r>
      <w:r w:rsidRPr="004353D8">
        <w:rPr>
          <w:rFonts w:ascii="Times New Roman" w:eastAsiaTheme="minorEastAsia" w:hAnsi="Times New Roman" w:cs="Times New Roman"/>
          <w:color w:val="000000" w:themeColor="text1"/>
          <w:kern w:val="24"/>
          <w:sz w:val="24"/>
          <w:szCs w:val="24"/>
          <w:lang w:eastAsia="ru-RU"/>
        </w:rPr>
        <w:t xml:space="preserve"> Какие группы информационных преступлений вы знаете?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i/>
          <w:iCs/>
          <w:color w:val="000000" w:themeColor="text1"/>
          <w:kern w:val="24"/>
          <w:sz w:val="24"/>
          <w:szCs w:val="24"/>
          <w:lang w:eastAsia="ru-RU"/>
        </w:rPr>
        <w:t>Толстый вопрос.</w:t>
      </w:r>
      <w:r w:rsidRPr="004353D8">
        <w:rPr>
          <w:rFonts w:ascii="Times New Roman" w:eastAsiaTheme="minorEastAsia" w:hAnsi="Times New Roman" w:cs="Times New Roman"/>
          <w:color w:val="000000" w:themeColor="text1"/>
          <w:kern w:val="24"/>
          <w:sz w:val="24"/>
          <w:szCs w:val="24"/>
          <w:lang w:eastAsia="ru-RU"/>
        </w:rPr>
        <w:t xml:space="preserve"> Какие примеры из жизни служат доказательством обеспечения информационной безопасности личности в нашем государстве?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“Целое-часть. Часть-целое”</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 </w:t>
      </w: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Прием на развитие логического мышления. По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1. Автомобиль - колесо;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ружье - </w:t>
      </w:r>
    </w:p>
    <w:p w:rsidR="004353D8" w:rsidRPr="004353D8" w:rsidRDefault="004353D8" w:rsidP="004353D8">
      <w:pPr>
        <w:spacing w:after="0" w:line="240" w:lineRule="auto"/>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а) стрелять б) курок в) оружие </w:t>
      </w:r>
    </w:p>
    <w:p w:rsidR="004353D8" w:rsidRPr="004353D8" w:rsidRDefault="004353D8" w:rsidP="004353D8">
      <w:pPr>
        <w:spacing w:after="0" w:line="240" w:lineRule="auto"/>
        <w:rPr>
          <w:rFonts w:ascii="Times New Roman" w:eastAsiaTheme="minorEastAsia" w:hAnsi="Times New Roman" w:cs="Times New Roman"/>
          <w:color w:val="000000" w:themeColor="text1"/>
          <w:kern w:val="24"/>
          <w:sz w:val="24"/>
          <w:szCs w:val="24"/>
          <w:lang w:eastAsia="ru-RU"/>
        </w:rPr>
      </w:pP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w:t>
      </w:r>
      <w:proofErr w:type="spellStart"/>
      <w:r w:rsidRPr="004353D8">
        <w:rPr>
          <w:rFonts w:ascii="Times New Roman" w:eastAsiaTheme="minorEastAsia" w:hAnsi="Times New Roman" w:cs="Times New Roman"/>
          <w:b/>
          <w:bCs/>
          <w:color w:val="000000" w:themeColor="text1"/>
          <w:kern w:val="24"/>
          <w:sz w:val="24"/>
          <w:szCs w:val="24"/>
          <w:lang w:eastAsia="ru-RU"/>
        </w:rPr>
        <w:t>Инсерт</w:t>
      </w:r>
      <w:proofErr w:type="spellEnd"/>
      <w:r w:rsidRPr="004353D8">
        <w:rPr>
          <w:rFonts w:ascii="Times New Roman" w:eastAsiaTheme="minorEastAsia" w:hAnsi="Times New Roman" w:cs="Times New Roman"/>
          <w:b/>
          <w:bCs/>
          <w:color w:val="000000" w:themeColor="text1"/>
          <w:kern w:val="24"/>
          <w:sz w:val="24"/>
          <w:szCs w:val="24"/>
          <w:lang w:eastAsia="ru-RU"/>
        </w:rPr>
        <w:t>".</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w:t>
      </w:r>
      <w:proofErr w:type="spellStart"/>
      <w:r w:rsidRPr="004353D8">
        <w:rPr>
          <w:rFonts w:ascii="Times New Roman" w:eastAsiaTheme="minorEastAsia" w:hAnsi="Times New Roman" w:cs="Times New Roman"/>
          <w:color w:val="000000" w:themeColor="text1"/>
          <w:kern w:val="24"/>
          <w:sz w:val="24"/>
          <w:szCs w:val="24"/>
          <w:lang w:eastAsia="ru-RU"/>
        </w:rPr>
        <w:t>Воган</w:t>
      </w:r>
      <w:proofErr w:type="spellEnd"/>
      <w:r w:rsidRPr="004353D8">
        <w:rPr>
          <w:rFonts w:ascii="Times New Roman" w:eastAsiaTheme="minorEastAsia" w:hAnsi="Times New Roman" w:cs="Times New Roman"/>
          <w:color w:val="000000" w:themeColor="text1"/>
          <w:kern w:val="24"/>
          <w:sz w:val="24"/>
          <w:szCs w:val="24"/>
          <w:lang w:eastAsia="ru-RU"/>
        </w:rPr>
        <w:t xml:space="preserve"> и </w:t>
      </w:r>
      <w:proofErr w:type="spellStart"/>
      <w:r w:rsidRPr="004353D8">
        <w:rPr>
          <w:rFonts w:ascii="Times New Roman" w:eastAsiaTheme="minorEastAsia" w:hAnsi="Times New Roman" w:cs="Times New Roman"/>
          <w:color w:val="000000" w:themeColor="text1"/>
          <w:kern w:val="24"/>
          <w:sz w:val="24"/>
          <w:szCs w:val="24"/>
          <w:lang w:eastAsia="ru-RU"/>
        </w:rPr>
        <w:t>Эстес</w:t>
      </w:r>
      <w:proofErr w:type="spell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proofErr w:type="spellStart"/>
      <w:r w:rsidRPr="004353D8">
        <w:rPr>
          <w:rFonts w:ascii="Times New Roman" w:eastAsiaTheme="minorEastAsia" w:hAnsi="Times New Roman" w:cs="Times New Roman"/>
          <w:color w:val="000000" w:themeColor="text1"/>
          <w:kern w:val="24"/>
          <w:sz w:val="24"/>
          <w:szCs w:val="24"/>
          <w:lang w:eastAsia="ru-RU"/>
        </w:rPr>
        <w:t>Инсерт</w:t>
      </w:r>
      <w:proofErr w:type="spellEnd"/>
      <w:r w:rsidRPr="004353D8">
        <w:rPr>
          <w:rFonts w:ascii="Times New Roman" w:eastAsiaTheme="minorEastAsia" w:hAnsi="Times New Roman" w:cs="Times New Roman"/>
          <w:color w:val="000000" w:themeColor="text1"/>
          <w:kern w:val="24"/>
          <w:sz w:val="24"/>
          <w:szCs w:val="24"/>
          <w:lang w:eastAsia="ru-RU"/>
        </w:rPr>
        <w:t xml:space="preserve">" - это: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I</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interactive</w:t>
      </w:r>
      <w:proofErr w:type="spellEnd"/>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i/>
          <w:iCs/>
          <w:color w:val="000000" w:themeColor="text1"/>
          <w:kern w:val="24"/>
          <w:sz w:val="24"/>
          <w:szCs w:val="24"/>
          <w:lang w:eastAsia="ru-RU"/>
        </w:rPr>
        <w:t>самоактивизирующая</w:t>
      </w:r>
      <w:proofErr w:type="spell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N</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noting</w:t>
      </w:r>
      <w:proofErr w:type="spell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S</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system</w:t>
      </w:r>
      <w:proofErr w:type="spellEnd"/>
      <w:r w:rsidRPr="004353D8">
        <w:rPr>
          <w:rFonts w:ascii="Times New Roman" w:eastAsiaTheme="minorEastAsia" w:hAnsi="Times New Roman" w:cs="Times New Roman"/>
          <w:color w:val="000000" w:themeColor="text1"/>
          <w:kern w:val="24"/>
          <w:sz w:val="24"/>
          <w:szCs w:val="24"/>
          <w:lang w:eastAsia="ru-RU"/>
        </w:rPr>
        <w:t xml:space="preserve"> - </w:t>
      </w:r>
      <w:r w:rsidRPr="004353D8">
        <w:rPr>
          <w:rFonts w:ascii="Times New Roman" w:eastAsiaTheme="minorEastAsia" w:hAnsi="Times New Roman" w:cs="Times New Roman"/>
          <w:i/>
          <w:iCs/>
          <w:color w:val="000000" w:themeColor="text1"/>
          <w:kern w:val="24"/>
          <w:sz w:val="24"/>
          <w:szCs w:val="24"/>
          <w:lang w:eastAsia="ru-RU"/>
        </w:rPr>
        <w:t>системная разметка</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E</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effective</w:t>
      </w:r>
      <w:proofErr w:type="spellEnd"/>
      <w:r w:rsidRPr="004353D8">
        <w:rPr>
          <w:rFonts w:ascii="Times New Roman" w:eastAsiaTheme="minorEastAsia" w:hAnsi="Times New Roman" w:cs="Times New Roman"/>
          <w:color w:val="000000" w:themeColor="text1"/>
          <w:kern w:val="24"/>
          <w:sz w:val="24"/>
          <w:szCs w:val="24"/>
          <w:lang w:eastAsia="ru-RU"/>
        </w:rPr>
        <w:t xml:space="preserve"> - для </w:t>
      </w:r>
      <w:r w:rsidRPr="004353D8">
        <w:rPr>
          <w:rFonts w:ascii="Times New Roman" w:eastAsiaTheme="minorEastAsia" w:hAnsi="Times New Roman" w:cs="Times New Roman"/>
          <w:i/>
          <w:iCs/>
          <w:color w:val="000000" w:themeColor="text1"/>
          <w:kern w:val="24"/>
          <w:sz w:val="24"/>
          <w:szCs w:val="24"/>
          <w:lang w:eastAsia="ru-RU"/>
        </w:rPr>
        <w:t>эффективного</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R</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reading</w:t>
      </w:r>
      <w:proofErr w:type="spellEnd"/>
      <w:r w:rsidRPr="004353D8">
        <w:rPr>
          <w:rFonts w:ascii="Times New Roman" w:eastAsiaTheme="minorEastAsia" w:hAnsi="Times New Roman" w:cs="Times New Roman"/>
          <w:color w:val="000000" w:themeColor="text1"/>
          <w:kern w:val="24"/>
          <w:sz w:val="24"/>
          <w:szCs w:val="24"/>
          <w:lang w:eastAsia="ru-RU"/>
        </w:rPr>
        <w:t xml:space="preserve"> - </w:t>
      </w:r>
      <w:r w:rsidRPr="004353D8">
        <w:rPr>
          <w:rFonts w:ascii="Times New Roman" w:eastAsiaTheme="minorEastAsia" w:hAnsi="Times New Roman" w:cs="Times New Roman"/>
          <w:i/>
          <w:iCs/>
          <w:color w:val="000000" w:themeColor="text1"/>
          <w:kern w:val="24"/>
          <w:sz w:val="24"/>
          <w:szCs w:val="24"/>
          <w:lang w:eastAsia="ru-RU"/>
        </w:rPr>
        <w:t>чтения</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T</w:t>
      </w:r>
      <w:r w:rsidRPr="004353D8">
        <w:rPr>
          <w:rFonts w:ascii="Times New Roman" w:eastAsiaTheme="minorEastAsia" w:hAnsi="Times New Roman" w:cs="Times New Roman"/>
          <w:color w:val="000000" w:themeColor="text1"/>
          <w:kern w:val="24"/>
          <w:sz w:val="24"/>
          <w:szCs w:val="24"/>
          <w:lang w:eastAsia="ru-RU"/>
        </w:rPr>
        <w:t xml:space="preserve"> - </w:t>
      </w:r>
      <w:proofErr w:type="spellStart"/>
      <w:r w:rsidRPr="004353D8">
        <w:rPr>
          <w:rFonts w:ascii="Times New Roman" w:eastAsiaTheme="minorEastAsia" w:hAnsi="Times New Roman" w:cs="Times New Roman"/>
          <w:color w:val="000000" w:themeColor="text1"/>
          <w:kern w:val="24"/>
          <w:sz w:val="24"/>
          <w:szCs w:val="24"/>
          <w:lang w:eastAsia="ru-RU"/>
        </w:rPr>
        <w:t>thinking</w:t>
      </w:r>
      <w:proofErr w:type="spellEnd"/>
      <w:r w:rsidRPr="004353D8">
        <w:rPr>
          <w:rFonts w:ascii="Times New Roman" w:eastAsiaTheme="minorEastAsia" w:hAnsi="Times New Roman" w:cs="Times New Roman"/>
          <w:color w:val="000000" w:themeColor="text1"/>
          <w:kern w:val="24"/>
          <w:sz w:val="24"/>
          <w:szCs w:val="24"/>
          <w:lang w:eastAsia="ru-RU"/>
        </w:rPr>
        <w:t xml:space="preserve"> - и </w:t>
      </w:r>
      <w:r w:rsidRPr="004353D8">
        <w:rPr>
          <w:rFonts w:ascii="Times New Roman" w:eastAsiaTheme="minorEastAsia" w:hAnsi="Times New Roman" w:cs="Times New Roman"/>
          <w:i/>
          <w:iCs/>
          <w:color w:val="000000" w:themeColor="text1"/>
          <w:kern w:val="24"/>
          <w:sz w:val="24"/>
          <w:szCs w:val="24"/>
          <w:lang w:eastAsia="ru-RU"/>
        </w:rPr>
        <w:t>размышления</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Приём используется в три этапа: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В процессе чтения учащиеся маркируют текст значками (" </w:t>
      </w:r>
      <w:r w:rsidRPr="004353D8">
        <w:rPr>
          <w:rFonts w:ascii="Times New Roman" w:eastAsiaTheme="minorEastAsia" w:hAnsi="Times New Roman" w:cs="Times New Roman"/>
          <w:b/>
          <w:bCs/>
          <w:color w:val="000000" w:themeColor="text1"/>
          <w:kern w:val="24"/>
          <w:sz w:val="24"/>
          <w:szCs w:val="24"/>
          <w:lang w:eastAsia="ru-RU"/>
        </w:rPr>
        <w:t>V</w:t>
      </w:r>
      <w:r w:rsidRPr="004353D8">
        <w:rPr>
          <w:rFonts w:ascii="Times New Roman" w:eastAsiaTheme="minorEastAsia" w:hAnsi="Times New Roman" w:cs="Times New Roman"/>
          <w:color w:val="000000" w:themeColor="text1"/>
          <w:kern w:val="24"/>
          <w:sz w:val="24"/>
          <w:szCs w:val="24"/>
          <w:lang w:eastAsia="ru-RU"/>
        </w:rPr>
        <w:t xml:space="preserve"> " - уже знал; " </w:t>
      </w:r>
      <w:r w:rsidRPr="004353D8">
        <w:rPr>
          <w:rFonts w:ascii="Times New Roman" w:eastAsiaTheme="minorEastAsia" w:hAnsi="Times New Roman" w:cs="Times New Roman"/>
          <w:b/>
          <w:bCs/>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 xml:space="preserve"> " - новое; " </w:t>
      </w:r>
      <w:r w:rsidRPr="004353D8">
        <w:rPr>
          <w:rFonts w:ascii="Times New Roman" w:eastAsiaTheme="minorEastAsia" w:hAnsi="Times New Roman" w:cs="Times New Roman"/>
          <w:b/>
          <w:bCs/>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 xml:space="preserve"> " - думал иначе; </w:t>
      </w:r>
      <w:proofErr w:type="gramStart"/>
      <w:r w:rsidRPr="004353D8">
        <w:rPr>
          <w:rFonts w:ascii="Times New Roman" w:eastAsiaTheme="minorEastAsia" w:hAnsi="Times New Roman" w:cs="Times New Roman"/>
          <w:color w:val="000000" w:themeColor="text1"/>
          <w:kern w:val="24"/>
          <w:sz w:val="24"/>
          <w:szCs w:val="24"/>
          <w:lang w:eastAsia="ru-RU"/>
        </w:rPr>
        <w:t xml:space="preserve">" </w:t>
      </w:r>
      <w:r w:rsidRPr="004353D8">
        <w:rPr>
          <w:rFonts w:ascii="Times New Roman" w:eastAsiaTheme="minorEastAsia" w:hAnsi="Times New Roman" w:cs="Times New Roman"/>
          <w:b/>
          <w:bCs/>
          <w:color w:val="000000" w:themeColor="text1"/>
          <w:kern w:val="24"/>
          <w:sz w:val="24"/>
          <w:szCs w:val="24"/>
          <w:lang w:eastAsia="ru-RU"/>
        </w:rPr>
        <w:t>?</w:t>
      </w:r>
      <w:proofErr w:type="gramEnd"/>
      <w:r w:rsidRPr="004353D8">
        <w:rPr>
          <w:rFonts w:ascii="Times New Roman" w:eastAsiaTheme="minorEastAsia" w:hAnsi="Times New Roman" w:cs="Times New Roman"/>
          <w:color w:val="000000" w:themeColor="text1"/>
          <w:kern w:val="24"/>
          <w:sz w:val="24"/>
          <w:szCs w:val="24"/>
          <w:lang w:eastAsia="ru-RU"/>
        </w:rPr>
        <w:t xml:space="preserve"> " - не понял, есть вопросы);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Затем заполняют таблицу, количество граф которой соответствует числу значков маркировки;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Обсуждают записи, внесённые в таблицу.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Таким образом, обеспечивается вдумчивое, внимательное чтение, делается зримым процесс накопления информации, путь от старого знания к новому.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“Зигзаг”</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Данную стратегию уместно использовать для развития у школьников следующих умений: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 анализировать текст совместно с другими людьми;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вести исследовательскую работу в группе;</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 • доступно передавать информацию другому человеку;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 самостоятельно определять направление в изучении какого-то предмета с учетом интересов группы.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4353D8">
        <w:rPr>
          <w:rFonts w:ascii="Times New Roman" w:eastAsiaTheme="minorEastAsia" w:hAnsi="Times New Roman" w:cs="Times New Roman"/>
          <w:color w:val="000000" w:themeColor="text1"/>
          <w:kern w:val="24"/>
          <w:sz w:val="24"/>
          <w:szCs w:val="24"/>
          <w:lang w:eastAsia="ru-RU"/>
        </w:rPr>
        <w:t>взаимообучения</w:t>
      </w:r>
      <w:proofErr w:type="spellEnd"/>
      <w:r w:rsidRPr="004353D8">
        <w:rPr>
          <w:rFonts w:ascii="Times New Roman" w:eastAsiaTheme="minorEastAsia" w:hAnsi="Times New Roman" w:cs="Times New Roman"/>
          <w:color w:val="000000" w:themeColor="text1"/>
          <w:kern w:val="24"/>
          <w:sz w:val="24"/>
          <w:szCs w:val="24"/>
          <w:lang w:eastAsia="ru-RU"/>
        </w:rPr>
        <w:t xml:space="preserve">.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proofErr w:type="gramStart"/>
      <w:r w:rsidRPr="004353D8">
        <w:rPr>
          <w:rFonts w:ascii="Times New Roman" w:eastAsiaTheme="minorEastAsia" w:hAnsi="Times New Roman" w:cs="Times New Roman"/>
          <w:b/>
          <w:bCs/>
          <w:color w:val="000000" w:themeColor="text1"/>
          <w:kern w:val="24"/>
          <w:sz w:val="24"/>
          <w:szCs w:val="24"/>
          <w:lang w:eastAsia="ru-RU"/>
        </w:rPr>
        <w:t>Приём  “</w:t>
      </w:r>
      <w:proofErr w:type="gramEnd"/>
      <w:r w:rsidRPr="004353D8">
        <w:rPr>
          <w:rFonts w:ascii="Times New Roman" w:eastAsiaTheme="minorEastAsia" w:hAnsi="Times New Roman" w:cs="Times New Roman"/>
          <w:b/>
          <w:bCs/>
          <w:color w:val="000000" w:themeColor="text1"/>
          <w:kern w:val="24"/>
          <w:sz w:val="24"/>
          <w:szCs w:val="24"/>
          <w:lang w:eastAsia="ru-RU"/>
        </w:rPr>
        <w:t>Хорошо-плохо”</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13"/>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находить положительные и отрицательные стороны в любом объекте, ситуации; </w:t>
      </w:r>
    </w:p>
    <w:p w:rsidR="004353D8" w:rsidRPr="004353D8" w:rsidRDefault="004353D8" w:rsidP="004353D8">
      <w:pPr>
        <w:numPr>
          <w:ilvl w:val="0"/>
          <w:numId w:val="13"/>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разрешать противоречия (убирать «минусы», сохраняя «плюсы»); </w:t>
      </w:r>
    </w:p>
    <w:p w:rsidR="004353D8" w:rsidRPr="004353D8" w:rsidRDefault="004353D8" w:rsidP="004353D8">
      <w:pPr>
        <w:numPr>
          <w:ilvl w:val="0"/>
          <w:numId w:val="13"/>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оценивать объект, ситуацию с разных позиций, учитывая разные роли.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i/>
          <w:iCs/>
          <w:color w:val="000000" w:themeColor="text1"/>
          <w:kern w:val="24"/>
          <w:sz w:val="24"/>
          <w:szCs w:val="24"/>
          <w:lang w:eastAsia="ru-RU"/>
        </w:rPr>
        <w:t>Вариант 1</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задает объект или ситуацию. Учащиеся (группы) по очереди называют «плюсы» и «минусы». Вариант 2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задает объект (ситуацию). Ученик описывает ситуацию, для которой это полезно. Следующий ученик ищет, чем вредна эта последняя ситуация и т. д.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i/>
          <w:iCs/>
          <w:color w:val="000000" w:themeColor="text1"/>
          <w:kern w:val="24"/>
          <w:sz w:val="24"/>
          <w:szCs w:val="24"/>
          <w:lang w:eastAsia="ru-RU"/>
        </w:rPr>
        <w:t>Вариант 3</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Ученики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i/>
          <w:iCs/>
          <w:color w:val="000000" w:themeColor="text1"/>
          <w:kern w:val="24"/>
          <w:sz w:val="24"/>
          <w:szCs w:val="24"/>
          <w:lang w:eastAsia="ru-RU"/>
        </w:rPr>
        <w:t>Вариант 4</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Ученики делятся на три группы: «прокуроры», «адвокаты», «судьи». Первые обвиняют (ищут минусы), вторые защищают (ищут плюсы), третьи пытаются разрешить противоречие (оставить «плюс» и убрать «минус»).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“Своя опора“</w:t>
      </w:r>
    </w:p>
    <w:p w:rsidR="004353D8" w:rsidRDefault="004353D8" w:rsidP="004353D8">
      <w:pPr>
        <w:spacing w:after="0" w:line="240" w:lineRule="auto"/>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сворачивающий информацию. </w:t>
      </w:r>
    </w:p>
    <w:p w:rsidR="004353D8" w:rsidRDefault="004353D8" w:rsidP="004353D8">
      <w:pPr>
        <w:pStyle w:val="a5"/>
        <w:spacing w:after="0" w:line="240" w:lineRule="auto"/>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Формирует</w:t>
      </w:r>
      <w:r>
        <w:rPr>
          <w:rFonts w:ascii="Times New Roman" w:eastAsiaTheme="minorEastAsia" w:hAnsi="Times New Roman" w:cs="Times New Roman"/>
          <w:color w:val="000000" w:themeColor="text1"/>
          <w:kern w:val="24"/>
          <w:sz w:val="24"/>
          <w:szCs w:val="24"/>
          <w:lang w:eastAsia="ru-RU"/>
        </w:rPr>
        <w:t>:</w:t>
      </w:r>
    </w:p>
    <w:p w:rsidR="004353D8" w:rsidRPr="004353D8" w:rsidRDefault="004353D8" w:rsidP="004353D8">
      <w:pPr>
        <w:pStyle w:val="a5"/>
        <w:numPr>
          <w:ilvl w:val="0"/>
          <w:numId w:val="19"/>
        </w:numPr>
        <w:spacing w:after="0" w:line="240" w:lineRule="auto"/>
        <w:rPr>
          <w:rFonts w:ascii="Times New Roman" w:eastAsiaTheme="minorEastAsia" w:hAnsi="Times New Roman" w:cs="Times New Roman"/>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 умение выделять главную мысль; </w:t>
      </w:r>
    </w:p>
    <w:p w:rsidR="004353D8" w:rsidRPr="004353D8" w:rsidRDefault="004353D8" w:rsidP="004353D8">
      <w:pPr>
        <w:numPr>
          <w:ilvl w:val="0"/>
          <w:numId w:val="19"/>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устанавливать связи между объектами; </w:t>
      </w:r>
    </w:p>
    <w:p w:rsidR="004353D8" w:rsidRPr="004353D8" w:rsidRDefault="004353D8" w:rsidP="004353D8">
      <w:pPr>
        <w:numPr>
          <w:ilvl w:val="0"/>
          <w:numId w:val="19"/>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представлять информацию в «свернутом виде».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br/>
        <w:t xml:space="preserve">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br/>
      </w: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Ученики обмениваются опорными конспектами и проговаривают тему по соседскому опорному конспекту.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Стратегия “ИДЕАЛ”</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Это стратегия технологии развития критического мышления.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Стратегия позволяет формировать: </w:t>
      </w:r>
    </w:p>
    <w:p w:rsidR="004353D8" w:rsidRPr="004353D8" w:rsidRDefault="004353D8" w:rsidP="004353D8">
      <w:pPr>
        <w:numPr>
          <w:ilvl w:val="0"/>
          <w:numId w:val="1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умения определять проблему; </w:t>
      </w:r>
    </w:p>
    <w:p w:rsidR="004353D8" w:rsidRPr="004353D8" w:rsidRDefault="004353D8" w:rsidP="004353D8">
      <w:pPr>
        <w:numPr>
          <w:ilvl w:val="0"/>
          <w:numId w:val="1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находить и формулировать пути решения проблемы; </w:t>
      </w:r>
    </w:p>
    <w:p w:rsidR="004353D8" w:rsidRPr="004353D8" w:rsidRDefault="004353D8" w:rsidP="004353D8">
      <w:pPr>
        <w:numPr>
          <w:ilvl w:val="0"/>
          <w:numId w:val="15"/>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выбирать сильное решение.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И</w:t>
      </w:r>
      <w:r w:rsidRPr="004353D8">
        <w:rPr>
          <w:rFonts w:ascii="Times New Roman" w:eastAsiaTheme="minorEastAsia" w:hAnsi="Times New Roman" w:cs="Times New Roman"/>
          <w:color w:val="000000" w:themeColor="text1"/>
          <w:kern w:val="24"/>
          <w:sz w:val="24"/>
          <w:szCs w:val="24"/>
          <w:lang w:eastAsia="ru-RU"/>
        </w:rPr>
        <w:t xml:space="preserve">нтересно в чем проблема? Необходимо сформулировать проблему. Лучше, если формулировка будет начинаться со </w:t>
      </w:r>
      <w:proofErr w:type="gramStart"/>
      <w:r w:rsidRPr="004353D8">
        <w:rPr>
          <w:rFonts w:ascii="Times New Roman" w:eastAsiaTheme="minorEastAsia" w:hAnsi="Times New Roman" w:cs="Times New Roman"/>
          <w:color w:val="000000" w:themeColor="text1"/>
          <w:kern w:val="24"/>
          <w:sz w:val="24"/>
          <w:szCs w:val="24"/>
          <w:lang w:eastAsia="ru-RU"/>
        </w:rPr>
        <w:t xml:space="preserve">слова  </w:t>
      </w:r>
      <w:r w:rsidRPr="004353D8">
        <w:rPr>
          <w:rFonts w:ascii="Times New Roman" w:eastAsiaTheme="minorEastAsia" w:hAnsi="Times New Roman" w:cs="Times New Roman"/>
          <w:b/>
          <w:bCs/>
          <w:color w:val="000000" w:themeColor="text1"/>
          <w:kern w:val="24"/>
          <w:sz w:val="24"/>
          <w:szCs w:val="24"/>
          <w:lang w:eastAsia="ru-RU"/>
        </w:rPr>
        <w:t>Как</w:t>
      </w:r>
      <w:proofErr w:type="gramEnd"/>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Д</w:t>
      </w:r>
      <w:r w:rsidRPr="004353D8">
        <w:rPr>
          <w:rFonts w:ascii="Times New Roman" w:eastAsiaTheme="minorEastAsia" w:hAnsi="Times New Roman" w:cs="Times New Roman"/>
          <w:color w:val="000000" w:themeColor="text1"/>
          <w:kern w:val="24"/>
          <w:sz w:val="24"/>
          <w:szCs w:val="24"/>
          <w:lang w:eastAsia="ru-RU"/>
        </w:rPr>
        <w:t xml:space="preserve">авайте найдем как можно больше решений данной проблемы. Предлагаются все возможные способы и пути решения стоящей проблемы.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Е</w:t>
      </w:r>
      <w:r w:rsidRPr="004353D8">
        <w:rPr>
          <w:rFonts w:ascii="Times New Roman" w:eastAsiaTheme="minorEastAsia" w:hAnsi="Times New Roman" w:cs="Times New Roman"/>
          <w:color w:val="000000" w:themeColor="text1"/>
          <w:kern w:val="24"/>
          <w:sz w:val="24"/>
          <w:szCs w:val="24"/>
          <w:lang w:eastAsia="ru-RU"/>
        </w:rPr>
        <w:t xml:space="preserve">сть ли хорошие решения? Выбираются из множества предложенных решений хорошие, эффективные.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А</w:t>
      </w:r>
      <w:r w:rsidRPr="004353D8">
        <w:rPr>
          <w:rFonts w:ascii="Times New Roman" w:eastAsiaTheme="minorEastAsia" w:hAnsi="Times New Roman" w:cs="Times New Roman"/>
          <w:color w:val="000000" w:themeColor="text1"/>
          <w:kern w:val="24"/>
          <w:sz w:val="24"/>
          <w:szCs w:val="24"/>
          <w:lang w:eastAsia="ru-RU"/>
        </w:rPr>
        <w:t xml:space="preserve"> теперь выберем единственное решение. Выбирается самое сильное решение проблемы.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Л</w:t>
      </w:r>
      <w:r w:rsidRPr="004353D8">
        <w:rPr>
          <w:rFonts w:ascii="Times New Roman" w:eastAsiaTheme="minorEastAsia" w:hAnsi="Times New Roman" w:cs="Times New Roman"/>
          <w:color w:val="000000" w:themeColor="text1"/>
          <w:kern w:val="24"/>
          <w:sz w:val="24"/>
          <w:szCs w:val="24"/>
          <w:lang w:eastAsia="ru-RU"/>
        </w:rPr>
        <w:t xml:space="preserve">юбопытно, а как это будет выглядеть на практике? Планируется работа по претворению выбранного решения в жизнь.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“Лови ошибку”</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активизирующий внимание учащихся.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16"/>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анализировать информацию; </w:t>
      </w:r>
    </w:p>
    <w:p w:rsidR="004353D8" w:rsidRPr="004353D8" w:rsidRDefault="004353D8" w:rsidP="004353D8">
      <w:pPr>
        <w:numPr>
          <w:ilvl w:val="0"/>
          <w:numId w:val="16"/>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применять знания в нестандартной ситуации; </w:t>
      </w:r>
    </w:p>
    <w:p w:rsidR="004353D8" w:rsidRPr="004353D8" w:rsidRDefault="004353D8" w:rsidP="004353D8">
      <w:pPr>
        <w:numPr>
          <w:ilvl w:val="0"/>
          <w:numId w:val="16"/>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критически оценивать полученную информацию.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Русский язык Учитель дает несколько грамматических (синтаксических или др.) правил. Одно или несколько из них — неверны. Найти и доказать ошибочность.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Литература. История Ученики получают серию цитат со ссылкой на авторов. Определяют, в каком случае цитата не могла принадлежать данному автору. Доказывают свое мнение. </w:t>
      </w: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«Послушать – сговориться – обсудить»</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 Автор - </w:t>
      </w:r>
      <w:proofErr w:type="spellStart"/>
      <w:r w:rsidRPr="004353D8">
        <w:rPr>
          <w:rFonts w:ascii="Times New Roman" w:eastAsiaTheme="minorEastAsia" w:hAnsi="Times New Roman" w:cs="Times New Roman"/>
          <w:color w:val="000000" w:themeColor="text1"/>
          <w:kern w:val="24"/>
          <w:sz w:val="24"/>
          <w:szCs w:val="24"/>
          <w:lang w:eastAsia="ru-RU"/>
        </w:rPr>
        <w:t>Е.Д.Розанова</w:t>
      </w:r>
      <w:proofErr w:type="spellEnd"/>
      <w:r w:rsidRPr="004353D8">
        <w:rPr>
          <w:rFonts w:ascii="Times New Roman" w:eastAsiaTheme="minorEastAsia" w:hAnsi="Times New Roman" w:cs="Times New Roman"/>
          <w:color w:val="000000" w:themeColor="text1"/>
          <w:kern w:val="24"/>
          <w:sz w:val="24"/>
          <w:szCs w:val="24"/>
          <w:lang w:eastAsia="ru-RU"/>
        </w:rPr>
        <w:t xml:space="preserve">. Ученикам предлагается подумать и написать 3 слова, относящихся к теме урока. Затем ребята должны показать их соседу по парте, после за 1,5 минуты из 6 слов отобрать необходимо 3 и огласить их классу. </w:t>
      </w:r>
    </w:p>
    <w:p w:rsidR="004353D8" w:rsidRPr="004353D8" w:rsidRDefault="004353D8" w:rsidP="004353D8">
      <w:pPr>
        <w:spacing w:after="0" w:line="240" w:lineRule="auto"/>
        <w:ind w:firstLine="706"/>
        <w:jc w:val="both"/>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Пример. На уроке иностранного языка при изучении темы "Времена года. Зима" ученикам предлагается подумать и написать 3 слова, относящихся к зиме и только к ней. Затем показать соседу по парте, из 6 слов отбираются 3 и предлагаются классу через 1,5 минуты. Работа с этим упражнением занимает около шести-семи минут. За это время каждое из слов «зимней» лексики повторяется вслух несколько раз, фактически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модельные грамматические конструкции. Таким образом, за несколько минут проделана работа, на которую при обычных подходах не хватит урока.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Пинг-понг «Имя – Значение»</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умения: </w:t>
      </w:r>
    </w:p>
    <w:p w:rsidR="004353D8" w:rsidRPr="004353D8" w:rsidRDefault="004353D8" w:rsidP="004353D8">
      <w:pPr>
        <w:numPr>
          <w:ilvl w:val="0"/>
          <w:numId w:val="17"/>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для заданного конкретного объекта выделять имена признаков; </w:t>
      </w:r>
    </w:p>
    <w:p w:rsidR="004353D8" w:rsidRPr="004353D8" w:rsidRDefault="004353D8" w:rsidP="004353D8">
      <w:pPr>
        <w:numPr>
          <w:ilvl w:val="0"/>
          <w:numId w:val="17"/>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определять значения признаков объекта по заданному имени признака.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Приём «Связи»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numPr>
          <w:ilvl w:val="0"/>
          <w:numId w:val="1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находить связи между объектами в системе; </w:t>
      </w:r>
    </w:p>
    <w:p w:rsidR="004353D8" w:rsidRPr="004353D8" w:rsidRDefault="004353D8" w:rsidP="004353D8">
      <w:pPr>
        <w:numPr>
          <w:ilvl w:val="0"/>
          <w:numId w:val="1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устанавливать связи между объектами, находящимися в различных надсистемах путем построения цепочки связанных объектов; </w:t>
      </w:r>
    </w:p>
    <w:p w:rsidR="004353D8" w:rsidRPr="004353D8" w:rsidRDefault="004353D8" w:rsidP="004353D8">
      <w:pPr>
        <w:numPr>
          <w:ilvl w:val="0"/>
          <w:numId w:val="18"/>
        </w:numPr>
        <w:spacing w:after="0" w:line="240" w:lineRule="auto"/>
        <w:contextualSpacing/>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умение устанавливать связи между любыми объектами.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 Вулкан – тетрадь.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 Принимается. Наша задача построить цепочку, которая показала бы, как связаны эти два объекта.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 Слово «вулкан» написали в тетради.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 Замечательно. Кто предложит другие варианты...? </w:t>
      </w:r>
    </w:p>
    <w:p w:rsidR="004353D8" w:rsidRPr="004353D8" w:rsidRDefault="004353D8" w:rsidP="004353D8">
      <w:pPr>
        <w:spacing w:after="0" w:line="240" w:lineRule="auto"/>
        <w:ind w:firstLine="706"/>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«З-Х-У»</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Стратегия З-Х-У была разработана профессором из Чикаго Донной </w:t>
      </w:r>
      <w:proofErr w:type="spellStart"/>
      <w:r w:rsidRPr="004353D8">
        <w:rPr>
          <w:rFonts w:ascii="Times New Roman" w:eastAsiaTheme="minorEastAsia" w:hAnsi="Times New Roman" w:cs="Times New Roman"/>
          <w:color w:val="000000" w:themeColor="text1"/>
          <w:kern w:val="24"/>
          <w:sz w:val="24"/>
          <w:szCs w:val="24"/>
          <w:lang w:eastAsia="ru-RU"/>
        </w:rPr>
        <w:t>Огл</w:t>
      </w:r>
      <w:proofErr w:type="spellEnd"/>
      <w:r w:rsidRPr="004353D8">
        <w:rPr>
          <w:rFonts w:ascii="Times New Roman" w:eastAsiaTheme="minorEastAsia" w:hAnsi="Times New Roman" w:cs="Times New Roman"/>
          <w:color w:val="000000" w:themeColor="text1"/>
          <w:kern w:val="24"/>
          <w:sz w:val="24"/>
          <w:szCs w:val="24"/>
          <w:lang w:eastAsia="ru-RU"/>
        </w:rP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 xml:space="preserve">Формирует: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ab/>
        <w:t xml:space="preserve">умение определять уровень собственных знаний;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ab/>
        <w:t xml:space="preserve">умение анализировать информацию;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ab/>
        <w:t xml:space="preserve">умение соотносить новую информацию со своими установившимися представлениями.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Работа с таблицей ведется на всех трех стадиях урока.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На «стадии вызова», заполняя первую часть таблицы «Знаю»,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Вторая часть таблицы «Хочу узнать»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rsidRPr="004353D8">
        <w:rPr>
          <w:rFonts w:ascii="Times New Roman" w:eastAsiaTheme="minorEastAsia" w:hAnsi="Times New Roman" w:cs="Times New Roman"/>
          <w:color w:val="000000" w:themeColor="text1"/>
          <w:kern w:val="24"/>
          <w:sz w:val="24"/>
          <w:szCs w:val="24"/>
          <w:lang w:eastAsia="ru-RU"/>
        </w:rPr>
        <w:t>Инсерт</w:t>
      </w:r>
      <w:proofErr w:type="spellEnd"/>
      <w:r w:rsidRPr="004353D8">
        <w:rPr>
          <w:rFonts w:ascii="Times New Roman" w:eastAsiaTheme="minorEastAsia" w:hAnsi="Times New Roman" w:cs="Times New Roman"/>
          <w:color w:val="000000" w:themeColor="text1"/>
          <w:kern w:val="24"/>
          <w:sz w:val="24"/>
          <w:szCs w:val="24"/>
          <w:lang w:eastAsia="ru-RU"/>
        </w:rPr>
        <w:t xml:space="preserve">» помогает осветить неточное понимание, путаницу или ошибки в знаниях, выявить новую для них информацию, увязать новую информацию с известной.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«Узнал».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Пример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"Знаю" Первые люди жили стаей, затем общинами.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Чтобы добыть себе питание люди кочевали.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"Хочу узнать"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Где появились первые люди?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Как люди заселили нашу Землю?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Почему сейчас люди не кочуют?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"Узнал"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ab/>
        <w:t xml:space="preserve">Ответы на поставленные вопросы учащиеся находят в тексте учебника в течение урока. </w:t>
      </w:r>
    </w:p>
    <w:p w:rsidR="004353D8" w:rsidRPr="004353D8" w:rsidRDefault="004353D8" w:rsidP="004353D8">
      <w:pPr>
        <w:spacing w:after="0" w:line="240" w:lineRule="auto"/>
        <w:ind w:firstLine="706"/>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w:t>
      </w:r>
      <w:r w:rsidRPr="004353D8">
        <w:rPr>
          <w:rFonts w:ascii="Times New Roman" w:eastAsiaTheme="minorEastAsia" w:hAnsi="Times New Roman" w:cs="Times New Roman"/>
          <w:color w:val="000000" w:themeColor="text1"/>
          <w:kern w:val="24"/>
          <w:sz w:val="24"/>
          <w:szCs w:val="24"/>
          <w:lang w:eastAsia="ru-RU"/>
        </w:rPr>
        <w:tab/>
        <w:t xml:space="preserve">Если нет ответа на поставленный вопрос – работа продолжается дома.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w:t>
      </w:r>
      <w:proofErr w:type="spellStart"/>
      <w:r w:rsidRPr="004353D8">
        <w:rPr>
          <w:rFonts w:ascii="Times New Roman" w:eastAsiaTheme="minorEastAsia" w:hAnsi="Times New Roman" w:cs="Times New Roman"/>
          <w:b/>
          <w:bCs/>
          <w:color w:val="000000" w:themeColor="text1"/>
          <w:kern w:val="24"/>
          <w:sz w:val="24"/>
          <w:szCs w:val="24"/>
          <w:lang w:eastAsia="ru-RU"/>
        </w:rPr>
        <w:t>Фишбоун</w:t>
      </w:r>
      <w:proofErr w:type="spellEnd"/>
      <w:r w:rsidRPr="004353D8">
        <w:rPr>
          <w:rFonts w:ascii="Times New Roman" w:eastAsiaTheme="minorEastAsia" w:hAnsi="Times New Roman" w:cs="Times New Roman"/>
          <w:b/>
          <w:bCs/>
          <w:color w:val="000000" w:themeColor="text1"/>
          <w:kern w:val="24"/>
          <w:sz w:val="24"/>
          <w:szCs w:val="24"/>
          <w:lang w:eastAsia="ru-RU"/>
        </w:rPr>
        <w:t xml:space="preserve">» (рыбный скелет)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Голова - вопрос темы, верхние косточки - основные понятия темы, нижние косточки — суть понятии, хвост – ответ на вопрос. Записи должны быть краткими, представлять собой ключевые слова или фразы, отражающие суть.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Русский язык: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голова - Орфограммы-гласные буквы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верхние косточки - проверяемые гласные, непроверяемые гласные, чередующиеся гласные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нижние косточки - морфема, правило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хвост- знать условия выбора буквы.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“Обратный мозговой штурм”</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“Генераторы-критики”</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Педагог ставит проблему, не требующую длительного обсуждения. Формируются две группы: генераторы и критики.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w:t>
      </w:r>
      <w:proofErr w:type="spellStart"/>
      <w:r w:rsidRPr="004353D8">
        <w:rPr>
          <w:rFonts w:ascii="Times New Roman" w:eastAsiaTheme="minorEastAsia" w:hAnsi="Times New Roman" w:cs="Times New Roman"/>
          <w:color w:val="000000" w:themeColor="text1"/>
          <w:kern w:val="24"/>
          <w:sz w:val="24"/>
          <w:szCs w:val="24"/>
          <w:lang w:eastAsia="ru-RU"/>
        </w:rPr>
        <w:t>знаниям.Данный</w:t>
      </w:r>
      <w:proofErr w:type="spellEnd"/>
      <w:r w:rsidRPr="004353D8">
        <w:rPr>
          <w:rFonts w:ascii="Times New Roman" w:eastAsiaTheme="minorEastAsia" w:hAnsi="Times New Roman" w:cs="Times New Roman"/>
          <w:color w:val="000000" w:themeColor="text1"/>
          <w:kern w:val="24"/>
          <w:sz w:val="24"/>
          <w:szCs w:val="24"/>
          <w:lang w:eastAsia="ru-RU"/>
        </w:rPr>
        <w:t xml:space="preserve"> метод можно использовать для активизации самостоятельной работы учащихся.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“Диаграмма Венна”</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Доска (лист) делится на три части. В первой колонке детям предлагается записать общее между 2 понятиям, а в двух других – отличительные особенности каждого. </w:t>
      </w:r>
    </w:p>
    <w:p w:rsidR="004353D8" w:rsidRPr="004353D8" w:rsidRDefault="004353D8" w:rsidP="004353D8">
      <w:pPr>
        <w:spacing w:after="0" w:line="240" w:lineRule="auto"/>
        <w:jc w:val="center"/>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color w:val="000000" w:themeColor="text1"/>
          <w:kern w:val="24"/>
          <w:sz w:val="24"/>
          <w:szCs w:val="24"/>
          <w:lang w:eastAsia="ru-RU"/>
        </w:rPr>
        <w:t>Приём  “Создай паспорт”</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литература).Это универсальный прием составления обобщенной характеристики изучаемого явления по определенному плану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bCs/>
          <w:i/>
          <w:iCs/>
          <w:color w:val="000000" w:themeColor="text1"/>
          <w:kern w:val="24"/>
          <w:sz w:val="24"/>
          <w:szCs w:val="24"/>
          <w:lang w:eastAsia="ru-RU"/>
        </w:rPr>
        <w:t>Пример.</w:t>
      </w:r>
      <w:r w:rsidRPr="004353D8">
        <w:rPr>
          <w:rFonts w:ascii="Times New Roman" w:eastAsiaTheme="minorEastAsia" w:hAnsi="Times New Roman" w:cs="Times New Roman"/>
          <w:color w:val="000000" w:themeColor="text1"/>
          <w:kern w:val="24"/>
          <w:sz w:val="24"/>
          <w:szCs w:val="24"/>
          <w:lang w:eastAsia="ru-RU"/>
        </w:rPr>
        <w:t xml:space="preserve">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Может быть использован для создания характеристик: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на литературном чтении – героев литературных произведений;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на окружающем мире – полезных ископаемых, растения, животных, частей растений, систем организма; </w:t>
      </w:r>
    </w:p>
    <w:p w:rsidR="004353D8" w:rsidRPr="004353D8" w:rsidRDefault="004353D8" w:rsidP="004353D8">
      <w:pPr>
        <w:spacing w:after="0" w:line="240" w:lineRule="auto"/>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на математике – геометрических фигур, математических величин; </w:t>
      </w:r>
    </w:p>
    <w:p w:rsidR="004353D8" w:rsidRPr="004353D8" w:rsidRDefault="004353D8" w:rsidP="004353D8">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r w:rsidRPr="004353D8">
        <w:rPr>
          <w:rFonts w:ascii="Times New Roman" w:eastAsiaTheme="minorEastAsia" w:hAnsi="Times New Roman" w:cs="Times New Roman"/>
          <w:color w:val="000000" w:themeColor="text1"/>
          <w:kern w:val="24"/>
          <w:sz w:val="24"/>
          <w:szCs w:val="24"/>
          <w:lang w:eastAsia="ru-RU"/>
        </w:rPr>
        <w:t>на русском языке – частей речи, членов предложений, частей слова, лингв. терминов</w:t>
      </w:r>
    </w:p>
    <w:p w:rsidR="00AC0072" w:rsidRPr="00AC0072" w:rsidRDefault="00AC0072" w:rsidP="004353D8">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"Ромашка" </w:t>
      </w:r>
      <w:proofErr w:type="spellStart"/>
      <w:r w:rsidRPr="00AC0072">
        <w:rPr>
          <w:rFonts w:ascii="Times New Roman" w:eastAsiaTheme="minorEastAsia" w:hAnsi="Times New Roman" w:cs="Times New Roman"/>
          <w:b/>
          <w:bCs/>
          <w:color w:val="000000" w:themeColor="text1"/>
          <w:kern w:val="24"/>
          <w:sz w:val="24"/>
          <w:szCs w:val="24"/>
          <w:lang w:eastAsia="ru-RU"/>
        </w:rPr>
        <w:t>Блума</w:t>
      </w:r>
      <w:proofErr w:type="spellEnd"/>
      <w:r w:rsidRPr="00AC0072">
        <w:rPr>
          <w:rFonts w:ascii="Times New Roman" w:eastAsiaTheme="minorEastAsia" w:hAnsi="Times New Roman" w:cs="Times New Roman"/>
          <w:b/>
          <w:bCs/>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Описание:</w:t>
      </w:r>
      <w:r w:rsidRPr="00AC0072">
        <w:rPr>
          <w:rFonts w:ascii="Times New Roman" w:eastAsiaTheme="minorEastAsia" w:hAnsi="Times New Roman" w:cs="Times New Roman"/>
          <w:color w:val="000000" w:themeColor="text1"/>
          <w:kern w:val="24"/>
          <w:sz w:val="24"/>
          <w:szCs w:val="24"/>
          <w:lang w:eastAsia="ru-RU"/>
        </w:rPr>
        <w:t xml:space="preserve"> "Ромашка" состоит из шести лепестков, каждый из которых содержит определенный тип вопроса. Таким образом, шесть лепестков - шесть вопросов.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br/>
      </w: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Простые вопросы — вопросы, отвечая на которые, нужно назвать какие-то факты, вспомнить и воспроизвести определенную информацию: "Что?", "Когда?", "Где?", "Как?".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Практические вопросы.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 </w:t>
      </w:r>
    </w:p>
    <w:p w:rsidR="00AC0072" w:rsidRPr="004353D8" w:rsidRDefault="00AC0072" w:rsidP="00AC0072">
      <w:pPr>
        <w:pStyle w:val="a3"/>
        <w:spacing w:before="0" w:beforeAutospacing="0" w:after="0" w:afterAutospacing="0"/>
        <w:jc w:val="center"/>
        <w:textAlignment w:val="baseline"/>
      </w:pPr>
      <w:r w:rsidRPr="004353D8">
        <w:rPr>
          <w:rFonts w:eastAsiaTheme="minorEastAsia"/>
          <w:b/>
          <w:bCs/>
          <w:color w:val="000000" w:themeColor="text1"/>
          <w:kern w:val="24"/>
        </w:rPr>
        <w:t>Приём  “Рюкзак”</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w:t>
      </w:r>
      <w:r w:rsidRPr="00AC0072">
        <w:rPr>
          <w:rFonts w:ascii="Times New Roman" w:eastAsiaTheme="minorEastAsia" w:hAnsi="Times New Roman" w:cs="Times New Roman"/>
          <w:color w:val="000000" w:themeColor="text1"/>
          <w:kern w:val="24"/>
          <w:sz w:val="24"/>
          <w:szCs w:val="24"/>
          <w:lang w:eastAsia="ru-RU"/>
        </w:rPr>
        <w:t xml:space="preserve">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я научился составлять план текста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я разобрался в такой-то теме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я наконец-то запомнил, чем причастие отличается от деепричастия и т.д.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Источник:</w:t>
      </w:r>
      <w:r w:rsidRPr="00AC0072">
        <w:rPr>
          <w:rFonts w:ascii="Times New Roman" w:eastAsiaTheme="minorEastAsia" w:hAnsi="Times New Roman" w:cs="Times New Roman"/>
          <w:color w:val="000000" w:themeColor="text1"/>
          <w:kern w:val="24"/>
          <w:sz w:val="24"/>
          <w:szCs w:val="24"/>
          <w:lang w:eastAsia="ru-RU"/>
        </w:rPr>
        <w:t xml:space="preserve"> Летние школы </w:t>
      </w:r>
      <w:proofErr w:type="spellStart"/>
      <w:r w:rsidRPr="00AC0072">
        <w:rPr>
          <w:rFonts w:ascii="Times New Roman" w:eastAsiaTheme="minorEastAsia" w:hAnsi="Times New Roman" w:cs="Times New Roman"/>
          <w:color w:val="000000" w:themeColor="text1"/>
          <w:kern w:val="24"/>
          <w:sz w:val="24"/>
          <w:szCs w:val="24"/>
          <w:lang w:eastAsia="ru-RU"/>
        </w:rPr>
        <w:t>НооГен</w:t>
      </w:r>
      <w:proofErr w:type="spellEnd"/>
      <w:r w:rsidRPr="00AC0072">
        <w:rPr>
          <w:rFonts w:ascii="Times New Roman" w:eastAsiaTheme="minorEastAsia" w:hAnsi="Times New Roman" w:cs="Times New Roman"/>
          <w:color w:val="000000" w:themeColor="text1"/>
          <w:kern w:val="24"/>
          <w:sz w:val="24"/>
          <w:szCs w:val="24"/>
          <w:lang w:eastAsia="ru-RU"/>
        </w:rPr>
        <w:t xml:space="preserve">: образовательный экстрим. -М.: Эврика, </w:t>
      </w:r>
      <w:proofErr w:type="gramStart"/>
      <w:r w:rsidRPr="00AC0072">
        <w:rPr>
          <w:rFonts w:ascii="Times New Roman" w:eastAsiaTheme="minorEastAsia" w:hAnsi="Times New Roman" w:cs="Times New Roman"/>
          <w:color w:val="000000" w:themeColor="text1"/>
          <w:kern w:val="24"/>
          <w:sz w:val="24"/>
          <w:szCs w:val="24"/>
          <w:lang w:eastAsia="ru-RU"/>
        </w:rPr>
        <w:t>2005.-</w:t>
      </w:r>
      <w:proofErr w:type="gramEnd"/>
      <w:r w:rsidRPr="00AC0072">
        <w:rPr>
          <w:rFonts w:ascii="Times New Roman" w:eastAsiaTheme="minorEastAsia" w:hAnsi="Times New Roman" w:cs="Times New Roman"/>
          <w:color w:val="000000" w:themeColor="text1"/>
          <w:kern w:val="24"/>
          <w:sz w:val="24"/>
          <w:szCs w:val="24"/>
          <w:lang w:eastAsia="ru-RU"/>
        </w:rPr>
        <w:t xml:space="preserve"> 240 с.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Приём “Хокку”</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w:t>
      </w:r>
      <w:r w:rsidRPr="00AC0072">
        <w:rPr>
          <w:rFonts w:ascii="Times New Roman" w:eastAsiaTheme="minorEastAsia" w:hAnsi="Times New Roman" w:cs="Times New Roman"/>
          <w:color w:val="000000" w:themeColor="text1"/>
          <w:kern w:val="24"/>
          <w:sz w:val="24"/>
          <w:szCs w:val="24"/>
          <w:lang w:eastAsia="ru-RU"/>
        </w:rPr>
        <w:t xml:space="preserve">ХОККУ (хайку)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связан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 Художественная форма рефлексии.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Опавший пион - По-своему прекрасен С одним лепестком.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«Диаманта»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д</w:t>
      </w:r>
      <w:r w:rsidRPr="00AC0072">
        <w:rPr>
          <w:rFonts w:ascii="Times New Roman" w:eastAsiaTheme="minorEastAsia" w:hAnsi="Times New Roman" w:cs="Times New Roman"/>
          <w:color w:val="000000" w:themeColor="text1"/>
          <w:kern w:val="24"/>
          <w:sz w:val="24"/>
          <w:szCs w:val="24"/>
          <w:lang w:eastAsia="ru-RU"/>
        </w:rPr>
        <w:t xml:space="preserve">иаманта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1, 7 строчки – существительные антонимы;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2 – два прилагательных к первому существительному;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3 – три глагола к первому существительному;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4 – два словосочетания с существительными;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5 – три глагола ко второму существительному;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6 – два прилагательных ко второму существительному.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Город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Большой, древний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Строится, растет, процветает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Известный город, маленькая деревня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Возрождается, развивается, кормит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Красивая, родная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Деревня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«Шесть шляп»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р</w:t>
      </w:r>
      <w:r w:rsidRPr="00AC0072">
        <w:rPr>
          <w:rFonts w:ascii="Times New Roman" w:eastAsiaTheme="minorEastAsia" w:hAnsi="Times New Roman" w:cs="Times New Roman"/>
          <w:color w:val="000000" w:themeColor="text1"/>
          <w:kern w:val="24"/>
          <w:sz w:val="24"/>
          <w:szCs w:val="24"/>
          <w:lang w:eastAsia="ru-RU"/>
        </w:rPr>
        <w:t xml:space="preserve">ефлексивный прием, способствующий организации рефлексии на уроке.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Формирует: </w:t>
      </w:r>
    </w:p>
    <w:p w:rsidR="00AC0072" w:rsidRPr="00AC0072" w:rsidRDefault="00AC0072" w:rsidP="00AC0072">
      <w:pPr>
        <w:numPr>
          <w:ilvl w:val="0"/>
          <w:numId w:val="4"/>
        </w:numPr>
        <w:spacing w:after="0" w:line="240" w:lineRule="auto"/>
        <w:contextualSpacing/>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умение осмысливать свой опыт; </w:t>
      </w:r>
    </w:p>
    <w:p w:rsidR="00AC0072" w:rsidRPr="00AC0072" w:rsidRDefault="00AC0072" w:rsidP="00AC0072">
      <w:pPr>
        <w:numPr>
          <w:ilvl w:val="0"/>
          <w:numId w:val="4"/>
        </w:numPr>
        <w:spacing w:after="0" w:line="240" w:lineRule="auto"/>
        <w:contextualSpacing/>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умение давать личностную оценку событиям, явлениям, фактам; </w:t>
      </w:r>
    </w:p>
    <w:p w:rsidR="00AC0072" w:rsidRPr="00AC0072" w:rsidRDefault="00AC0072" w:rsidP="00AC0072">
      <w:pPr>
        <w:numPr>
          <w:ilvl w:val="0"/>
          <w:numId w:val="4"/>
        </w:numPr>
        <w:spacing w:after="0" w:line="240" w:lineRule="auto"/>
        <w:contextualSpacing/>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ценностное отношение к окружающему миру и самому себе.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Белая шляпа</w:t>
      </w:r>
      <w:r w:rsidRPr="00AC0072">
        <w:rPr>
          <w:rFonts w:ascii="Times New Roman" w:eastAsiaTheme="minorEastAsia" w:hAnsi="Times New Roman" w:cs="Times New Roman"/>
          <w:color w:val="000000" w:themeColor="text1"/>
          <w:kern w:val="24"/>
          <w:sz w:val="24"/>
          <w:szCs w:val="24"/>
          <w:lang w:eastAsia="ru-RU"/>
        </w:rPr>
        <w:t xml:space="preserve"> символизирует конкретные суждения без эмоционального оттенка.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Желтая шляпа</w:t>
      </w:r>
      <w:r w:rsidRPr="00AC0072">
        <w:rPr>
          <w:rFonts w:ascii="Times New Roman" w:eastAsiaTheme="minorEastAsia" w:hAnsi="Times New Roman" w:cs="Times New Roman"/>
          <w:color w:val="000000" w:themeColor="text1"/>
          <w:kern w:val="24"/>
          <w:sz w:val="24"/>
          <w:szCs w:val="24"/>
          <w:lang w:eastAsia="ru-RU"/>
        </w:rPr>
        <w:t xml:space="preserve"> – позитивные суждения.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Черная</w:t>
      </w:r>
      <w:r w:rsidRPr="00AC0072">
        <w:rPr>
          <w:rFonts w:ascii="Times New Roman" w:eastAsiaTheme="minorEastAsia" w:hAnsi="Times New Roman" w:cs="Times New Roman"/>
          <w:color w:val="000000" w:themeColor="text1"/>
          <w:kern w:val="24"/>
          <w:sz w:val="24"/>
          <w:szCs w:val="24"/>
          <w:lang w:eastAsia="ru-RU"/>
        </w:rPr>
        <w:t xml:space="preserve"> – отражает проблемы и трудности.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Красная</w:t>
      </w:r>
      <w:r w:rsidRPr="00AC0072">
        <w:rPr>
          <w:rFonts w:ascii="Times New Roman" w:eastAsiaTheme="minorEastAsia" w:hAnsi="Times New Roman" w:cs="Times New Roman"/>
          <w:color w:val="000000" w:themeColor="text1"/>
          <w:kern w:val="24"/>
          <w:sz w:val="24"/>
          <w:szCs w:val="24"/>
          <w:lang w:eastAsia="ru-RU"/>
        </w:rPr>
        <w:t xml:space="preserve"> – эмоциональные суждения без объяснений.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Зеленая</w:t>
      </w:r>
      <w:r w:rsidRPr="00AC0072">
        <w:rPr>
          <w:rFonts w:ascii="Times New Roman" w:eastAsiaTheme="minorEastAsia" w:hAnsi="Times New Roman" w:cs="Times New Roman"/>
          <w:color w:val="000000" w:themeColor="text1"/>
          <w:kern w:val="24"/>
          <w:sz w:val="24"/>
          <w:szCs w:val="24"/>
          <w:lang w:eastAsia="ru-RU"/>
        </w:rPr>
        <w:t xml:space="preserve"> – творческие суждения, предложения.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i/>
          <w:iCs/>
          <w:color w:val="000000" w:themeColor="text1"/>
          <w:kern w:val="24"/>
          <w:sz w:val="24"/>
          <w:szCs w:val="24"/>
          <w:lang w:eastAsia="ru-RU"/>
        </w:rPr>
        <w:t>Синяя</w:t>
      </w:r>
      <w:r w:rsidRPr="00AC0072">
        <w:rPr>
          <w:rFonts w:ascii="Times New Roman" w:eastAsiaTheme="minorEastAsia" w:hAnsi="Times New Roman" w:cs="Times New Roman"/>
          <w:color w:val="000000" w:themeColor="text1"/>
          <w:kern w:val="24"/>
          <w:sz w:val="24"/>
          <w:szCs w:val="24"/>
          <w:lang w:eastAsia="ru-RU"/>
        </w:rPr>
        <w:t xml:space="preserve"> – обобщение сказанного, философский взгляд.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"Цветные поля".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w:t>
      </w:r>
      <w:r w:rsidRPr="00AC0072">
        <w:rPr>
          <w:rFonts w:ascii="Times New Roman" w:eastAsiaTheme="minorEastAsia" w:hAnsi="Times New Roman" w:cs="Times New Roman"/>
          <w:color w:val="000000" w:themeColor="text1"/>
          <w:kern w:val="24"/>
          <w:sz w:val="24"/>
          <w:szCs w:val="24"/>
          <w:lang w:eastAsia="ru-RU"/>
        </w:rPr>
        <w:t xml:space="preserve">риём интерактивного обучения. Используется с целью создания психологически комфортной обстановки на уроке. 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Применим на уроках русского языка таких как контрольный диктант с грамматическим заданием и работой над ошибками.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"Телеграмма"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Описание:</w:t>
      </w:r>
      <w:r w:rsidRPr="00AC0072">
        <w:rPr>
          <w:rFonts w:ascii="Times New Roman" w:eastAsiaTheme="minorEastAsia" w:hAnsi="Times New Roman" w:cs="Times New Roman"/>
          <w:color w:val="000000" w:themeColor="text1"/>
          <w:kern w:val="24"/>
          <w:sz w:val="24"/>
          <w:szCs w:val="24"/>
          <w:lang w:eastAsia="ru-RU"/>
        </w:rPr>
        <w:t xml:space="preserve"> приём актуализации субъективного опыта. Очень краткая запись.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w:t>
      </w:r>
      <w:r w:rsidRPr="00AC0072">
        <w:rPr>
          <w:rFonts w:ascii="Times New Roman" w:eastAsiaTheme="minorEastAsia" w:hAnsi="Times New Roman" w:cs="Times New Roman"/>
          <w:b/>
          <w:bCs/>
          <w:color w:val="000000" w:themeColor="text1"/>
          <w:kern w:val="24"/>
          <w:sz w:val="24"/>
          <w:szCs w:val="24"/>
          <w:lang w:eastAsia="ru-RU"/>
        </w:rPr>
        <w:t>Пример.</w:t>
      </w:r>
      <w:r w:rsidRPr="00AC0072">
        <w:rPr>
          <w:rFonts w:ascii="Times New Roman" w:eastAsiaTheme="minorEastAsia" w:hAnsi="Times New Roman" w:cs="Times New Roman"/>
          <w:i/>
          <w:iCs/>
          <w:color w:val="000000" w:themeColor="text1"/>
          <w:kern w:val="24"/>
          <w:sz w:val="24"/>
          <w:szCs w:val="24"/>
          <w:lang w:eastAsia="ru-RU"/>
        </w:rPr>
        <w:t xml:space="preserve"> Кратко написать самое важное, что уяснил с урока с пожеланиями соседу по парте и отправить (обменяться).</w:t>
      </w:r>
      <w:r w:rsidRPr="00AC0072">
        <w:rPr>
          <w:rFonts w:ascii="Times New Roman" w:eastAsiaTheme="minorEastAsia" w:hAnsi="Times New Roman" w:cs="Times New Roman"/>
          <w:color w:val="000000" w:themeColor="text1"/>
          <w:kern w:val="24"/>
          <w:sz w:val="24"/>
          <w:szCs w:val="24"/>
          <w:lang w:eastAsia="ru-RU"/>
        </w:rPr>
        <w:t xml:space="preserve"> Написать в телеграмме пожелание герою произведения, лирическому герою стихотворения. Написать пожелание себе с точки зрения изученного на уроке и т.д.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«Сообщи свое 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р</w:t>
      </w:r>
      <w:r w:rsidRPr="00AC0072">
        <w:rPr>
          <w:rFonts w:ascii="Times New Roman" w:eastAsiaTheme="minorEastAsia" w:hAnsi="Times New Roman" w:cs="Times New Roman"/>
          <w:color w:val="000000" w:themeColor="text1"/>
          <w:kern w:val="24"/>
          <w:sz w:val="24"/>
          <w:szCs w:val="24"/>
          <w:lang w:eastAsia="ru-RU"/>
        </w:rPr>
        <w:t xml:space="preserve">ефлексивный прием, способствующий организации эмоционального отклика на уроке.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Формирует: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умение оценивать деятельность и способы решения проблемы;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сравнивать результаты и анализировать причинно-следственные связи;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умение осмысливать свой опыт и осознавать его личностное значение.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Перед выполнением задания ученик сообщает свое мнение о способе выполнения чего-либо: «Я бы, пожалуй, сделал так …». По результатам деятельности учащийся сообщает, насколько его ожидания совпали с реальностью.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«Я бы, пожалуй, сделал так. Провел опрос учащихся класса и сравнил его с предложенными статистическими данными». «Я провел опрос одноклассников, сравнил его с предложенными статистическими данными. Мои результаты совпали с результатами учащихся, которые искали ответ на вопрос иным способом. Думаю, что принятое мною решение было верным».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Приём  «Мысли во времени»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р</w:t>
      </w:r>
      <w:r w:rsidRPr="00AC0072">
        <w:rPr>
          <w:rFonts w:ascii="Times New Roman" w:eastAsiaTheme="minorEastAsia" w:hAnsi="Times New Roman" w:cs="Times New Roman"/>
          <w:color w:val="000000" w:themeColor="text1"/>
          <w:kern w:val="24"/>
          <w:sz w:val="24"/>
          <w:szCs w:val="24"/>
          <w:lang w:eastAsia="ru-RU"/>
        </w:rPr>
        <w:t xml:space="preserve">ефлексивный прием, способствующий развитию умения осмысливать свой опыт и давать личностную оценку проживаемому опыту.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Затем мысленно отвечают на следующие вопросы.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Почему я записал именно эти слова?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О чем я думал, когда писал эти слова?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Чтобы я хотел в записях изменить?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Написанное мной имеет или не имеет для меня значение?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Приём "</w:t>
      </w:r>
      <w:proofErr w:type="spellStart"/>
      <w:r w:rsidRPr="00AC0072">
        <w:rPr>
          <w:rFonts w:ascii="Times New Roman" w:eastAsiaTheme="minorEastAsia" w:hAnsi="Times New Roman" w:cs="Times New Roman"/>
          <w:b/>
          <w:bCs/>
          <w:color w:val="000000" w:themeColor="text1"/>
          <w:kern w:val="24"/>
          <w:sz w:val="24"/>
          <w:szCs w:val="24"/>
          <w:lang w:eastAsia="ru-RU"/>
        </w:rPr>
        <w:t>Синквейн</w:t>
      </w:r>
      <w:proofErr w:type="spellEnd"/>
      <w:r w:rsidRPr="00AC0072">
        <w:rPr>
          <w:rFonts w:ascii="Times New Roman" w:eastAsiaTheme="minorEastAsia" w:hAnsi="Times New Roman" w:cs="Times New Roman"/>
          <w:b/>
          <w:bCs/>
          <w:color w:val="000000" w:themeColor="text1"/>
          <w:kern w:val="24"/>
          <w:sz w:val="24"/>
          <w:szCs w:val="24"/>
          <w:lang w:eastAsia="ru-RU"/>
        </w:rPr>
        <w:t xml:space="preserve">"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э</w:t>
      </w:r>
      <w:r w:rsidRPr="00AC0072">
        <w:rPr>
          <w:rFonts w:ascii="Times New Roman" w:eastAsiaTheme="minorEastAsia" w:hAnsi="Times New Roman" w:cs="Times New Roman"/>
          <w:color w:val="000000" w:themeColor="text1"/>
          <w:kern w:val="24"/>
          <w:sz w:val="24"/>
          <w:szCs w:val="24"/>
          <w:lang w:eastAsia="ru-RU"/>
        </w:rPr>
        <w:t xml:space="preserve">то стихотворение из пяти строк, в котором автор выражает свое отношение к проблеме: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1 строка – одно ключевое слово, определяющее содержание </w:t>
      </w:r>
      <w:proofErr w:type="spellStart"/>
      <w:r w:rsidRPr="00AC0072">
        <w:rPr>
          <w:rFonts w:ascii="Times New Roman" w:eastAsiaTheme="minorEastAsia" w:hAnsi="Times New Roman" w:cs="Times New Roman"/>
          <w:color w:val="000000" w:themeColor="text1"/>
          <w:kern w:val="24"/>
          <w:sz w:val="24"/>
          <w:szCs w:val="24"/>
          <w:lang w:eastAsia="ru-RU"/>
        </w:rPr>
        <w:t>синквейна</w:t>
      </w:r>
      <w:proofErr w:type="spellEnd"/>
      <w:r w:rsidRPr="00AC0072">
        <w:rPr>
          <w:rFonts w:ascii="Times New Roman" w:eastAsiaTheme="minorEastAsia" w:hAnsi="Times New Roman" w:cs="Times New Roman"/>
          <w:color w:val="000000" w:themeColor="text1"/>
          <w:kern w:val="24"/>
          <w:sz w:val="24"/>
          <w:szCs w:val="24"/>
          <w:lang w:eastAsia="ru-RU"/>
        </w:rPr>
        <w:t xml:space="preserve">;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Составление </w:t>
      </w:r>
      <w:proofErr w:type="spellStart"/>
      <w:r w:rsidRPr="00AC0072">
        <w:rPr>
          <w:rFonts w:ascii="Times New Roman" w:eastAsiaTheme="minorEastAsia" w:hAnsi="Times New Roman" w:cs="Times New Roman"/>
          <w:color w:val="000000" w:themeColor="text1"/>
          <w:kern w:val="24"/>
          <w:sz w:val="24"/>
          <w:szCs w:val="24"/>
          <w:lang w:eastAsia="ru-RU"/>
        </w:rPr>
        <w:t>синквейна</w:t>
      </w:r>
      <w:proofErr w:type="spellEnd"/>
      <w:r w:rsidRPr="00AC0072">
        <w:rPr>
          <w:rFonts w:ascii="Times New Roman" w:eastAsiaTheme="minorEastAsia" w:hAnsi="Times New Roman" w:cs="Times New Roman"/>
          <w:color w:val="000000" w:themeColor="text1"/>
          <w:kern w:val="24"/>
          <w:sz w:val="24"/>
          <w:szCs w:val="24"/>
          <w:lang w:eastAsia="ru-RU"/>
        </w:rPr>
        <w:t xml:space="preserve"> – индивидуальная работа, но для начала нужно составить его всем классом. Можно включить </w:t>
      </w:r>
      <w:proofErr w:type="spellStart"/>
      <w:r w:rsidRPr="00AC0072">
        <w:rPr>
          <w:rFonts w:ascii="Times New Roman" w:eastAsiaTheme="minorEastAsia" w:hAnsi="Times New Roman" w:cs="Times New Roman"/>
          <w:color w:val="000000" w:themeColor="text1"/>
          <w:kern w:val="24"/>
          <w:sz w:val="24"/>
          <w:szCs w:val="24"/>
          <w:lang w:eastAsia="ru-RU"/>
        </w:rPr>
        <w:t>синквейн</w:t>
      </w:r>
      <w:proofErr w:type="spellEnd"/>
      <w:r w:rsidRPr="00AC0072">
        <w:rPr>
          <w:rFonts w:ascii="Times New Roman" w:eastAsiaTheme="minorEastAsia" w:hAnsi="Times New Roman" w:cs="Times New Roman"/>
          <w:color w:val="000000" w:themeColor="text1"/>
          <w:kern w:val="24"/>
          <w:sz w:val="24"/>
          <w:szCs w:val="24"/>
          <w:lang w:eastAsia="ru-RU"/>
        </w:rPr>
        <w:t xml:space="preserve"> и в домашнее задание, тогда при проверке учитель оценит, насколько верно поняли учащиеся смысл изученного материала.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color w:val="000000" w:themeColor="text1"/>
          <w:kern w:val="24"/>
          <w:sz w:val="24"/>
          <w:szCs w:val="24"/>
          <w:lang w:eastAsia="ru-RU"/>
        </w:rPr>
        <w:t xml:space="preserve">Любовь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"Гранатовый браслет", Куприн. </w:t>
      </w:r>
    </w:p>
    <w:p w:rsidR="00AC0072" w:rsidRPr="004353D8" w:rsidRDefault="00AC0072" w:rsidP="00AC0072">
      <w:pPr>
        <w:kinsoku w:val="0"/>
        <w:overflowPunct w:val="0"/>
        <w:spacing w:after="0" w:line="240" w:lineRule="auto"/>
        <w:textAlignment w:val="baseline"/>
        <w:rPr>
          <w:rFonts w:ascii="Times New Roman" w:eastAsiaTheme="minorEastAsia" w:hAnsi="Times New Roman" w:cs="Times New Roman"/>
          <w:color w:val="000000" w:themeColor="text1"/>
          <w:kern w:val="24"/>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Роковая, невзаимная,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увлекается, страдает, гибнет.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Да святится имя твое. </w:t>
      </w:r>
    </w:p>
    <w:p w:rsidR="00AC0072" w:rsidRPr="00AC0072" w:rsidRDefault="00AC0072" w:rsidP="00AC00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Счастье. </w:t>
      </w:r>
    </w:p>
    <w:p w:rsidR="00AC0072" w:rsidRPr="00AC0072" w:rsidRDefault="00AC0072" w:rsidP="00AC0072">
      <w:pPr>
        <w:spacing w:after="0" w:line="240" w:lineRule="auto"/>
        <w:jc w:val="center"/>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Приём “</w:t>
      </w:r>
      <w:proofErr w:type="spellStart"/>
      <w:r w:rsidRPr="00AC0072">
        <w:rPr>
          <w:rFonts w:ascii="Times New Roman" w:eastAsiaTheme="minorEastAsia" w:hAnsi="Times New Roman" w:cs="Times New Roman"/>
          <w:b/>
          <w:bCs/>
          <w:color w:val="000000" w:themeColor="text1"/>
          <w:kern w:val="24"/>
          <w:sz w:val="24"/>
          <w:szCs w:val="24"/>
          <w:lang w:eastAsia="ru-RU"/>
        </w:rPr>
        <w:t>Райтинг</w:t>
      </w:r>
      <w:proofErr w:type="spellEnd"/>
      <w:r w:rsidRPr="00AC0072">
        <w:rPr>
          <w:rFonts w:ascii="Times New Roman" w:eastAsiaTheme="minorEastAsia" w:hAnsi="Times New Roman" w:cs="Times New Roman"/>
          <w:b/>
          <w:bCs/>
          <w:color w:val="000000" w:themeColor="text1"/>
          <w:kern w:val="24"/>
          <w:sz w:val="24"/>
          <w:szCs w:val="24"/>
          <w:lang w:eastAsia="ru-RU"/>
        </w:rPr>
        <w:t>”</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4353D8">
        <w:rPr>
          <w:rFonts w:ascii="Times New Roman" w:eastAsiaTheme="minorEastAsia" w:hAnsi="Times New Roman" w:cs="Times New Roman"/>
          <w:b/>
          <w:i/>
          <w:color w:val="000000" w:themeColor="text1"/>
          <w:kern w:val="24"/>
          <w:sz w:val="24"/>
          <w:szCs w:val="24"/>
          <w:lang w:eastAsia="ru-RU"/>
        </w:rPr>
        <w:t>Описание:</w:t>
      </w:r>
      <w:r w:rsidRPr="004353D8">
        <w:rPr>
          <w:rFonts w:ascii="Times New Roman" w:eastAsiaTheme="minorEastAsia" w:hAnsi="Times New Roman" w:cs="Times New Roman"/>
          <w:color w:val="000000" w:themeColor="text1"/>
          <w:kern w:val="24"/>
          <w:sz w:val="24"/>
          <w:szCs w:val="24"/>
          <w:lang w:eastAsia="ru-RU"/>
        </w:rPr>
        <w:t xml:space="preserve"> п</w:t>
      </w:r>
      <w:r w:rsidRPr="00AC0072">
        <w:rPr>
          <w:rFonts w:ascii="Times New Roman" w:eastAsiaTheme="minorEastAsia" w:hAnsi="Times New Roman" w:cs="Times New Roman"/>
          <w:color w:val="000000" w:themeColor="text1"/>
          <w:kern w:val="24"/>
          <w:sz w:val="24"/>
          <w:szCs w:val="24"/>
          <w:lang w:eastAsia="ru-RU"/>
        </w:rPr>
        <w:t xml:space="preserve">риём оценивания деятельности учащихся на уроке. Название приема в переводе звучит как «правильно». Прием вводится на время согласования оценки с учеником.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color w:val="000000" w:themeColor="text1"/>
          <w:kern w:val="24"/>
          <w:sz w:val="24"/>
          <w:szCs w:val="24"/>
          <w:lang w:eastAsia="ru-RU"/>
        </w:rPr>
        <w:t xml:space="preserve">Формирует: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умение объективно и регулярно оценивать свой труд.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AC0072">
        <w:rPr>
          <w:rFonts w:ascii="Times New Roman" w:eastAsiaTheme="minorEastAsia" w:hAnsi="Times New Roman" w:cs="Times New Roman"/>
          <w:color w:val="000000" w:themeColor="text1"/>
          <w:kern w:val="24"/>
          <w:sz w:val="24"/>
          <w:szCs w:val="24"/>
          <w:lang w:eastAsia="ru-RU"/>
        </w:rPr>
        <w:t>Райтинг</w:t>
      </w:r>
      <w:proofErr w:type="spellEnd"/>
      <w:r w:rsidRPr="00AC0072">
        <w:rPr>
          <w:rFonts w:ascii="Times New Roman" w:eastAsiaTheme="minorEastAsia" w:hAnsi="Times New Roman" w:cs="Times New Roman"/>
          <w:color w:val="000000" w:themeColor="text1"/>
          <w:kern w:val="24"/>
          <w:sz w:val="24"/>
          <w:szCs w:val="24"/>
          <w:lang w:eastAsia="ru-RU"/>
        </w:rPr>
        <w:t xml:space="preserve"> можно использовать для оценивания докладов, индивидуальных домашних заданий, заданий творческого характера.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r w:rsidRPr="00AC0072">
        <w:rPr>
          <w:rFonts w:ascii="Times New Roman" w:eastAsiaTheme="minorEastAsia" w:hAnsi="Times New Roman" w:cs="Times New Roman"/>
          <w:b/>
          <w:bCs/>
          <w:i/>
          <w:iCs/>
          <w:color w:val="000000" w:themeColor="text1"/>
          <w:kern w:val="24"/>
          <w:sz w:val="24"/>
          <w:szCs w:val="24"/>
          <w:lang w:eastAsia="ru-RU"/>
        </w:rPr>
        <w:t>Пример 1.</w:t>
      </w:r>
      <w:r w:rsidRPr="00AC0072">
        <w:rPr>
          <w:rFonts w:ascii="Times New Roman" w:eastAsiaTheme="minorEastAsia" w:hAnsi="Times New Roman" w:cs="Times New Roman"/>
          <w:color w:val="000000" w:themeColor="text1"/>
          <w:kern w:val="24"/>
          <w:sz w:val="24"/>
          <w:szCs w:val="24"/>
          <w:lang w:eastAsia="ru-RU"/>
        </w:rPr>
        <w:t xml:space="preserve"> </w:t>
      </w:r>
    </w:p>
    <w:p w:rsidR="00AC0072" w:rsidRPr="004353D8" w:rsidRDefault="00AC0072" w:rsidP="00AC0072">
      <w:pPr>
        <w:spacing w:after="0" w:line="240" w:lineRule="auto"/>
        <w:textAlignment w:val="baseline"/>
        <w:rPr>
          <w:rFonts w:ascii="Times New Roman" w:eastAsiaTheme="minorEastAsia" w:hAnsi="Times New Roman" w:cs="Times New Roman"/>
          <w:color w:val="000000" w:themeColor="text1"/>
          <w:kern w:val="24"/>
          <w:sz w:val="24"/>
          <w:szCs w:val="24"/>
          <w:lang w:eastAsia="ru-RU"/>
        </w:rPr>
      </w:pPr>
      <w:r w:rsidRPr="00AC0072">
        <w:rPr>
          <w:rFonts w:ascii="Times New Roman" w:eastAsiaTheme="minorEastAsia" w:hAnsi="Times New Roman" w:cs="Times New Roman"/>
          <w:color w:val="000000" w:themeColor="text1"/>
          <w:kern w:val="24"/>
          <w:sz w:val="24"/>
          <w:szCs w:val="24"/>
          <w:lang w:eastAsia="ru-RU"/>
        </w:rPr>
        <w:t xml:space="preserve">Ученик ставит оценку 4, учитель – 5. Результат – дробь 4/5. </w:t>
      </w:r>
    </w:p>
    <w:p w:rsidR="00AC0072" w:rsidRPr="004353D8" w:rsidRDefault="00AC0072" w:rsidP="00AC0072">
      <w:pPr>
        <w:spacing w:after="0" w:line="240" w:lineRule="auto"/>
        <w:textAlignment w:val="baseline"/>
        <w:rPr>
          <w:rFonts w:ascii="Times New Roman" w:eastAsiaTheme="minorEastAsia" w:hAnsi="Times New Roman" w:cs="Times New Roman"/>
          <w:color w:val="000000" w:themeColor="text1"/>
          <w:kern w:val="24"/>
          <w:sz w:val="24"/>
          <w:szCs w:val="24"/>
          <w:lang w:eastAsia="ru-RU"/>
        </w:rPr>
      </w:pPr>
    </w:p>
    <w:p w:rsidR="00AC0072" w:rsidRPr="00AC0072" w:rsidRDefault="00AC0072" w:rsidP="00AC0072">
      <w:pPr>
        <w:shd w:val="clear" w:color="auto" w:fill="FFFFFF"/>
        <w:tabs>
          <w:tab w:val="left" w:pos="1815"/>
        </w:tabs>
        <w:spacing w:after="0" w:line="240" w:lineRule="auto"/>
        <w:ind w:firstLine="11"/>
        <w:jc w:val="center"/>
        <w:rPr>
          <w:rFonts w:ascii="Times New Roman" w:eastAsia="Times New Roman" w:hAnsi="Times New Roman" w:cs="Times New Roman"/>
          <w:b/>
          <w:sz w:val="24"/>
          <w:szCs w:val="24"/>
          <w:lang w:eastAsia="ru-RU"/>
        </w:rPr>
      </w:pPr>
      <w:r w:rsidRPr="00AC0072">
        <w:rPr>
          <w:rFonts w:ascii="Times New Roman" w:eastAsia="Times New Roman" w:hAnsi="Times New Roman" w:cs="Times New Roman"/>
          <w:b/>
          <w:bCs/>
          <w:sz w:val="24"/>
          <w:szCs w:val="24"/>
          <w:lang w:eastAsia="ru-RU"/>
        </w:rPr>
        <w:t xml:space="preserve">Содержательная часть педагогических </w:t>
      </w:r>
      <w:r w:rsidRPr="00AC0072">
        <w:rPr>
          <w:rFonts w:ascii="Times New Roman" w:eastAsia="Times New Roman" w:hAnsi="Times New Roman" w:cs="Times New Roman"/>
          <w:b/>
          <w:sz w:val="24"/>
          <w:szCs w:val="24"/>
          <w:lang w:eastAsia="ru-RU"/>
        </w:rPr>
        <w:t>приемов, используемых для формирования коммуникативных УУД на уроках</w:t>
      </w:r>
    </w:p>
    <w:p w:rsidR="00AC0072" w:rsidRPr="00AC0072" w:rsidRDefault="00AC0072" w:rsidP="00AC0072">
      <w:pPr>
        <w:shd w:val="clear" w:color="auto" w:fill="FFFFFF"/>
        <w:spacing w:after="0" w:line="240" w:lineRule="auto"/>
        <w:ind w:firstLine="11"/>
        <w:rPr>
          <w:rFonts w:ascii="Times New Roman" w:eastAsia="Times New Roman" w:hAnsi="Times New Roman" w:cs="Times New Roman"/>
          <w:sz w:val="24"/>
          <w:szCs w:val="24"/>
          <w:lang w:eastAsia="ru-RU"/>
        </w:rPr>
      </w:pPr>
      <w:r w:rsidRPr="00AC0072">
        <w:rPr>
          <w:rFonts w:ascii="Times New Roman" w:eastAsia="Times New Roman" w:hAnsi="Times New Roman" w:cs="Times New Roman"/>
          <w:bCs/>
          <w:sz w:val="24"/>
          <w:szCs w:val="24"/>
          <w:lang w:eastAsia="ru-RU"/>
        </w:rPr>
        <w:t xml:space="preserve"> </w:t>
      </w:r>
    </w:p>
    <w:p w:rsidR="00AC0072" w:rsidRPr="00AC0072" w:rsidRDefault="00AC0072" w:rsidP="00AC0072">
      <w:pPr>
        <w:widowControl w:val="0"/>
        <w:autoSpaceDE w:val="0"/>
        <w:spacing w:after="0" w:line="240" w:lineRule="auto"/>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 xml:space="preserve">   1.«</w:t>
      </w:r>
      <w:r w:rsidRPr="00AC0072">
        <w:rPr>
          <w:rFonts w:ascii="Times New Roman" w:eastAsia="Times New Roman" w:hAnsi="Times New Roman" w:cs="Times New Roman"/>
          <w:b/>
          <w:bCs/>
          <w:sz w:val="24"/>
          <w:szCs w:val="24"/>
          <w:lang w:eastAsia="ru-RU"/>
        </w:rPr>
        <w:t>Согласование</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Обучающиеся выполняют все задания самостоятельно, а затем обсуждают полученные </w:t>
      </w:r>
    </w:p>
    <w:p w:rsidR="00AC0072" w:rsidRPr="00AC0072" w:rsidRDefault="00AC0072" w:rsidP="00AC0072">
      <w:pPr>
        <w:widowControl w:val="0"/>
        <w:autoSpaceDE w:val="0"/>
        <w:spacing w:after="0" w:line="240" w:lineRule="auto"/>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результаты в парах или мини</w:t>
      </w:r>
      <w:r w:rsidRPr="00AC0072">
        <w:rPr>
          <w:rFonts w:ascii="Times New Roman" w:eastAsia="Times New Roman" w:hAnsi="Times New Roman" w:cs="Times New Roman"/>
          <w:bCs/>
          <w:sz w:val="24"/>
          <w:szCs w:val="24"/>
          <w:lang w:eastAsia="ru-RU"/>
        </w:rPr>
        <w:t xml:space="preserve"> – </w:t>
      </w:r>
      <w:r w:rsidRPr="00AC0072">
        <w:rPr>
          <w:rFonts w:ascii="Times New Roman" w:eastAsia="Times New Roman" w:hAnsi="Times New Roman" w:cs="Times New Roman"/>
          <w:sz w:val="24"/>
          <w:szCs w:val="24"/>
          <w:lang w:eastAsia="ru-RU"/>
        </w:rPr>
        <w:t xml:space="preserve">группах, озвучивают учителю и классу согласованный </w:t>
      </w:r>
    </w:p>
    <w:p w:rsidR="00AC0072" w:rsidRPr="00AC0072" w:rsidRDefault="00AC0072" w:rsidP="00AC0072">
      <w:pPr>
        <w:widowControl w:val="0"/>
        <w:autoSpaceDE w:val="0"/>
        <w:spacing w:after="0" w:line="240" w:lineRule="auto"/>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sz w:val="24"/>
          <w:szCs w:val="24"/>
          <w:lang w:eastAsia="ru-RU"/>
        </w:rPr>
        <w:t xml:space="preserve">вариант. </w:t>
      </w:r>
      <w:r w:rsidRPr="00AC0072">
        <w:rPr>
          <w:rFonts w:ascii="Times New Roman" w:eastAsia="Times New Roman" w:hAnsi="Times New Roman" w:cs="Times New Roman"/>
          <w:i/>
          <w:sz w:val="24"/>
          <w:szCs w:val="24"/>
          <w:lang w:eastAsia="ru-RU"/>
        </w:rPr>
        <w:t>Прием используется во время самостоятельной или индивидуальной  работы.</w:t>
      </w:r>
    </w:p>
    <w:p w:rsidR="00AC0072" w:rsidRPr="00AC0072" w:rsidRDefault="00AC0072" w:rsidP="00AC0072">
      <w:pPr>
        <w:widowControl w:val="0"/>
        <w:autoSpaceDE w:val="0"/>
        <w:spacing w:after="0" w:line="240" w:lineRule="auto"/>
        <w:ind w:left="1134" w:hanging="1134"/>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 xml:space="preserve"> 2. «</w:t>
      </w:r>
      <w:r w:rsidRPr="00AC0072">
        <w:rPr>
          <w:rFonts w:ascii="Times New Roman" w:eastAsia="Times New Roman" w:hAnsi="Times New Roman" w:cs="Times New Roman"/>
          <w:b/>
          <w:bCs/>
          <w:sz w:val="24"/>
          <w:szCs w:val="24"/>
          <w:lang w:eastAsia="ru-RU"/>
        </w:rPr>
        <w:t>Лечение слабого места</w:t>
      </w:r>
      <w:r w:rsidRPr="00AC0072">
        <w:rPr>
          <w:rFonts w:ascii="Times New Roman" w:eastAsia="Times New Roman" w:hAnsi="Times New Roman" w:cs="Times New Roman"/>
          <w:bCs/>
          <w:sz w:val="24"/>
          <w:szCs w:val="24"/>
          <w:lang w:eastAsia="ru-RU"/>
        </w:rPr>
        <w:t>» в слове</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Обучающиеся выполняют задания самостоятельно, учатся решать ряд орфографических задач, затем обсуждают полученные результаты в парах или мини</w:t>
      </w:r>
      <w:r w:rsidRPr="00AC0072">
        <w:rPr>
          <w:rFonts w:ascii="Times New Roman" w:eastAsia="Times New Roman" w:hAnsi="Times New Roman" w:cs="Times New Roman"/>
          <w:bCs/>
          <w:sz w:val="24"/>
          <w:szCs w:val="24"/>
          <w:lang w:eastAsia="ru-RU"/>
        </w:rPr>
        <w:t xml:space="preserve"> – </w:t>
      </w:r>
      <w:r w:rsidRPr="00AC0072">
        <w:rPr>
          <w:rFonts w:ascii="Times New Roman" w:eastAsia="Times New Roman" w:hAnsi="Times New Roman" w:cs="Times New Roman"/>
          <w:sz w:val="24"/>
          <w:szCs w:val="24"/>
          <w:lang w:eastAsia="ru-RU"/>
        </w:rPr>
        <w:t xml:space="preserve">группах и озвучивают согласованный вариант. </w:t>
      </w:r>
      <w:r w:rsidRPr="00AC0072">
        <w:rPr>
          <w:rFonts w:ascii="Times New Roman" w:eastAsia="Times New Roman" w:hAnsi="Times New Roman" w:cs="Times New Roman"/>
          <w:i/>
          <w:sz w:val="24"/>
          <w:szCs w:val="24"/>
          <w:lang w:eastAsia="ru-RU"/>
        </w:rPr>
        <w:t>Используется на уроках во время проведения фронтальной, самостоятельной или индивидуальной работы</w:t>
      </w:r>
      <w:r w:rsidRPr="00AC0072">
        <w:rPr>
          <w:rFonts w:ascii="Times New Roman" w:eastAsia="Times New Roman" w:hAnsi="Times New Roman" w:cs="Times New Roman"/>
          <w:sz w:val="24"/>
          <w:szCs w:val="24"/>
          <w:lang w:eastAsia="ru-RU"/>
        </w:rPr>
        <w:t xml:space="preserve">. Ученики «лечат» слабые места в словах, находят «рецепты лечения» (правильное написание слова).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3</w:t>
      </w:r>
      <w:r w:rsidRPr="00AC0072">
        <w:rPr>
          <w:rFonts w:ascii="Times New Roman" w:eastAsia="Times New Roman" w:hAnsi="Times New Roman" w:cs="Times New Roman"/>
          <w:bCs/>
          <w:sz w:val="24"/>
          <w:szCs w:val="24"/>
          <w:lang w:eastAsia="ru-RU"/>
        </w:rPr>
        <w:t>. «</w:t>
      </w:r>
      <w:r w:rsidRPr="00AC0072">
        <w:rPr>
          <w:rFonts w:ascii="Times New Roman" w:eastAsia="Times New Roman" w:hAnsi="Times New Roman" w:cs="Times New Roman"/>
          <w:b/>
          <w:bCs/>
          <w:sz w:val="24"/>
          <w:szCs w:val="24"/>
          <w:lang w:eastAsia="ru-RU"/>
        </w:rPr>
        <w:t>Буквенное проговаривание</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Опрашиваемый ребенок должен воспроизвести произносимые учителем слова не так, как слышит, а так, как должен написать, т. е. по буквам. Количество слов, предлагаемых во время проговаривания, соответствует возрастным нормам.</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sz w:val="24"/>
          <w:szCs w:val="24"/>
          <w:lang w:eastAsia="ru-RU"/>
        </w:rPr>
        <w:t>Используется в качестве устной разминки, а также в числе закрепительно</w:t>
      </w:r>
      <w:r w:rsidRPr="00AC0072">
        <w:rPr>
          <w:rFonts w:ascii="Times New Roman" w:eastAsia="Times New Roman" w:hAnsi="Times New Roman" w:cs="Times New Roman"/>
          <w:bCs/>
          <w:sz w:val="24"/>
          <w:szCs w:val="24"/>
          <w:lang w:eastAsia="ru-RU"/>
        </w:rPr>
        <w:t xml:space="preserve"> – </w:t>
      </w:r>
      <w:r w:rsidRPr="00AC0072">
        <w:rPr>
          <w:rFonts w:ascii="Times New Roman" w:eastAsia="Times New Roman" w:hAnsi="Times New Roman" w:cs="Times New Roman"/>
          <w:sz w:val="24"/>
          <w:szCs w:val="24"/>
          <w:lang w:eastAsia="ru-RU"/>
        </w:rPr>
        <w:t xml:space="preserve">тренировочных упражнений. </w:t>
      </w:r>
      <w:r w:rsidRPr="00AC0072">
        <w:rPr>
          <w:rFonts w:ascii="Times New Roman" w:eastAsia="Times New Roman" w:hAnsi="Times New Roman" w:cs="Times New Roman"/>
          <w:i/>
          <w:sz w:val="24"/>
          <w:szCs w:val="24"/>
          <w:lang w:eastAsia="ru-RU"/>
        </w:rPr>
        <w:t xml:space="preserve">Прием позволяет развивать память, стимулирует запоминание слов, способствует повышению грамотности, дает возможность достаточно быстро опросить большое количество детей на уроке.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 xml:space="preserve"> 4.«</w:t>
      </w:r>
      <w:r w:rsidRPr="00AC0072">
        <w:rPr>
          <w:rFonts w:ascii="Times New Roman" w:eastAsia="Times New Roman" w:hAnsi="Times New Roman" w:cs="Times New Roman"/>
          <w:b/>
          <w:bCs/>
          <w:sz w:val="24"/>
          <w:szCs w:val="24"/>
          <w:lang w:eastAsia="ru-RU"/>
        </w:rPr>
        <w:t>Театрализация</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Обучающиеся делятся на группы, разыгрывают миниатюры, выступая в разных ролях, и моделируют изучаемые процессы, ситуации и события.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 xml:space="preserve">Применяется после изучения нового материала для закрепления.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5. «</w:t>
      </w:r>
      <w:r w:rsidRPr="00AC0072">
        <w:rPr>
          <w:rFonts w:ascii="Times New Roman" w:eastAsia="Times New Roman" w:hAnsi="Times New Roman" w:cs="Times New Roman"/>
          <w:b/>
          <w:bCs/>
          <w:sz w:val="24"/>
          <w:szCs w:val="24"/>
          <w:lang w:eastAsia="ru-RU"/>
        </w:rPr>
        <w:t>Шторка</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Ученики записывают в тетрадь только условие задания и кладут ручки на парту, готовясь работать устно: рассуждать, анализировать, понимать, запоминать. Под руководством учителя задание активно выполняется, и записывается на доске. Затем выполненное  задание закрывается, а учащиеся записывают его в тетради. После этого можно открыть для самопроверки, выяснить, какие затруднения возникли при выполнении работы.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 xml:space="preserve">Применяется для выработки умений, получения навыков.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6. «</w:t>
      </w:r>
      <w:r w:rsidRPr="00AC0072">
        <w:rPr>
          <w:rFonts w:ascii="Times New Roman" w:eastAsia="Times New Roman" w:hAnsi="Times New Roman" w:cs="Times New Roman"/>
          <w:b/>
          <w:bCs/>
          <w:sz w:val="24"/>
          <w:szCs w:val="24"/>
          <w:lang w:eastAsia="ru-RU"/>
        </w:rPr>
        <w:t>Получи бонус</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В ходе урока любого типа ученик принимает участие в работах разного вида: фронтальный опрос, ответ у доски, работа консультантом, ответ по домашнему заданию и т. д. За каждый вид деятельности он получает бонус – цветной жетончик (цвету соответствует определенный балл). В конце урока можно посчитать бонусы и сравнить свои результаты с работой товарищей.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i/>
          <w:sz w:val="24"/>
          <w:szCs w:val="24"/>
          <w:lang w:eastAsia="ru-RU"/>
        </w:rPr>
        <w:t>Прием развивает дух здорового соперничества, повышает учебную мотивацию и стремление активно трудиться на уроке, самосовершенствоваться</w:t>
      </w:r>
      <w:r w:rsidRPr="00AC0072">
        <w:rPr>
          <w:rFonts w:ascii="Times New Roman" w:eastAsia="Times New Roman" w:hAnsi="Times New Roman" w:cs="Times New Roman"/>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 xml:space="preserve"> 7.«</w:t>
      </w:r>
      <w:r w:rsidRPr="00AC0072">
        <w:rPr>
          <w:rFonts w:ascii="Times New Roman" w:eastAsia="Times New Roman" w:hAnsi="Times New Roman" w:cs="Times New Roman"/>
          <w:b/>
          <w:bCs/>
          <w:sz w:val="24"/>
          <w:szCs w:val="24"/>
          <w:lang w:eastAsia="ru-RU"/>
        </w:rPr>
        <w:t>Верю – не верю</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Учитель зачитывает несколько утверждений по определенной теме (от 5-ти и более). Если ученик считает, что сказанное верно, он ставит знак «+», если нет - «–». По окончании работы открывается «ключ», проверку можно проводить коллективную, индивидуальную или осуществлять взаимопроверку.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i/>
          <w:sz w:val="24"/>
          <w:szCs w:val="24"/>
          <w:lang w:eastAsia="ru-RU"/>
        </w:rPr>
        <w:t>Задание применяется на этапе проверки домашнего задания или закрепления изученного материала</w:t>
      </w:r>
      <w:r w:rsidRPr="00AC0072">
        <w:rPr>
          <w:rFonts w:ascii="Times New Roman" w:eastAsia="Times New Roman" w:hAnsi="Times New Roman" w:cs="Times New Roman"/>
          <w:sz w:val="24"/>
          <w:szCs w:val="24"/>
          <w:lang w:eastAsia="ru-RU"/>
        </w:rPr>
        <w:t xml:space="preserve">.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8.«</w:t>
      </w:r>
      <w:r w:rsidRPr="00AC0072">
        <w:rPr>
          <w:rFonts w:ascii="Times New Roman" w:eastAsia="Times New Roman" w:hAnsi="Times New Roman" w:cs="Times New Roman"/>
          <w:b/>
          <w:bCs/>
          <w:sz w:val="24"/>
          <w:szCs w:val="24"/>
          <w:lang w:eastAsia="ru-RU"/>
        </w:rPr>
        <w:t>Заочная экскурсия</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Ученик</w:t>
      </w:r>
      <w:r w:rsidRPr="00AC0072">
        <w:rPr>
          <w:rFonts w:ascii="Times New Roman" w:eastAsia="Times New Roman" w:hAnsi="Times New Roman" w:cs="Times New Roman"/>
          <w:bCs/>
          <w:sz w:val="24"/>
          <w:szCs w:val="24"/>
          <w:lang w:eastAsia="ru-RU"/>
        </w:rPr>
        <w:t xml:space="preserve"> – </w:t>
      </w:r>
      <w:r w:rsidRPr="00AC0072">
        <w:rPr>
          <w:rFonts w:ascii="Times New Roman" w:eastAsia="Times New Roman" w:hAnsi="Times New Roman" w:cs="Times New Roman"/>
          <w:sz w:val="24"/>
          <w:szCs w:val="24"/>
          <w:lang w:eastAsia="ru-RU"/>
        </w:rPr>
        <w:t xml:space="preserve">экскурсовод готовит информацию для проведения экскурсии. Творчески перерабатывая материалы учебника и дополнительной литературы, школьники фантазируют, вживаются в образ. Во время экскурсии берется «интервью» у исторических личностей, ведутся «репортажи» с места событий.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Применяется при изучении нового материала и на повторительно</w:t>
      </w:r>
      <w:r w:rsidRPr="00AC0072">
        <w:rPr>
          <w:rFonts w:ascii="Times New Roman" w:eastAsia="Times New Roman" w:hAnsi="Times New Roman" w:cs="Times New Roman"/>
          <w:bCs/>
          <w:i/>
          <w:sz w:val="24"/>
          <w:szCs w:val="24"/>
          <w:lang w:eastAsia="ru-RU"/>
        </w:rPr>
        <w:t xml:space="preserve"> – </w:t>
      </w:r>
      <w:r w:rsidRPr="00AC0072">
        <w:rPr>
          <w:rFonts w:ascii="Times New Roman" w:eastAsia="Times New Roman" w:hAnsi="Times New Roman" w:cs="Times New Roman"/>
          <w:i/>
          <w:sz w:val="24"/>
          <w:szCs w:val="24"/>
          <w:lang w:eastAsia="ru-RU"/>
        </w:rPr>
        <w:t xml:space="preserve">обобщающих уроках.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9. «</w:t>
      </w:r>
      <w:r w:rsidRPr="00AC0072">
        <w:rPr>
          <w:rFonts w:ascii="Times New Roman" w:eastAsia="Times New Roman" w:hAnsi="Times New Roman" w:cs="Times New Roman"/>
          <w:b/>
          <w:bCs/>
          <w:sz w:val="24"/>
          <w:szCs w:val="24"/>
          <w:lang w:eastAsia="ru-RU"/>
        </w:rPr>
        <w:t>Интервью</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Класс делится на «Корреспондентов» и «Респондентов». «Корреспонденты» задают вопросы «Респондентам» по изученному материалу. Оцениваются содержательность, логичность и творческий характер беседы, которую проводит «Корреспондент», и оригинальность, точность высказываний «Респондента».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 xml:space="preserve">Прием эффективен на этапе закрепления и обобщения изученного материала. Предметная область применения безгранична, прием универсален для любого возраста.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10. «</w:t>
      </w:r>
      <w:r w:rsidRPr="00AC0072">
        <w:rPr>
          <w:rFonts w:ascii="Times New Roman" w:eastAsia="Times New Roman" w:hAnsi="Times New Roman" w:cs="Times New Roman"/>
          <w:b/>
          <w:bCs/>
          <w:sz w:val="24"/>
          <w:szCs w:val="24"/>
          <w:lang w:eastAsia="ru-RU"/>
        </w:rPr>
        <w:t>Были и небылицы</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Учитель дает задание придумать быль или небылицу (или просто привести реальные или вымышленные факты) по определенной теме. Затем обучающиеся читают вслух свою быль или небылицу, а остальные пытаются отгадать, правда это или нет, а также объяснить, почему они так думают. Ученик, придумавший быль или небылицу, комментирует ответы одноклассников.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 xml:space="preserve">Прием используется при обобщении и повторении, закреплении изученного материала.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bCs/>
          <w:sz w:val="24"/>
          <w:szCs w:val="24"/>
          <w:lang w:eastAsia="ru-RU"/>
        </w:rPr>
        <w:t xml:space="preserve"> 11.«</w:t>
      </w:r>
      <w:r w:rsidRPr="00AC0072">
        <w:rPr>
          <w:rFonts w:ascii="Times New Roman" w:eastAsia="Times New Roman" w:hAnsi="Times New Roman" w:cs="Times New Roman"/>
          <w:b/>
          <w:bCs/>
          <w:sz w:val="24"/>
          <w:szCs w:val="24"/>
          <w:lang w:eastAsia="ru-RU"/>
        </w:rPr>
        <w:t>Перекинем мостик</w:t>
      </w:r>
      <w:r w:rsidRPr="00AC0072">
        <w:rPr>
          <w:rFonts w:ascii="Times New Roman" w:eastAsia="Times New Roman" w:hAnsi="Times New Roman" w:cs="Times New Roman"/>
          <w:bCs/>
          <w:sz w:val="24"/>
          <w:szCs w:val="24"/>
          <w:lang w:eastAsia="ru-RU"/>
        </w:rPr>
        <w:t>»</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Учитель, неожиданно для обучающихся, предлагает «перекинуть мостик» из урока в урок, из предмета в предмет. Например, на уроке английского языка предлагаю записать географические названия той или иной страны, вспомнить исторические события, известных деятелей литературы и искусства  и т. д.  Можно «перекинуть мостик» в профессию, в которой знания, полученные на уроке, будут востребованы.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 xml:space="preserve">Используется на любых этапах урока.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Cs/>
          <w:sz w:val="24"/>
          <w:szCs w:val="24"/>
          <w:lang w:eastAsia="ru-RU"/>
        </w:rPr>
        <w:t>12. «</w:t>
      </w:r>
      <w:r w:rsidRPr="00AC0072">
        <w:rPr>
          <w:rFonts w:ascii="Times New Roman" w:eastAsia="Times New Roman" w:hAnsi="Times New Roman" w:cs="Times New Roman"/>
          <w:b/>
          <w:bCs/>
          <w:sz w:val="24"/>
          <w:szCs w:val="24"/>
          <w:lang w:eastAsia="ru-RU"/>
        </w:rPr>
        <w:t>Опорные слова</w:t>
      </w:r>
      <w:r w:rsidRPr="00AC0072">
        <w:rPr>
          <w:rFonts w:ascii="Times New Roman" w:eastAsia="Times New Roman" w:hAnsi="Times New Roman" w:cs="Times New Roman"/>
          <w:bCs/>
          <w:sz w:val="24"/>
          <w:szCs w:val="24"/>
          <w:lang w:eastAsia="ru-RU"/>
        </w:rPr>
        <w:t>».</w:t>
      </w:r>
      <w:r w:rsidRPr="00AC0072">
        <w:rPr>
          <w:rFonts w:ascii="Times New Roman" w:eastAsia="Times New Roman" w:hAnsi="Times New Roman" w:cs="Times New Roman"/>
          <w:sz w:val="24"/>
          <w:szCs w:val="24"/>
          <w:lang w:eastAsia="ru-RU"/>
        </w:rPr>
        <w:t xml:space="preserve"> </w:t>
      </w:r>
      <w:r w:rsidRPr="00AC0072">
        <w:rPr>
          <w:rFonts w:ascii="Times New Roman" w:eastAsia="Times New Roman" w:hAnsi="Times New Roman" w:cs="Times New Roman"/>
          <w:b/>
          <w:bCs/>
          <w:sz w:val="24"/>
          <w:szCs w:val="24"/>
          <w:lang w:eastAsia="ru-RU"/>
        </w:rPr>
        <w:t>«СВОЯ ОПОРА»</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Учащийся составляет собственный опорный конспект по новому материалу.</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Этот приём уместен в тех случаях, когда преподаватель сам применяет подобные конспекты и учит пользоваться ими ребят. Как ослабленный вариант приёма можно рекомендовать составление развёрнутого плана ответа (как на экзамене).</w:t>
      </w:r>
    </w:p>
    <w:p w:rsidR="00AC0072" w:rsidRPr="00AC0072" w:rsidRDefault="00AC0072" w:rsidP="00AC0072">
      <w:pPr>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Замечательно, если учащиеся успеют объяснить друг другу свои опорные конспекты, хотя бы частично.</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Cs/>
          <w:sz w:val="24"/>
          <w:szCs w:val="24"/>
          <w:lang w:eastAsia="ru-RU"/>
        </w:rPr>
        <w:t>13.«</w:t>
      </w:r>
      <w:r w:rsidRPr="00AC0072">
        <w:rPr>
          <w:rFonts w:ascii="Times New Roman" w:eastAsia="Times New Roman" w:hAnsi="Times New Roman" w:cs="Times New Roman"/>
          <w:b/>
          <w:bCs/>
          <w:sz w:val="24"/>
          <w:szCs w:val="24"/>
          <w:lang w:eastAsia="ru-RU"/>
        </w:rPr>
        <w:t>Учебник нового поколения</w:t>
      </w:r>
      <w:r w:rsidRPr="00AC0072">
        <w:rPr>
          <w:rFonts w:ascii="Times New Roman" w:eastAsia="Times New Roman" w:hAnsi="Times New Roman" w:cs="Times New Roman"/>
          <w:bCs/>
          <w:sz w:val="24"/>
          <w:szCs w:val="24"/>
          <w:lang w:eastAsia="ru-RU"/>
        </w:rPr>
        <w:t>».</w:t>
      </w:r>
      <w:r w:rsidRPr="00AC0072">
        <w:rPr>
          <w:rFonts w:ascii="Times New Roman" w:eastAsia="Times New Roman" w:hAnsi="Times New Roman" w:cs="Times New Roman"/>
          <w:sz w:val="24"/>
          <w:szCs w:val="24"/>
          <w:lang w:eastAsia="ru-RU"/>
        </w:rPr>
        <w:t xml:space="preserve">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После изучения темы педагог разбивает ее на блоки (их должно быть немного). Дома обучающиеся на листе формата А4 готовят «страничку учебника», отражая содержание каждого блока с помощью рисунков, аппликаций, условных знаков, кратких описаний и т. д. В классе обучающиеся знакомят друг друга со своим представлением темы. Можно провести опрос, во время которого разрешается пользоваться только чужой «страничкой». К концу освоения общей темы обычно получается замечательный раздел «учебника нового поколения». </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Прием используется на любых этапах изучения темы.</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14.</w:t>
      </w:r>
      <w:r w:rsidRPr="00AC0072">
        <w:rPr>
          <w:rFonts w:ascii="Times New Roman" w:eastAsia="Times New Roman" w:hAnsi="Times New Roman" w:cs="Times New Roman"/>
          <w:b/>
          <w:bCs/>
          <w:sz w:val="24"/>
          <w:szCs w:val="24"/>
          <w:lang w:eastAsia="ru-RU"/>
        </w:rPr>
        <w:t>«Да-нетка»</w:t>
      </w:r>
    </w:p>
    <w:p w:rsidR="00AC0072" w:rsidRPr="00AC0072" w:rsidRDefault="00AC0072" w:rsidP="00AC0072">
      <w:pPr>
        <w:widowControl w:val="0"/>
        <w:autoSpaceDE w:val="0"/>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Преподаватель загадывает нечто (число, предмет, литературно</w:t>
      </w:r>
      <w:r w:rsidRPr="00AC0072">
        <w:rPr>
          <w:rFonts w:ascii="Times New Roman" w:eastAsia="Times New Roman" w:hAnsi="Times New Roman" w:cs="Times New Roman"/>
          <w:sz w:val="24"/>
          <w:szCs w:val="24"/>
          <w:lang w:eastAsia="ru-RU"/>
        </w:rPr>
        <w:softHyphen/>
        <w:t>го или исторического героя и др.). Учащиеся пытаются найти ответ, задавая вопросы. На эти вопросы педагог отвечает только словами: "да", "нет", "и да и нет".</w:t>
      </w:r>
    </w:p>
    <w:p w:rsidR="00AC0072" w:rsidRPr="00AC0072" w:rsidRDefault="00AC0072" w:rsidP="00AC0072">
      <w:pPr>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"Да-</w:t>
      </w:r>
      <w:proofErr w:type="spellStart"/>
      <w:r w:rsidRPr="00AC0072">
        <w:rPr>
          <w:rFonts w:ascii="Times New Roman" w:eastAsia="Times New Roman" w:hAnsi="Times New Roman" w:cs="Times New Roman"/>
          <w:i/>
          <w:sz w:val="24"/>
          <w:szCs w:val="24"/>
          <w:lang w:eastAsia="ru-RU"/>
        </w:rPr>
        <w:t>нетка</w:t>
      </w:r>
      <w:proofErr w:type="spellEnd"/>
      <w:r w:rsidRPr="00AC0072">
        <w:rPr>
          <w:rFonts w:ascii="Times New Roman" w:eastAsia="Times New Roman" w:hAnsi="Times New Roman" w:cs="Times New Roman"/>
          <w:i/>
          <w:sz w:val="24"/>
          <w:szCs w:val="24"/>
          <w:lang w:eastAsia="ru-RU"/>
        </w:rPr>
        <w:t>" учит:</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связывать разрозненные факты в единую картину;</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систематизировать уже имеющуюся информацию</w:t>
      </w:r>
      <w:r w:rsidRPr="00AC0072">
        <w:rPr>
          <w:rFonts w:ascii="Times New Roman" w:eastAsia="Times New Roman" w:hAnsi="Times New Roman" w:cs="Times New Roman"/>
          <w:b/>
          <w:bCs/>
          <w:sz w:val="24"/>
          <w:szCs w:val="24"/>
          <w:lang w:eastAsia="ru-RU"/>
        </w:rPr>
        <w:t>;</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слушать и слышать товарищей.</w:t>
      </w:r>
    </w:p>
    <w:p w:rsidR="00AC0072" w:rsidRPr="00AC0072" w:rsidRDefault="00AC0072" w:rsidP="00AC0072">
      <w:pPr>
        <w:spacing w:after="0" w:line="240" w:lineRule="auto"/>
        <w:jc w:val="both"/>
        <w:rPr>
          <w:rFonts w:ascii="Times New Roman" w:eastAsia="Times New Roman" w:hAnsi="Times New Roman" w:cs="Times New Roman"/>
          <w:bCs/>
          <w:sz w:val="24"/>
          <w:szCs w:val="24"/>
          <w:lang w:eastAsia="ru-RU"/>
        </w:rPr>
      </w:pPr>
      <w:r w:rsidRPr="00AC0072">
        <w:rPr>
          <w:rFonts w:ascii="Times New Roman" w:eastAsia="Times New Roman" w:hAnsi="Times New Roman" w:cs="Times New Roman"/>
          <w:sz w:val="24"/>
          <w:szCs w:val="24"/>
          <w:lang w:eastAsia="ru-RU"/>
        </w:rPr>
        <w:t>15.</w:t>
      </w:r>
      <w:r w:rsidRPr="00AC0072">
        <w:rPr>
          <w:rFonts w:ascii="Times New Roman" w:eastAsia="Times New Roman" w:hAnsi="Times New Roman" w:cs="Times New Roman"/>
          <w:b/>
          <w:bCs/>
          <w:sz w:val="24"/>
          <w:szCs w:val="24"/>
          <w:lang w:eastAsia="ru-RU"/>
        </w:rPr>
        <w:t>«Сорбонка»</w:t>
      </w:r>
      <w:r w:rsidRPr="00AC0072">
        <w:rPr>
          <w:rFonts w:ascii="Times New Roman" w:eastAsia="Times New Roman" w:hAnsi="Times New Roman" w:cs="Times New Roman"/>
          <w:b/>
          <w:bCs/>
          <w:sz w:val="24"/>
          <w:szCs w:val="24"/>
          <w:lang w:eastAsia="ru-RU"/>
        </w:rPr>
        <w:br/>
      </w:r>
      <w:r w:rsidRPr="00AC0072">
        <w:rPr>
          <w:rFonts w:ascii="Times New Roman" w:eastAsia="Times New Roman" w:hAnsi="Times New Roman" w:cs="Times New Roman"/>
          <w:bCs/>
          <w:sz w:val="24"/>
          <w:szCs w:val="24"/>
          <w:lang w:eastAsia="ru-RU"/>
        </w:rPr>
        <w:t xml:space="preserve">Прием предназначен для заучивания исторических дат, всевозможных определений, иностранных слов, и т.д. На одной стороне карточки записывается понятие, слово, дата, а на другой – ответ. Учащийся перебирает карточки, пытается дать ответ и тут же проверяет себя. Анимированный вариант </w:t>
      </w:r>
      <w:proofErr w:type="spellStart"/>
      <w:r w:rsidRPr="00AC0072">
        <w:rPr>
          <w:rFonts w:ascii="Times New Roman" w:eastAsia="Times New Roman" w:hAnsi="Times New Roman" w:cs="Times New Roman"/>
          <w:bCs/>
          <w:sz w:val="24"/>
          <w:szCs w:val="24"/>
          <w:lang w:eastAsia="ru-RU"/>
        </w:rPr>
        <w:t>сорбонки</w:t>
      </w:r>
      <w:proofErr w:type="spellEnd"/>
      <w:r w:rsidRPr="00AC0072">
        <w:rPr>
          <w:rFonts w:ascii="Times New Roman" w:eastAsia="Times New Roman" w:hAnsi="Times New Roman" w:cs="Times New Roman"/>
          <w:bCs/>
          <w:sz w:val="24"/>
          <w:szCs w:val="24"/>
          <w:lang w:eastAsia="ru-RU"/>
        </w:rPr>
        <w:t xml:space="preserve"> может сделать этот процесс запоминания более привлекательным и разнообразным. </w:t>
      </w:r>
      <w:r w:rsidRPr="00AC0072">
        <w:rPr>
          <w:rFonts w:ascii="Times New Roman" w:eastAsia="Times New Roman" w:hAnsi="Times New Roman" w:cs="Times New Roman"/>
          <w:bCs/>
          <w:i/>
          <w:sz w:val="24"/>
          <w:szCs w:val="24"/>
          <w:lang w:eastAsia="ru-RU"/>
        </w:rPr>
        <w:t>Объектами запоминания могут быть не только слова, даты, термины, но и карты и другие наглядные объекты</w:t>
      </w:r>
      <w:r w:rsidRPr="00AC0072">
        <w:rPr>
          <w:rFonts w:ascii="Times New Roman" w:eastAsia="Times New Roman" w:hAnsi="Times New Roman" w:cs="Times New Roman"/>
          <w:bCs/>
          <w:sz w:val="24"/>
          <w:szCs w:val="24"/>
          <w:lang w:eastAsia="ru-RU"/>
        </w:rPr>
        <w:t>.</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
          <w:bCs/>
          <w:sz w:val="24"/>
          <w:szCs w:val="24"/>
          <w:lang w:eastAsia="ru-RU"/>
        </w:rPr>
        <w:t>16.«Игра - тренинг»</w:t>
      </w:r>
    </w:p>
    <w:p w:rsidR="00AC0072" w:rsidRPr="00AC0072" w:rsidRDefault="00AC0072" w:rsidP="00AC0072">
      <w:pPr>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i/>
          <w:sz w:val="24"/>
          <w:szCs w:val="24"/>
          <w:lang w:eastAsia="ru-RU"/>
        </w:rPr>
        <w:t>Эти игры приходят на помощь в трудный момент — чтобы</w:t>
      </w:r>
      <w:r w:rsidRPr="004353D8">
        <w:rPr>
          <w:rFonts w:ascii="Times New Roman" w:eastAsia="Times New Roman" w:hAnsi="Times New Roman" w:cs="Times New Roman"/>
          <w:i/>
          <w:sz w:val="24"/>
          <w:szCs w:val="24"/>
          <w:lang w:eastAsia="ru-RU"/>
        </w:rPr>
        <w:t xml:space="preserve"> растворить скуку однообразия.</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1. Если необходимо проделать большое число однообраз</w:t>
      </w:r>
      <w:r w:rsidRPr="00AC0072">
        <w:rPr>
          <w:rFonts w:ascii="Times New Roman" w:eastAsia="Times New Roman" w:hAnsi="Times New Roman" w:cs="Times New Roman"/>
          <w:sz w:val="24"/>
          <w:szCs w:val="24"/>
          <w:lang w:eastAsia="ru-RU"/>
        </w:rPr>
        <w:softHyphen/>
        <w:t>ных упражнений, преподаватель включает их в игровую оболочку, в которой эти действия выполняются для достижения игровой цели.</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 Учащиеся соревнуются, выполняя по очереди действия в соответствии с определенным правилом, когда всякое последующее действие зависит от предыдущего.</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
          <w:bCs/>
          <w:sz w:val="24"/>
          <w:szCs w:val="24"/>
          <w:lang w:eastAsia="ru-RU"/>
        </w:rPr>
        <w:t>17.«Щадящий опрос»</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Преподаватель проводит тренировочный опрос, сам, не выслушивая ответов учеников. Группа разбивается на две части по рядам-вариантам. Преподаватель задает вопрос. На него отвечает первая группа. При этом каждый учащийся дает ответ на этот вопрос своему соседу по парте — учащемуся второй группы. Затем на этот же вопрос отвечает педагог или сильный учащийся. Учащиеся второй группы, прослушав ответ преподавателя, сравнивают его с ответом товарища и выставляют ему оценку или просто "+" или "-". На следующий вопрос преподавателя отвечают учащиеся второй группы, а ребята первой их прослушивают. Теперь они в роли преподавателя и после ответа педагога выставляют учащимся второй группы отметку. Таким образом, задав 10 вопросов, добиваются того, что каждый учащийся в группе ответит на 5 вопросов, прослу</w:t>
      </w:r>
      <w:r w:rsidRPr="00AC0072">
        <w:rPr>
          <w:rFonts w:ascii="Times New Roman" w:eastAsia="Times New Roman" w:hAnsi="Times New Roman" w:cs="Times New Roman"/>
          <w:sz w:val="24"/>
          <w:szCs w:val="24"/>
          <w:lang w:eastAsia="ru-RU"/>
        </w:rPr>
        <w:softHyphen/>
        <w:t>шает ответы преподавателя на все вопросы, оценит своего товарища по 5 во</w:t>
      </w:r>
      <w:r w:rsidRPr="00AC0072">
        <w:rPr>
          <w:rFonts w:ascii="Times New Roman" w:eastAsia="Times New Roman" w:hAnsi="Times New Roman" w:cs="Times New Roman"/>
          <w:sz w:val="24"/>
          <w:szCs w:val="24"/>
          <w:lang w:eastAsia="ru-RU"/>
        </w:rPr>
        <w:softHyphen/>
        <w:t xml:space="preserve">просам. </w:t>
      </w:r>
      <w:r w:rsidRPr="00AC0072">
        <w:rPr>
          <w:rFonts w:ascii="Times New Roman" w:eastAsia="Times New Roman" w:hAnsi="Times New Roman" w:cs="Times New Roman"/>
          <w:i/>
          <w:sz w:val="24"/>
          <w:szCs w:val="24"/>
          <w:lang w:eastAsia="ru-RU"/>
        </w:rPr>
        <w:t>Каждый учащийся при такой форме опроса выступает и в роли отвечающего, и в роли контролирующего.</w:t>
      </w:r>
      <w:r w:rsidRPr="00AC0072">
        <w:rPr>
          <w:rFonts w:ascii="Times New Roman" w:eastAsia="Times New Roman" w:hAnsi="Times New Roman" w:cs="Times New Roman"/>
          <w:sz w:val="24"/>
          <w:szCs w:val="24"/>
          <w:lang w:eastAsia="ru-RU"/>
        </w:rPr>
        <w:t xml:space="preserve"> В конце опроса ребята выставляют друг другу оценки.</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
          <w:bCs/>
          <w:sz w:val="24"/>
          <w:szCs w:val="24"/>
          <w:lang w:eastAsia="ru-RU"/>
        </w:rPr>
        <w:t>18.«Тесты»</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Виды тестов: установочный; тест-напоминание; обучающий; тест-дополнение; диагностический; тест-сличение; итоговый; тест-ранжирование. А также: письменный, компьютерный, тест с выбором ответа, тест с «изюминкой», тест-сопоставление, тест с развёрнутым ответом и др.</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19.</w:t>
      </w:r>
      <w:r w:rsidRPr="00AC0072">
        <w:rPr>
          <w:rFonts w:ascii="Times New Roman" w:eastAsia="Times New Roman" w:hAnsi="Times New Roman" w:cs="Times New Roman"/>
          <w:b/>
          <w:bCs/>
          <w:sz w:val="24"/>
          <w:szCs w:val="24"/>
          <w:lang w:eastAsia="ru-RU"/>
        </w:rPr>
        <w:t xml:space="preserve"> «Глухие интеллект – карты»</w:t>
      </w:r>
    </w:p>
    <w:p w:rsidR="00AC0072" w:rsidRPr="00AC0072" w:rsidRDefault="00AC0072" w:rsidP="00AC0072">
      <w:pPr>
        <w:spacing w:after="0" w:line="240" w:lineRule="auto"/>
        <w:jc w:val="both"/>
        <w:rPr>
          <w:rFonts w:ascii="Times New Roman" w:eastAsia="Times New Roman" w:hAnsi="Times New Roman" w:cs="Times New Roman"/>
          <w:i/>
          <w:sz w:val="24"/>
          <w:szCs w:val="24"/>
          <w:lang w:eastAsia="ru-RU"/>
        </w:rPr>
      </w:pPr>
      <w:r w:rsidRPr="00AC0072">
        <w:rPr>
          <w:rFonts w:ascii="Times New Roman" w:eastAsia="Times New Roman" w:hAnsi="Times New Roman" w:cs="Times New Roman"/>
          <w:sz w:val="24"/>
          <w:szCs w:val="24"/>
          <w:lang w:eastAsia="ru-RU"/>
        </w:rPr>
        <w:t>Учащимся раздаются распечатанные интеллект – карты с отсутствующими связями, понятиями. Ребята восполняют интеллект-карту</w:t>
      </w:r>
      <w:r w:rsidRPr="00AC0072">
        <w:rPr>
          <w:rFonts w:ascii="Times New Roman" w:eastAsia="Times New Roman" w:hAnsi="Times New Roman" w:cs="Times New Roman"/>
          <w:i/>
          <w:sz w:val="24"/>
          <w:szCs w:val="24"/>
          <w:lang w:eastAsia="ru-RU"/>
        </w:rPr>
        <w:t>. Прием эффективен, если преподаватель при объяснении нового материала демонстрировал полностью заполненную интеллект-карту.</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20.</w:t>
      </w:r>
      <w:r w:rsidRPr="00AC0072">
        <w:rPr>
          <w:rFonts w:ascii="Times New Roman" w:eastAsia="Times New Roman" w:hAnsi="Times New Roman" w:cs="Times New Roman"/>
          <w:b/>
          <w:bCs/>
          <w:sz w:val="24"/>
          <w:szCs w:val="24"/>
          <w:lang w:eastAsia="ru-RU"/>
        </w:rPr>
        <w:t xml:space="preserve"> «Чтение – суммирование прочитанного в парах»</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Этот прием особенно эффективен, когда изучаемый текст достаточно ―густой, перегруженный фактическим материалом, касается сложных предметных областей. Попросите учащихся разбиться на пары, а затем пары рассчитаться на 1, 2, 3, 4. Каждая пара получает соответствующий номер. Сообщите учащимся, что они будут сейчас читать статью, но достаточно непривычным образом. Поясните, что статья разделена на четыре части и парам будет дана для изучения часть статьи под соответствующим номером. А теп</w:t>
      </w:r>
      <w:r w:rsidRPr="004353D8">
        <w:rPr>
          <w:rFonts w:ascii="Times New Roman" w:eastAsia="Times New Roman" w:hAnsi="Times New Roman" w:cs="Times New Roman"/>
          <w:sz w:val="24"/>
          <w:szCs w:val="24"/>
          <w:lang w:eastAsia="ru-RU"/>
        </w:rPr>
        <w:t>ерь каждая из этих ―четвертинок</w:t>
      </w:r>
      <w:r w:rsidRPr="00AC0072">
        <w:rPr>
          <w:rFonts w:ascii="Times New Roman" w:eastAsia="Times New Roman" w:hAnsi="Times New Roman" w:cs="Times New Roman"/>
          <w:sz w:val="24"/>
          <w:szCs w:val="24"/>
          <w:lang w:eastAsia="ru-RU"/>
        </w:rPr>
        <w:t xml:space="preserve"> делится пополам. Это делается для того, чтобы один член пары был докладчиком, а другой ответчиком по первой части, на вторую половину они меняются ролями. Однако в конце урока учащиеся должны знать содержание статьи целиком. В задачу </w:t>
      </w:r>
      <w:r w:rsidRPr="00AC0072">
        <w:rPr>
          <w:rFonts w:ascii="Times New Roman" w:eastAsia="Times New Roman" w:hAnsi="Times New Roman" w:cs="Times New Roman"/>
          <w:b/>
          <w:bCs/>
          <w:sz w:val="24"/>
          <w:szCs w:val="24"/>
          <w:lang w:eastAsia="ru-RU"/>
        </w:rPr>
        <w:t xml:space="preserve">докладчика </w:t>
      </w:r>
      <w:r w:rsidRPr="00AC0072">
        <w:rPr>
          <w:rFonts w:ascii="Times New Roman" w:eastAsia="Times New Roman" w:hAnsi="Times New Roman" w:cs="Times New Roman"/>
          <w:sz w:val="24"/>
          <w:szCs w:val="24"/>
          <w:lang w:eastAsia="ru-RU"/>
        </w:rPr>
        <w:t>входит: внимательно прочитать текст и быть готовым суммировать прочитанное. После того, как они почитают свою часть, они должны быть готовы ―доложить партнерам прочитанное своими словами.</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21.</w:t>
      </w:r>
      <w:r w:rsidRPr="00AC0072">
        <w:rPr>
          <w:rFonts w:ascii="Times New Roman" w:eastAsia="Times New Roman" w:hAnsi="Times New Roman" w:cs="Times New Roman"/>
          <w:b/>
          <w:bCs/>
          <w:sz w:val="24"/>
          <w:szCs w:val="24"/>
          <w:lang w:eastAsia="ru-RU"/>
        </w:rPr>
        <w:t xml:space="preserve"> «Работа по дидактическим карточкам»</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Карточки, должны быть распечатаны и розданы учащимся. Они содержат вопросы и задания различных уровней сложности. Работа с карточками в личностно-ориентированном уроке начинается с выбора задания учащимися. </w:t>
      </w:r>
      <w:r w:rsidRPr="00AC0072">
        <w:rPr>
          <w:rFonts w:ascii="Times New Roman" w:eastAsia="Times New Roman" w:hAnsi="Times New Roman" w:cs="Times New Roman"/>
          <w:i/>
          <w:sz w:val="24"/>
          <w:szCs w:val="24"/>
          <w:lang w:eastAsia="ru-RU"/>
        </w:rPr>
        <w:t>Преподаватель не принимает никакого участия в процессе выбора карточки учащимся. Роль преподавателя при работе с карточками сводится к минимуму</w:t>
      </w:r>
      <w:r w:rsidRPr="00AC0072">
        <w:rPr>
          <w:rFonts w:ascii="Times New Roman" w:eastAsia="Times New Roman" w:hAnsi="Times New Roman" w:cs="Times New Roman"/>
          <w:sz w:val="24"/>
          <w:szCs w:val="24"/>
          <w:lang w:eastAsia="ru-RU"/>
        </w:rPr>
        <w:t>. Он становится наблюдателем и, в нужный момент, помощником, а не руководителем.</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При выборе карточки ребята проходят три этапа:</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1 этап – выбор задания (по содержанию)</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xml:space="preserve">· 2 этап – по степени сложности </w:t>
      </w:r>
      <w:proofErr w:type="gramStart"/>
      <w:r w:rsidRPr="00AC0072">
        <w:rPr>
          <w:rFonts w:ascii="Times New Roman" w:eastAsia="Times New Roman" w:hAnsi="Times New Roman" w:cs="Times New Roman"/>
          <w:sz w:val="24"/>
          <w:szCs w:val="24"/>
          <w:lang w:eastAsia="ru-RU"/>
        </w:rPr>
        <w:t>( *</w:t>
      </w:r>
      <w:proofErr w:type="gramEnd"/>
      <w:r w:rsidRPr="00AC0072">
        <w:rPr>
          <w:rFonts w:ascii="Times New Roman" w:eastAsia="Times New Roman" w:hAnsi="Times New Roman" w:cs="Times New Roman"/>
          <w:sz w:val="24"/>
          <w:szCs w:val="24"/>
          <w:lang w:eastAsia="ru-RU"/>
        </w:rPr>
        <w:t xml:space="preserve"> - легкое, ** - сложное)</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 3 этап – характер задания (творческое, репродуктивное)</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Общее число сочетаний всех наших параметров выбора даёт нам набор ДК, состоящих из 6 карточек. Каждый параметр выбора обозначается на ДК соответствующим значком: тип задания по содержанию, степень его сложности и характер задания. Эти значки помогают каждому учащемуся сделать осознанный выбор.</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
          <w:bCs/>
          <w:sz w:val="24"/>
          <w:szCs w:val="24"/>
          <w:lang w:eastAsia="ru-RU"/>
        </w:rPr>
        <w:t>22. «Работа с компьютером»</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Учащиеся решают учебные задачи с использованием ТСО.</w:t>
      </w:r>
      <w:r w:rsidRPr="004353D8">
        <w:rPr>
          <w:rFonts w:ascii="Times New Roman" w:eastAsia="Times New Roman" w:hAnsi="Times New Roman" w:cs="Times New Roman"/>
          <w:sz w:val="24"/>
          <w:szCs w:val="24"/>
          <w:lang w:eastAsia="ru-RU"/>
        </w:rPr>
        <w:t xml:space="preserve"> </w:t>
      </w:r>
      <w:r w:rsidRPr="00AC0072">
        <w:rPr>
          <w:rFonts w:ascii="Times New Roman" w:eastAsia="Times New Roman" w:hAnsi="Times New Roman" w:cs="Times New Roman"/>
          <w:sz w:val="24"/>
          <w:szCs w:val="24"/>
          <w:lang w:eastAsia="ru-RU"/>
        </w:rPr>
        <w:t>На уроках при помощи Интернет-ресурсов мы можем создать ситуаци</w:t>
      </w:r>
      <w:r w:rsidRPr="004353D8">
        <w:rPr>
          <w:rFonts w:ascii="Times New Roman" w:eastAsia="Times New Roman" w:hAnsi="Times New Roman" w:cs="Times New Roman"/>
          <w:sz w:val="24"/>
          <w:szCs w:val="24"/>
          <w:lang w:eastAsia="ru-RU"/>
        </w:rPr>
        <w:t>и</w:t>
      </w:r>
      <w:r w:rsidRPr="00AC0072">
        <w:rPr>
          <w:rFonts w:ascii="Times New Roman" w:eastAsia="Times New Roman" w:hAnsi="Times New Roman" w:cs="Times New Roman"/>
          <w:sz w:val="24"/>
          <w:szCs w:val="24"/>
          <w:lang w:eastAsia="ru-RU"/>
        </w:rPr>
        <w:t xml:space="preserve"> реального  общения на английском языке. Школьники могут </w:t>
      </w:r>
      <w:proofErr w:type="gramStart"/>
      <w:r w:rsidRPr="00AC0072">
        <w:rPr>
          <w:rFonts w:ascii="Times New Roman" w:eastAsia="Times New Roman" w:hAnsi="Times New Roman" w:cs="Times New Roman"/>
          <w:sz w:val="24"/>
          <w:szCs w:val="24"/>
          <w:lang w:eastAsia="ru-RU"/>
        </w:rPr>
        <w:t>знакомиться  с</w:t>
      </w:r>
      <w:proofErr w:type="gramEnd"/>
      <w:r w:rsidRPr="00AC0072">
        <w:rPr>
          <w:rFonts w:ascii="Times New Roman" w:eastAsia="Times New Roman" w:hAnsi="Times New Roman" w:cs="Times New Roman"/>
          <w:sz w:val="24"/>
          <w:szCs w:val="24"/>
          <w:lang w:eastAsia="ru-RU"/>
        </w:rPr>
        <w:t xml:space="preserve">  </w:t>
      </w:r>
      <w:proofErr w:type="spellStart"/>
      <w:r w:rsidRPr="00AC0072">
        <w:rPr>
          <w:rFonts w:ascii="Times New Roman" w:eastAsia="Times New Roman" w:hAnsi="Times New Roman" w:cs="Times New Roman"/>
          <w:sz w:val="24"/>
          <w:szCs w:val="24"/>
          <w:lang w:eastAsia="ru-RU"/>
        </w:rPr>
        <w:t>культуроведческими</w:t>
      </w:r>
      <w:proofErr w:type="spellEnd"/>
      <w:r w:rsidRPr="00AC0072">
        <w:rPr>
          <w:rFonts w:ascii="Times New Roman" w:eastAsia="Times New Roman" w:hAnsi="Times New Roman" w:cs="Times New Roman"/>
          <w:sz w:val="24"/>
          <w:szCs w:val="24"/>
          <w:lang w:eastAsia="ru-RU"/>
        </w:rPr>
        <w:t>  знаниями,  включающим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b/>
          <w:bCs/>
          <w:sz w:val="24"/>
          <w:szCs w:val="24"/>
          <w:lang w:eastAsia="ru-RU"/>
        </w:rPr>
        <w:t>23.«В своем темпе»</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При решении учебных задач каждый учащийся работает в темпе, определяемом им самим.</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24.</w:t>
      </w:r>
      <w:r w:rsidRPr="00AC0072">
        <w:rPr>
          <w:rFonts w:ascii="Times New Roman" w:eastAsia="Times New Roman" w:hAnsi="Times New Roman" w:cs="Times New Roman"/>
          <w:b/>
          <w:bCs/>
          <w:sz w:val="24"/>
          <w:szCs w:val="24"/>
          <w:lang w:eastAsia="ru-RU"/>
        </w:rPr>
        <w:t xml:space="preserve"> «Озвучивание «немого кино»</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Учащиеся озвучивают фрагмент художественного, мультипликационного и др. фильма после предварительной подготовки.</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25.</w:t>
      </w:r>
      <w:r w:rsidRPr="00AC0072">
        <w:rPr>
          <w:rFonts w:ascii="Times New Roman" w:eastAsia="Times New Roman" w:hAnsi="Times New Roman" w:cs="Times New Roman"/>
          <w:b/>
          <w:bCs/>
          <w:sz w:val="24"/>
          <w:szCs w:val="24"/>
          <w:lang w:eastAsia="ru-RU"/>
        </w:rPr>
        <w:t xml:space="preserve"> «Реставратор»</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Учащиеся восстанавливают текстовый фрагмент, намеренно «поврежденный» преподавателем.</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26.</w:t>
      </w:r>
      <w:r w:rsidRPr="00AC0072">
        <w:rPr>
          <w:rFonts w:ascii="Times New Roman" w:eastAsia="Times New Roman" w:hAnsi="Times New Roman" w:cs="Times New Roman"/>
          <w:b/>
          <w:bCs/>
          <w:sz w:val="24"/>
          <w:szCs w:val="24"/>
          <w:lang w:eastAsia="ru-RU"/>
        </w:rPr>
        <w:t xml:space="preserve"> «Вопросительные слова»</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Прием, направленный на формирование умения задавать вопросы, а также может быть использован для актуализации знаний учащихся по пройденной теме урока. 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i/>
          <w:iCs/>
          <w:sz w:val="24"/>
          <w:szCs w:val="24"/>
          <w:lang w:eastAsia="ru-RU"/>
        </w:rPr>
        <w:t>Пример:</w:t>
      </w:r>
    </w:p>
    <w:tbl>
      <w:tblPr>
        <w:tblW w:w="0" w:type="auto"/>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6"/>
        <w:gridCol w:w="3740"/>
      </w:tblGrid>
      <w:tr w:rsidR="00AC0072" w:rsidRPr="00AC0072" w:rsidTr="00873A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Вопросительные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Основные понятия темы</w:t>
            </w:r>
          </w:p>
        </w:tc>
      </w:tr>
      <w:tr w:rsidR="00AC0072" w:rsidRPr="00AC0072" w:rsidTr="00873A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Как? Что? Где? Почему? Сколько? Откуда? Какой? Зачем? Каким образом? Какая взаимосвязь? Из чего состоит? Каково 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Информация Преступления Закон Статья Безопасность Категории</w:t>
            </w:r>
          </w:p>
        </w:tc>
      </w:tr>
    </w:tbl>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27.</w:t>
      </w:r>
      <w:r w:rsidRPr="00AC0072">
        <w:rPr>
          <w:rFonts w:ascii="Times New Roman" w:eastAsia="Times New Roman" w:hAnsi="Times New Roman" w:cs="Times New Roman"/>
          <w:b/>
          <w:bCs/>
          <w:sz w:val="24"/>
          <w:szCs w:val="24"/>
          <w:lang w:eastAsia="ru-RU"/>
        </w:rPr>
        <w:t xml:space="preserve"> «Дерево предсказаний»</w:t>
      </w:r>
    </w:p>
    <w:p w:rsidR="00AC0072" w:rsidRPr="00AC0072" w:rsidRDefault="00AC0072" w:rsidP="00AC0072">
      <w:pPr>
        <w:spacing w:after="0" w:line="240" w:lineRule="auto"/>
        <w:jc w:val="both"/>
        <w:rPr>
          <w:rFonts w:ascii="Times New Roman" w:eastAsia="Times New Roman" w:hAnsi="Times New Roman" w:cs="Times New Roman"/>
          <w:sz w:val="24"/>
          <w:szCs w:val="24"/>
          <w:lang w:eastAsia="ru-RU"/>
        </w:rPr>
      </w:pPr>
      <w:r w:rsidRPr="00AC0072">
        <w:rPr>
          <w:rFonts w:ascii="Times New Roman" w:eastAsia="Times New Roman" w:hAnsi="Times New Roman" w:cs="Times New Roman"/>
          <w:sz w:val="24"/>
          <w:szCs w:val="24"/>
          <w:lang w:eastAsia="ru-RU"/>
        </w:rPr>
        <w:t>Правила работы с данным приемом таковы: ствол дерева - тема, ветви - предположения, которые ведутся по двум основным направлен</w:t>
      </w:r>
      <w:r w:rsidRPr="004353D8">
        <w:rPr>
          <w:rFonts w:ascii="Times New Roman" w:eastAsia="Times New Roman" w:hAnsi="Times New Roman" w:cs="Times New Roman"/>
          <w:sz w:val="24"/>
          <w:szCs w:val="24"/>
          <w:lang w:eastAsia="ru-RU"/>
        </w:rPr>
        <w:t>иям - "возможно" и "вероятно" (</w:t>
      </w:r>
      <w:r w:rsidRPr="00AC0072">
        <w:rPr>
          <w:rFonts w:ascii="Times New Roman" w:eastAsia="Times New Roman" w:hAnsi="Times New Roman" w:cs="Times New Roman"/>
          <w:sz w:val="24"/>
          <w:szCs w:val="24"/>
          <w:lang w:eastAsia="ru-RU"/>
        </w:rPr>
        <w:t>количество "ветвей" не ограничено), и, наконец, "листья" - обоснование этих предположений, аргументы в пользу того или иного мнения. "</w:t>
      </w:r>
    </w:p>
    <w:p w:rsidR="00AC0072" w:rsidRPr="00AC0072" w:rsidRDefault="00AC0072" w:rsidP="00AC0072">
      <w:pPr>
        <w:spacing w:after="0" w:line="240" w:lineRule="auto"/>
        <w:textAlignment w:val="baseline"/>
        <w:rPr>
          <w:rFonts w:ascii="Times New Roman" w:eastAsia="Times New Roman" w:hAnsi="Times New Roman" w:cs="Times New Roman"/>
          <w:sz w:val="24"/>
          <w:szCs w:val="24"/>
          <w:lang w:eastAsia="ru-RU"/>
        </w:rPr>
      </w:pPr>
    </w:p>
    <w:p w:rsidR="00AC0072" w:rsidRPr="004353D8" w:rsidRDefault="00AC0072" w:rsidP="00AC0072">
      <w:pPr>
        <w:spacing w:after="0"/>
        <w:rPr>
          <w:rFonts w:ascii="Times New Roman" w:hAnsi="Times New Roman" w:cs="Times New Roman"/>
          <w:sz w:val="24"/>
          <w:szCs w:val="24"/>
        </w:rPr>
      </w:pPr>
      <w:r w:rsidRPr="004353D8">
        <w:rPr>
          <w:rFonts w:ascii="Times New Roman" w:eastAsiaTheme="minorEastAsia" w:hAnsi="Times New Roman" w:cs="Times New Roman"/>
          <w:color w:val="000000" w:themeColor="text1"/>
          <w:kern w:val="24"/>
          <w:sz w:val="24"/>
          <w:szCs w:val="24"/>
          <w:lang w:eastAsia="ru-RU"/>
        </w:rPr>
        <w:br/>
      </w:r>
    </w:p>
    <w:sectPr w:rsidR="00AC0072" w:rsidRPr="004353D8" w:rsidSect="00AC00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251F"/>
    <w:multiLevelType w:val="hybridMultilevel"/>
    <w:tmpl w:val="8BB8B694"/>
    <w:lvl w:ilvl="0" w:tplc="D938CBBC">
      <w:start w:val="1"/>
      <w:numFmt w:val="bullet"/>
      <w:lvlText w:val="•"/>
      <w:lvlJc w:val="left"/>
      <w:pPr>
        <w:tabs>
          <w:tab w:val="num" w:pos="720"/>
        </w:tabs>
        <w:ind w:left="720" w:hanging="360"/>
      </w:pPr>
      <w:rPr>
        <w:rFonts w:ascii="Arial" w:hAnsi="Arial" w:hint="default"/>
      </w:rPr>
    </w:lvl>
    <w:lvl w:ilvl="1" w:tplc="A28409F8" w:tentative="1">
      <w:start w:val="1"/>
      <w:numFmt w:val="bullet"/>
      <w:lvlText w:val="•"/>
      <w:lvlJc w:val="left"/>
      <w:pPr>
        <w:tabs>
          <w:tab w:val="num" w:pos="1440"/>
        </w:tabs>
        <w:ind w:left="1440" w:hanging="360"/>
      </w:pPr>
      <w:rPr>
        <w:rFonts w:ascii="Arial" w:hAnsi="Arial" w:hint="default"/>
      </w:rPr>
    </w:lvl>
    <w:lvl w:ilvl="2" w:tplc="B5B8C21A" w:tentative="1">
      <w:start w:val="1"/>
      <w:numFmt w:val="bullet"/>
      <w:lvlText w:val="•"/>
      <w:lvlJc w:val="left"/>
      <w:pPr>
        <w:tabs>
          <w:tab w:val="num" w:pos="2160"/>
        </w:tabs>
        <w:ind w:left="2160" w:hanging="360"/>
      </w:pPr>
      <w:rPr>
        <w:rFonts w:ascii="Arial" w:hAnsi="Arial" w:hint="default"/>
      </w:rPr>
    </w:lvl>
    <w:lvl w:ilvl="3" w:tplc="D83E5B0E" w:tentative="1">
      <w:start w:val="1"/>
      <w:numFmt w:val="bullet"/>
      <w:lvlText w:val="•"/>
      <w:lvlJc w:val="left"/>
      <w:pPr>
        <w:tabs>
          <w:tab w:val="num" w:pos="2880"/>
        </w:tabs>
        <w:ind w:left="2880" w:hanging="360"/>
      </w:pPr>
      <w:rPr>
        <w:rFonts w:ascii="Arial" w:hAnsi="Arial" w:hint="default"/>
      </w:rPr>
    </w:lvl>
    <w:lvl w:ilvl="4" w:tplc="C3F4E184" w:tentative="1">
      <w:start w:val="1"/>
      <w:numFmt w:val="bullet"/>
      <w:lvlText w:val="•"/>
      <w:lvlJc w:val="left"/>
      <w:pPr>
        <w:tabs>
          <w:tab w:val="num" w:pos="3600"/>
        </w:tabs>
        <w:ind w:left="3600" w:hanging="360"/>
      </w:pPr>
      <w:rPr>
        <w:rFonts w:ascii="Arial" w:hAnsi="Arial" w:hint="default"/>
      </w:rPr>
    </w:lvl>
    <w:lvl w:ilvl="5" w:tplc="43160C5E" w:tentative="1">
      <w:start w:val="1"/>
      <w:numFmt w:val="bullet"/>
      <w:lvlText w:val="•"/>
      <w:lvlJc w:val="left"/>
      <w:pPr>
        <w:tabs>
          <w:tab w:val="num" w:pos="4320"/>
        </w:tabs>
        <w:ind w:left="4320" w:hanging="360"/>
      </w:pPr>
      <w:rPr>
        <w:rFonts w:ascii="Arial" w:hAnsi="Arial" w:hint="default"/>
      </w:rPr>
    </w:lvl>
    <w:lvl w:ilvl="6" w:tplc="DC5A109A" w:tentative="1">
      <w:start w:val="1"/>
      <w:numFmt w:val="bullet"/>
      <w:lvlText w:val="•"/>
      <w:lvlJc w:val="left"/>
      <w:pPr>
        <w:tabs>
          <w:tab w:val="num" w:pos="5040"/>
        </w:tabs>
        <w:ind w:left="5040" w:hanging="360"/>
      </w:pPr>
      <w:rPr>
        <w:rFonts w:ascii="Arial" w:hAnsi="Arial" w:hint="default"/>
      </w:rPr>
    </w:lvl>
    <w:lvl w:ilvl="7" w:tplc="54BAF734" w:tentative="1">
      <w:start w:val="1"/>
      <w:numFmt w:val="bullet"/>
      <w:lvlText w:val="•"/>
      <w:lvlJc w:val="left"/>
      <w:pPr>
        <w:tabs>
          <w:tab w:val="num" w:pos="5760"/>
        </w:tabs>
        <w:ind w:left="5760" w:hanging="360"/>
      </w:pPr>
      <w:rPr>
        <w:rFonts w:ascii="Arial" w:hAnsi="Arial" w:hint="default"/>
      </w:rPr>
    </w:lvl>
    <w:lvl w:ilvl="8" w:tplc="33827FEC" w:tentative="1">
      <w:start w:val="1"/>
      <w:numFmt w:val="bullet"/>
      <w:lvlText w:val="•"/>
      <w:lvlJc w:val="left"/>
      <w:pPr>
        <w:tabs>
          <w:tab w:val="num" w:pos="6480"/>
        </w:tabs>
        <w:ind w:left="6480" w:hanging="360"/>
      </w:pPr>
      <w:rPr>
        <w:rFonts w:ascii="Arial" w:hAnsi="Arial" w:hint="default"/>
      </w:rPr>
    </w:lvl>
  </w:abstractNum>
  <w:abstractNum w:abstractNumId="1">
    <w:nsid w:val="129F1E7B"/>
    <w:multiLevelType w:val="hybridMultilevel"/>
    <w:tmpl w:val="0F047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83A94"/>
    <w:multiLevelType w:val="hybridMultilevel"/>
    <w:tmpl w:val="034253EA"/>
    <w:lvl w:ilvl="0" w:tplc="C1B49116">
      <w:start w:val="1"/>
      <w:numFmt w:val="bullet"/>
      <w:lvlText w:val="•"/>
      <w:lvlJc w:val="left"/>
      <w:pPr>
        <w:tabs>
          <w:tab w:val="num" w:pos="720"/>
        </w:tabs>
        <w:ind w:left="720" w:hanging="360"/>
      </w:pPr>
      <w:rPr>
        <w:rFonts w:ascii="Arial" w:hAnsi="Arial" w:hint="default"/>
      </w:rPr>
    </w:lvl>
    <w:lvl w:ilvl="1" w:tplc="9F760A76" w:tentative="1">
      <w:start w:val="1"/>
      <w:numFmt w:val="bullet"/>
      <w:lvlText w:val="•"/>
      <w:lvlJc w:val="left"/>
      <w:pPr>
        <w:tabs>
          <w:tab w:val="num" w:pos="1440"/>
        </w:tabs>
        <w:ind w:left="1440" w:hanging="360"/>
      </w:pPr>
      <w:rPr>
        <w:rFonts w:ascii="Arial" w:hAnsi="Arial" w:hint="default"/>
      </w:rPr>
    </w:lvl>
    <w:lvl w:ilvl="2" w:tplc="92FA0AE8" w:tentative="1">
      <w:start w:val="1"/>
      <w:numFmt w:val="bullet"/>
      <w:lvlText w:val="•"/>
      <w:lvlJc w:val="left"/>
      <w:pPr>
        <w:tabs>
          <w:tab w:val="num" w:pos="2160"/>
        </w:tabs>
        <w:ind w:left="2160" w:hanging="360"/>
      </w:pPr>
      <w:rPr>
        <w:rFonts w:ascii="Arial" w:hAnsi="Arial" w:hint="default"/>
      </w:rPr>
    </w:lvl>
    <w:lvl w:ilvl="3" w:tplc="B8AA0696" w:tentative="1">
      <w:start w:val="1"/>
      <w:numFmt w:val="bullet"/>
      <w:lvlText w:val="•"/>
      <w:lvlJc w:val="left"/>
      <w:pPr>
        <w:tabs>
          <w:tab w:val="num" w:pos="2880"/>
        </w:tabs>
        <w:ind w:left="2880" w:hanging="360"/>
      </w:pPr>
      <w:rPr>
        <w:rFonts w:ascii="Arial" w:hAnsi="Arial" w:hint="default"/>
      </w:rPr>
    </w:lvl>
    <w:lvl w:ilvl="4" w:tplc="24540ABE" w:tentative="1">
      <w:start w:val="1"/>
      <w:numFmt w:val="bullet"/>
      <w:lvlText w:val="•"/>
      <w:lvlJc w:val="left"/>
      <w:pPr>
        <w:tabs>
          <w:tab w:val="num" w:pos="3600"/>
        </w:tabs>
        <w:ind w:left="3600" w:hanging="360"/>
      </w:pPr>
      <w:rPr>
        <w:rFonts w:ascii="Arial" w:hAnsi="Arial" w:hint="default"/>
      </w:rPr>
    </w:lvl>
    <w:lvl w:ilvl="5" w:tplc="72301F92" w:tentative="1">
      <w:start w:val="1"/>
      <w:numFmt w:val="bullet"/>
      <w:lvlText w:val="•"/>
      <w:lvlJc w:val="left"/>
      <w:pPr>
        <w:tabs>
          <w:tab w:val="num" w:pos="4320"/>
        </w:tabs>
        <w:ind w:left="4320" w:hanging="360"/>
      </w:pPr>
      <w:rPr>
        <w:rFonts w:ascii="Arial" w:hAnsi="Arial" w:hint="default"/>
      </w:rPr>
    </w:lvl>
    <w:lvl w:ilvl="6" w:tplc="9910A09E" w:tentative="1">
      <w:start w:val="1"/>
      <w:numFmt w:val="bullet"/>
      <w:lvlText w:val="•"/>
      <w:lvlJc w:val="left"/>
      <w:pPr>
        <w:tabs>
          <w:tab w:val="num" w:pos="5040"/>
        </w:tabs>
        <w:ind w:left="5040" w:hanging="360"/>
      </w:pPr>
      <w:rPr>
        <w:rFonts w:ascii="Arial" w:hAnsi="Arial" w:hint="default"/>
      </w:rPr>
    </w:lvl>
    <w:lvl w:ilvl="7" w:tplc="54B886D8" w:tentative="1">
      <w:start w:val="1"/>
      <w:numFmt w:val="bullet"/>
      <w:lvlText w:val="•"/>
      <w:lvlJc w:val="left"/>
      <w:pPr>
        <w:tabs>
          <w:tab w:val="num" w:pos="5760"/>
        </w:tabs>
        <w:ind w:left="5760" w:hanging="360"/>
      </w:pPr>
      <w:rPr>
        <w:rFonts w:ascii="Arial" w:hAnsi="Arial" w:hint="default"/>
      </w:rPr>
    </w:lvl>
    <w:lvl w:ilvl="8" w:tplc="7B306252" w:tentative="1">
      <w:start w:val="1"/>
      <w:numFmt w:val="bullet"/>
      <w:lvlText w:val="•"/>
      <w:lvlJc w:val="left"/>
      <w:pPr>
        <w:tabs>
          <w:tab w:val="num" w:pos="6480"/>
        </w:tabs>
        <w:ind w:left="6480" w:hanging="360"/>
      </w:pPr>
      <w:rPr>
        <w:rFonts w:ascii="Arial" w:hAnsi="Arial" w:hint="default"/>
      </w:rPr>
    </w:lvl>
  </w:abstractNum>
  <w:abstractNum w:abstractNumId="3">
    <w:nsid w:val="2DA0179F"/>
    <w:multiLevelType w:val="multilevel"/>
    <w:tmpl w:val="EE4C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AD25A6"/>
    <w:multiLevelType w:val="hybridMultilevel"/>
    <w:tmpl w:val="F75C45DA"/>
    <w:lvl w:ilvl="0" w:tplc="2DAC7280">
      <w:start w:val="1"/>
      <w:numFmt w:val="bullet"/>
      <w:lvlText w:val="•"/>
      <w:lvlJc w:val="left"/>
      <w:pPr>
        <w:tabs>
          <w:tab w:val="num" w:pos="720"/>
        </w:tabs>
        <w:ind w:left="720" w:hanging="360"/>
      </w:pPr>
      <w:rPr>
        <w:rFonts w:ascii="Arial" w:hAnsi="Arial" w:hint="default"/>
      </w:rPr>
    </w:lvl>
    <w:lvl w:ilvl="1" w:tplc="39D88FE4" w:tentative="1">
      <w:start w:val="1"/>
      <w:numFmt w:val="bullet"/>
      <w:lvlText w:val="•"/>
      <w:lvlJc w:val="left"/>
      <w:pPr>
        <w:tabs>
          <w:tab w:val="num" w:pos="1440"/>
        </w:tabs>
        <w:ind w:left="1440" w:hanging="360"/>
      </w:pPr>
      <w:rPr>
        <w:rFonts w:ascii="Arial" w:hAnsi="Arial" w:hint="default"/>
      </w:rPr>
    </w:lvl>
    <w:lvl w:ilvl="2" w:tplc="A3F4711A" w:tentative="1">
      <w:start w:val="1"/>
      <w:numFmt w:val="bullet"/>
      <w:lvlText w:val="•"/>
      <w:lvlJc w:val="left"/>
      <w:pPr>
        <w:tabs>
          <w:tab w:val="num" w:pos="2160"/>
        </w:tabs>
        <w:ind w:left="2160" w:hanging="360"/>
      </w:pPr>
      <w:rPr>
        <w:rFonts w:ascii="Arial" w:hAnsi="Arial" w:hint="default"/>
      </w:rPr>
    </w:lvl>
    <w:lvl w:ilvl="3" w:tplc="8098B3CE" w:tentative="1">
      <w:start w:val="1"/>
      <w:numFmt w:val="bullet"/>
      <w:lvlText w:val="•"/>
      <w:lvlJc w:val="left"/>
      <w:pPr>
        <w:tabs>
          <w:tab w:val="num" w:pos="2880"/>
        </w:tabs>
        <w:ind w:left="2880" w:hanging="360"/>
      </w:pPr>
      <w:rPr>
        <w:rFonts w:ascii="Arial" w:hAnsi="Arial" w:hint="default"/>
      </w:rPr>
    </w:lvl>
    <w:lvl w:ilvl="4" w:tplc="9C0AD5F0" w:tentative="1">
      <w:start w:val="1"/>
      <w:numFmt w:val="bullet"/>
      <w:lvlText w:val="•"/>
      <w:lvlJc w:val="left"/>
      <w:pPr>
        <w:tabs>
          <w:tab w:val="num" w:pos="3600"/>
        </w:tabs>
        <w:ind w:left="3600" w:hanging="360"/>
      </w:pPr>
      <w:rPr>
        <w:rFonts w:ascii="Arial" w:hAnsi="Arial" w:hint="default"/>
      </w:rPr>
    </w:lvl>
    <w:lvl w:ilvl="5" w:tplc="CFC42CD8" w:tentative="1">
      <w:start w:val="1"/>
      <w:numFmt w:val="bullet"/>
      <w:lvlText w:val="•"/>
      <w:lvlJc w:val="left"/>
      <w:pPr>
        <w:tabs>
          <w:tab w:val="num" w:pos="4320"/>
        </w:tabs>
        <w:ind w:left="4320" w:hanging="360"/>
      </w:pPr>
      <w:rPr>
        <w:rFonts w:ascii="Arial" w:hAnsi="Arial" w:hint="default"/>
      </w:rPr>
    </w:lvl>
    <w:lvl w:ilvl="6" w:tplc="B9963A78" w:tentative="1">
      <w:start w:val="1"/>
      <w:numFmt w:val="bullet"/>
      <w:lvlText w:val="•"/>
      <w:lvlJc w:val="left"/>
      <w:pPr>
        <w:tabs>
          <w:tab w:val="num" w:pos="5040"/>
        </w:tabs>
        <w:ind w:left="5040" w:hanging="360"/>
      </w:pPr>
      <w:rPr>
        <w:rFonts w:ascii="Arial" w:hAnsi="Arial" w:hint="default"/>
      </w:rPr>
    </w:lvl>
    <w:lvl w:ilvl="7" w:tplc="9850DDF0" w:tentative="1">
      <w:start w:val="1"/>
      <w:numFmt w:val="bullet"/>
      <w:lvlText w:val="•"/>
      <w:lvlJc w:val="left"/>
      <w:pPr>
        <w:tabs>
          <w:tab w:val="num" w:pos="5760"/>
        </w:tabs>
        <w:ind w:left="5760" w:hanging="360"/>
      </w:pPr>
      <w:rPr>
        <w:rFonts w:ascii="Arial" w:hAnsi="Arial" w:hint="default"/>
      </w:rPr>
    </w:lvl>
    <w:lvl w:ilvl="8" w:tplc="E1BC86DA" w:tentative="1">
      <w:start w:val="1"/>
      <w:numFmt w:val="bullet"/>
      <w:lvlText w:val="•"/>
      <w:lvlJc w:val="left"/>
      <w:pPr>
        <w:tabs>
          <w:tab w:val="num" w:pos="6480"/>
        </w:tabs>
        <w:ind w:left="6480" w:hanging="360"/>
      </w:pPr>
      <w:rPr>
        <w:rFonts w:ascii="Arial" w:hAnsi="Arial" w:hint="default"/>
      </w:rPr>
    </w:lvl>
  </w:abstractNum>
  <w:abstractNum w:abstractNumId="5">
    <w:nsid w:val="31AA73C1"/>
    <w:multiLevelType w:val="hybridMultilevel"/>
    <w:tmpl w:val="E7E610BE"/>
    <w:lvl w:ilvl="0" w:tplc="9AAAFF6A">
      <w:start w:val="1"/>
      <w:numFmt w:val="bullet"/>
      <w:lvlText w:val="•"/>
      <w:lvlJc w:val="left"/>
      <w:pPr>
        <w:tabs>
          <w:tab w:val="num" w:pos="720"/>
        </w:tabs>
        <w:ind w:left="720" w:hanging="360"/>
      </w:pPr>
      <w:rPr>
        <w:rFonts w:ascii="Arial" w:hAnsi="Arial" w:hint="default"/>
      </w:rPr>
    </w:lvl>
    <w:lvl w:ilvl="1" w:tplc="2512ABD6" w:tentative="1">
      <w:start w:val="1"/>
      <w:numFmt w:val="bullet"/>
      <w:lvlText w:val="•"/>
      <w:lvlJc w:val="left"/>
      <w:pPr>
        <w:tabs>
          <w:tab w:val="num" w:pos="1440"/>
        </w:tabs>
        <w:ind w:left="1440" w:hanging="360"/>
      </w:pPr>
      <w:rPr>
        <w:rFonts w:ascii="Arial" w:hAnsi="Arial" w:hint="default"/>
      </w:rPr>
    </w:lvl>
    <w:lvl w:ilvl="2" w:tplc="CAD27D18" w:tentative="1">
      <w:start w:val="1"/>
      <w:numFmt w:val="bullet"/>
      <w:lvlText w:val="•"/>
      <w:lvlJc w:val="left"/>
      <w:pPr>
        <w:tabs>
          <w:tab w:val="num" w:pos="2160"/>
        </w:tabs>
        <w:ind w:left="2160" w:hanging="360"/>
      </w:pPr>
      <w:rPr>
        <w:rFonts w:ascii="Arial" w:hAnsi="Arial" w:hint="default"/>
      </w:rPr>
    </w:lvl>
    <w:lvl w:ilvl="3" w:tplc="A962C252" w:tentative="1">
      <w:start w:val="1"/>
      <w:numFmt w:val="bullet"/>
      <w:lvlText w:val="•"/>
      <w:lvlJc w:val="left"/>
      <w:pPr>
        <w:tabs>
          <w:tab w:val="num" w:pos="2880"/>
        </w:tabs>
        <w:ind w:left="2880" w:hanging="360"/>
      </w:pPr>
      <w:rPr>
        <w:rFonts w:ascii="Arial" w:hAnsi="Arial" w:hint="default"/>
      </w:rPr>
    </w:lvl>
    <w:lvl w:ilvl="4" w:tplc="6B5AE5E2" w:tentative="1">
      <w:start w:val="1"/>
      <w:numFmt w:val="bullet"/>
      <w:lvlText w:val="•"/>
      <w:lvlJc w:val="left"/>
      <w:pPr>
        <w:tabs>
          <w:tab w:val="num" w:pos="3600"/>
        </w:tabs>
        <w:ind w:left="3600" w:hanging="360"/>
      </w:pPr>
      <w:rPr>
        <w:rFonts w:ascii="Arial" w:hAnsi="Arial" w:hint="default"/>
      </w:rPr>
    </w:lvl>
    <w:lvl w:ilvl="5" w:tplc="B5AE8C58" w:tentative="1">
      <w:start w:val="1"/>
      <w:numFmt w:val="bullet"/>
      <w:lvlText w:val="•"/>
      <w:lvlJc w:val="left"/>
      <w:pPr>
        <w:tabs>
          <w:tab w:val="num" w:pos="4320"/>
        </w:tabs>
        <w:ind w:left="4320" w:hanging="360"/>
      </w:pPr>
      <w:rPr>
        <w:rFonts w:ascii="Arial" w:hAnsi="Arial" w:hint="default"/>
      </w:rPr>
    </w:lvl>
    <w:lvl w:ilvl="6" w:tplc="748E026E" w:tentative="1">
      <w:start w:val="1"/>
      <w:numFmt w:val="bullet"/>
      <w:lvlText w:val="•"/>
      <w:lvlJc w:val="left"/>
      <w:pPr>
        <w:tabs>
          <w:tab w:val="num" w:pos="5040"/>
        </w:tabs>
        <w:ind w:left="5040" w:hanging="360"/>
      </w:pPr>
      <w:rPr>
        <w:rFonts w:ascii="Arial" w:hAnsi="Arial" w:hint="default"/>
      </w:rPr>
    </w:lvl>
    <w:lvl w:ilvl="7" w:tplc="B36486C6" w:tentative="1">
      <w:start w:val="1"/>
      <w:numFmt w:val="bullet"/>
      <w:lvlText w:val="•"/>
      <w:lvlJc w:val="left"/>
      <w:pPr>
        <w:tabs>
          <w:tab w:val="num" w:pos="5760"/>
        </w:tabs>
        <w:ind w:left="5760" w:hanging="360"/>
      </w:pPr>
      <w:rPr>
        <w:rFonts w:ascii="Arial" w:hAnsi="Arial" w:hint="default"/>
      </w:rPr>
    </w:lvl>
    <w:lvl w:ilvl="8" w:tplc="E912DE44" w:tentative="1">
      <w:start w:val="1"/>
      <w:numFmt w:val="bullet"/>
      <w:lvlText w:val="•"/>
      <w:lvlJc w:val="left"/>
      <w:pPr>
        <w:tabs>
          <w:tab w:val="num" w:pos="6480"/>
        </w:tabs>
        <w:ind w:left="6480" w:hanging="360"/>
      </w:pPr>
      <w:rPr>
        <w:rFonts w:ascii="Arial" w:hAnsi="Arial" w:hint="default"/>
      </w:rPr>
    </w:lvl>
  </w:abstractNum>
  <w:abstractNum w:abstractNumId="6">
    <w:nsid w:val="3578731C"/>
    <w:multiLevelType w:val="hybridMultilevel"/>
    <w:tmpl w:val="B7B40406"/>
    <w:lvl w:ilvl="0" w:tplc="D52454F8">
      <w:start w:val="1"/>
      <w:numFmt w:val="bullet"/>
      <w:lvlText w:val="•"/>
      <w:lvlJc w:val="left"/>
      <w:pPr>
        <w:tabs>
          <w:tab w:val="num" w:pos="720"/>
        </w:tabs>
        <w:ind w:left="720" w:hanging="360"/>
      </w:pPr>
      <w:rPr>
        <w:rFonts w:ascii="Arial" w:hAnsi="Arial" w:hint="default"/>
      </w:rPr>
    </w:lvl>
    <w:lvl w:ilvl="1" w:tplc="4948E486" w:tentative="1">
      <w:start w:val="1"/>
      <w:numFmt w:val="bullet"/>
      <w:lvlText w:val="•"/>
      <w:lvlJc w:val="left"/>
      <w:pPr>
        <w:tabs>
          <w:tab w:val="num" w:pos="1440"/>
        </w:tabs>
        <w:ind w:left="1440" w:hanging="360"/>
      </w:pPr>
      <w:rPr>
        <w:rFonts w:ascii="Arial" w:hAnsi="Arial" w:hint="default"/>
      </w:rPr>
    </w:lvl>
    <w:lvl w:ilvl="2" w:tplc="AA1EDBFE" w:tentative="1">
      <w:start w:val="1"/>
      <w:numFmt w:val="bullet"/>
      <w:lvlText w:val="•"/>
      <w:lvlJc w:val="left"/>
      <w:pPr>
        <w:tabs>
          <w:tab w:val="num" w:pos="2160"/>
        </w:tabs>
        <w:ind w:left="2160" w:hanging="360"/>
      </w:pPr>
      <w:rPr>
        <w:rFonts w:ascii="Arial" w:hAnsi="Arial" w:hint="default"/>
      </w:rPr>
    </w:lvl>
    <w:lvl w:ilvl="3" w:tplc="1F648918" w:tentative="1">
      <w:start w:val="1"/>
      <w:numFmt w:val="bullet"/>
      <w:lvlText w:val="•"/>
      <w:lvlJc w:val="left"/>
      <w:pPr>
        <w:tabs>
          <w:tab w:val="num" w:pos="2880"/>
        </w:tabs>
        <w:ind w:left="2880" w:hanging="360"/>
      </w:pPr>
      <w:rPr>
        <w:rFonts w:ascii="Arial" w:hAnsi="Arial" w:hint="default"/>
      </w:rPr>
    </w:lvl>
    <w:lvl w:ilvl="4" w:tplc="DDE8BF5A" w:tentative="1">
      <w:start w:val="1"/>
      <w:numFmt w:val="bullet"/>
      <w:lvlText w:val="•"/>
      <w:lvlJc w:val="left"/>
      <w:pPr>
        <w:tabs>
          <w:tab w:val="num" w:pos="3600"/>
        </w:tabs>
        <w:ind w:left="3600" w:hanging="360"/>
      </w:pPr>
      <w:rPr>
        <w:rFonts w:ascii="Arial" w:hAnsi="Arial" w:hint="default"/>
      </w:rPr>
    </w:lvl>
    <w:lvl w:ilvl="5" w:tplc="55E4816A" w:tentative="1">
      <w:start w:val="1"/>
      <w:numFmt w:val="bullet"/>
      <w:lvlText w:val="•"/>
      <w:lvlJc w:val="left"/>
      <w:pPr>
        <w:tabs>
          <w:tab w:val="num" w:pos="4320"/>
        </w:tabs>
        <w:ind w:left="4320" w:hanging="360"/>
      </w:pPr>
      <w:rPr>
        <w:rFonts w:ascii="Arial" w:hAnsi="Arial" w:hint="default"/>
      </w:rPr>
    </w:lvl>
    <w:lvl w:ilvl="6" w:tplc="5EA42466" w:tentative="1">
      <w:start w:val="1"/>
      <w:numFmt w:val="bullet"/>
      <w:lvlText w:val="•"/>
      <w:lvlJc w:val="left"/>
      <w:pPr>
        <w:tabs>
          <w:tab w:val="num" w:pos="5040"/>
        </w:tabs>
        <w:ind w:left="5040" w:hanging="360"/>
      </w:pPr>
      <w:rPr>
        <w:rFonts w:ascii="Arial" w:hAnsi="Arial" w:hint="default"/>
      </w:rPr>
    </w:lvl>
    <w:lvl w:ilvl="7" w:tplc="9E581676" w:tentative="1">
      <w:start w:val="1"/>
      <w:numFmt w:val="bullet"/>
      <w:lvlText w:val="•"/>
      <w:lvlJc w:val="left"/>
      <w:pPr>
        <w:tabs>
          <w:tab w:val="num" w:pos="5760"/>
        </w:tabs>
        <w:ind w:left="5760" w:hanging="360"/>
      </w:pPr>
      <w:rPr>
        <w:rFonts w:ascii="Arial" w:hAnsi="Arial" w:hint="default"/>
      </w:rPr>
    </w:lvl>
    <w:lvl w:ilvl="8" w:tplc="349A3F3C" w:tentative="1">
      <w:start w:val="1"/>
      <w:numFmt w:val="bullet"/>
      <w:lvlText w:val="•"/>
      <w:lvlJc w:val="left"/>
      <w:pPr>
        <w:tabs>
          <w:tab w:val="num" w:pos="6480"/>
        </w:tabs>
        <w:ind w:left="6480" w:hanging="360"/>
      </w:pPr>
      <w:rPr>
        <w:rFonts w:ascii="Arial" w:hAnsi="Arial" w:hint="default"/>
      </w:rPr>
    </w:lvl>
  </w:abstractNum>
  <w:abstractNum w:abstractNumId="7">
    <w:nsid w:val="39702ABD"/>
    <w:multiLevelType w:val="hybridMultilevel"/>
    <w:tmpl w:val="861C8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F5DFA"/>
    <w:multiLevelType w:val="hybridMultilevel"/>
    <w:tmpl w:val="050C120E"/>
    <w:lvl w:ilvl="0" w:tplc="12D27CCE">
      <w:start w:val="1"/>
      <w:numFmt w:val="bullet"/>
      <w:lvlText w:val="•"/>
      <w:lvlJc w:val="left"/>
      <w:pPr>
        <w:tabs>
          <w:tab w:val="num" w:pos="720"/>
        </w:tabs>
        <w:ind w:left="720" w:hanging="360"/>
      </w:pPr>
      <w:rPr>
        <w:rFonts w:ascii="Arial" w:hAnsi="Arial" w:hint="default"/>
      </w:rPr>
    </w:lvl>
    <w:lvl w:ilvl="1" w:tplc="8A206E3C" w:tentative="1">
      <w:start w:val="1"/>
      <w:numFmt w:val="bullet"/>
      <w:lvlText w:val="•"/>
      <w:lvlJc w:val="left"/>
      <w:pPr>
        <w:tabs>
          <w:tab w:val="num" w:pos="1440"/>
        </w:tabs>
        <w:ind w:left="1440" w:hanging="360"/>
      </w:pPr>
      <w:rPr>
        <w:rFonts w:ascii="Arial" w:hAnsi="Arial" w:hint="default"/>
      </w:rPr>
    </w:lvl>
    <w:lvl w:ilvl="2" w:tplc="4D7E36D6" w:tentative="1">
      <w:start w:val="1"/>
      <w:numFmt w:val="bullet"/>
      <w:lvlText w:val="•"/>
      <w:lvlJc w:val="left"/>
      <w:pPr>
        <w:tabs>
          <w:tab w:val="num" w:pos="2160"/>
        </w:tabs>
        <w:ind w:left="2160" w:hanging="360"/>
      </w:pPr>
      <w:rPr>
        <w:rFonts w:ascii="Arial" w:hAnsi="Arial" w:hint="default"/>
      </w:rPr>
    </w:lvl>
    <w:lvl w:ilvl="3" w:tplc="F8F46A7E" w:tentative="1">
      <w:start w:val="1"/>
      <w:numFmt w:val="bullet"/>
      <w:lvlText w:val="•"/>
      <w:lvlJc w:val="left"/>
      <w:pPr>
        <w:tabs>
          <w:tab w:val="num" w:pos="2880"/>
        </w:tabs>
        <w:ind w:left="2880" w:hanging="360"/>
      </w:pPr>
      <w:rPr>
        <w:rFonts w:ascii="Arial" w:hAnsi="Arial" w:hint="default"/>
      </w:rPr>
    </w:lvl>
    <w:lvl w:ilvl="4" w:tplc="C4CC4C40" w:tentative="1">
      <w:start w:val="1"/>
      <w:numFmt w:val="bullet"/>
      <w:lvlText w:val="•"/>
      <w:lvlJc w:val="left"/>
      <w:pPr>
        <w:tabs>
          <w:tab w:val="num" w:pos="3600"/>
        </w:tabs>
        <w:ind w:left="3600" w:hanging="360"/>
      </w:pPr>
      <w:rPr>
        <w:rFonts w:ascii="Arial" w:hAnsi="Arial" w:hint="default"/>
      </w:rPr>
    </w:lvl>
    <w:lvl w:ilvl="5" w:tplc="9E989A68" w:tentative="1">
      <w:start w:val="1"/>
      <w:numFmt w:val="bullet"/>
      <w:lvlText w:val="•"/>
      <w:lvlJc w:val="left"/>
      <w:pPr>
        <w:tabs>
          <w:tab w:val="num" w:pos="4320"/>
        </w:tabs>
        <w:ind w:left="4320" w:hanging="360"/>
      </w:pPr>
      <w:rPr>
        <w:rFonts w:ascii="Arial" w:hAnsi="Arial" w:hint="default"/>
      </w:rPr>
    </w:lvl>
    <w:lvl w:ilvl="6" w:tplc="07F4914E" w:tentative="1">
      <w:start w:val="1"/>
      <w:numFmt w:val="bullet"/>
      <w:lvlText w:val="•"/>
      <w:lvlJc w:val="left"/>
      <w:pPr>
        <w:tabs>
          <w:tab w:val="num" w:pos="5040"/>
        </w:tabs>
        <w:ind w:left="5040" w:hanging="360"/>
      </w:pPr>
      <w:rPr>
        <w:rFonts w:ascii="Arial" w:hAnsi="Arial" w:hint="default"/>
      </w:rPr>
    </w:lvl>
    <w:lvl w:ilvl="7" w:tplc="E1C8741E" w:tentative="1">
      <w:start w:val="1"/>
      <w:numFmt w:val="bullet"/>
      <w:lvlText w:val="•"/>
      <w:lvlJc w:val="left"/>
      <w:pPr>
        <w:tabs>
          <w:tab w:val="num" w:pos="5760"/>
        </w:tabs>
        <w:ind w:left="5760" w:hanging="360"/>
      </w:pPr>
      <w:rPr>
        <w:rFonts w:ascii="Arial" w:hAnsi="Arial" w:hint="default"/>
      </w:rPr>
    </w:lvl>
    <w:lvl w:ilvl="8" w:tplc="26D06686" w:tentative="1">
      <w:start w:val="1"/>
      <w:numFmt w:val="bullet"/>
      <w:lvlText w:val="•"/>
      <w:lvlJc w:val="left"/>
      <w:pPr>
        <w:tabs>
          <w:tab w:val="num" w:pos="6480"/>
        </w:tabs>
        <w:ind w:left="6480" w:hanging="360"/>
      </w:pPr>
      <w:rPr>
        <w:rFonts w:ascii="Arial" w:hAnsi="Arial" w:hint="default"/>
      </w:rPr>
    </w:lvl>
  </w:abstractNum>
  <w:abstractNum w:abstractNumId="9">
    <w:nsid w:val="4AD80912"/>
    <w:multiLevelType w:val="hybridMultilevel"/>
    <w:tmpl w:val="4BFA44CE"/>
    <w:lvl w:ilvl="0" w:tplc="24A8BC3C">
      <w:start w:val="1"/>
      <w:numFmt w:val="bullet"/>
      <w:lvlText w:val="•"/>
      <w:lvlJc w:val="left"/>
      <w:pPr>
        <w:tabs>
          <w:tab w:val="num" w:pos="720"/>
        </w:tabs>
        <w:ind w:left="720" w:hanging="360"/>
      </w:pPr>
      <w:rPr>
        <w:rFonts w:ascii="Arial" w:hAnsi="Arial" w:hint="default"/>
      </w:rPr>
    </w:lvl>
    <w:lvl w:ilvl="1" w:tplc="F2D6994E" w:tentative="1">
      <w:start w:val="1"/>
      <w:numFmt w:val="bullet"/>
      <w:lvlText w:val="•"/>
      <w:lvlJc w:val="left"/>
      <w:pPr>
        <w:tabs>
          <w:tab w:val="num" w:pos="1440"/>
        </w:tabs>
        <w:ind w:left="1440" w:hanging="360"/>
      </w:pPr>
      <w:rPr>
        <w:rFonts w:ascii="Arial" w:hAnsi="Arial" w:hint="default"/>
      </w:rPr>
    </w:lvl>
    <w:lvl w:ilvl="2" w:tplc="BA2247C4" w:tentative="1">
      <w:start w:val="1"/>
      <w:numFmt w:val="bullet"/>
      <w:lvlText w:val="•"/>
      <w:lvlJc w:val="left"/>
      <w:pPr>
        <w:tabs>
          <w:tab w:val="num" w:pos="2160"/>
        </w:tabs>
        <w:ind w:left="2160" w:hanging="360"/>
      </w:pPr>
      <w:rPr>
        <w:rFonts w:ascii="Arial" w:hAnsi="Arial" w:hint="default"/>
      </w:rPr>
    </w:lvl>
    <w:lvl w:ilvl="3" w:tplc="BA8AF47E" w:tentative="1">
      <w:start w:val="1"/>
      <w:numFmt w:val="bullet"/>
      <w:lvlText w:val="•"/>
      <w:lvlJc w:val="left"/>
      <w:pPr>
        <w:tabs>
          <w:tab w:val="num" w:pos="2880"/>
        </w:tabs>
        <w:ind w:left="2880" w:hanging="360"/>
      </w:pPr>
      <w:rPr>
        <w:rFonts w:ascii="Arial" w:hAnsi="Arial" w:hint="default"/>
      </w:rPr>
    </w:lvl>
    <w:lvl w:ilvl="4" w:tplc="1DD0356A" w:tentative="1">
      <w:start w:val="1"/>
      <w:numFmt w:val="bullet"/>
      <w:lvlText w:val="•"/>
      <w:lvlJc w:val="left"/>
      <w:pPr>
        <w:tabs>
          <w:tab w:val="num" w:pos="3600"/>
        </w:tabs>
        <w:ind w:left="3600" w:hanging="360"/>
      </w:pPr>
      <w:rPr>
        <w:rFonts w:ascii="Arial" w:hAnsi="Arial" w:hint="default"/>
      </w:rPr>
    </w:lvl>
    <w:lvl w:ilvl="5" w:tplc="74CAD382" w:tentative="1">
      <w:start w:val="1"/>
      <w:numFmt w:val="bullet"/>
      <w:lvlText w:val="•"/>
      <w:lvlJc w:val="left"/>
      <w:pPr>
        <w:tabs>
          <w:tab w:val="num" w:pos="4320"/>
        </w:tabs>
        <w:ind w:left="4320" w:hanging="360"/>
      </w:pPr>
      <w:rPr>
        <w:rFonts w:ascii="Arial" w:hAnsi="Arial" w:hint="default"/>
      </w:rPr>
    </w:lvl>
    <w:lvl w:ilvl="6" w:tplc="BE569F18" w:tentative="1">
      <w:start w:val="1"/>
      <w:numFmt w:val="bullet"/>
      <w:lvlText w:val="•"/>
      <w:lvlJc w:val="left"/>
      <w:pPr>
        <w:tabs>
          <w:tab w:val="num" w:pos="5040"/>
        </w:tabs>
        <w:ind w:left="5040" w:hanging="360"/>
      </w:pPr>
      <w:rPr>
        <w:rFonts w:ascii="Arial" w:hAnsi="Arial" w:hint="default"/>
      </w:rPr>
    </w:lvl>
    <w:lvl w:ilvl="7" w:tplc="CEAAE72E" w:tentative="1">
      <w:start w:val="1"/>
      <w:numFmt w:val="bullet"/>
      <w:lvlText w:val="•"/>
      <w:lvlJc w:val="left"/>
      <w:pPr>
        <w:tabs>
          <w:tab w:val="num" w:pos="5760"/>
        </w:tabs>
        <w:ind w:left="5760" w:hanging="360"/>
      </w:pPr>
      <w:rPr>
        <w:rFonts w:ascii="Arial" w:hAnsi="Arial" w:hint="default"/>
      </w:rPr>
    </w:lvl>
    <w:lvl w:ilvl="8" w:tplc="78A825C4" w:tentative="1">
      <w:start w:val="1"/>
      <w:numFmt w:val="bullet"/>
      <w:lvlText w:val="•"/>
      <w:lvlJc w:val="left"/>
      <w:pPr>
        <w:tabs>
          <w:tab w:val="num" w:pos="6480"/>
        </w:tabs>
        <w:ind w:left="6480" w:hanging="360"/>
      </w:pPr>
      <w:rPr>
        <w:rFonts w:ascii="Arial" w:hAnsi="Arial" w:hint="default"/>
      </w:rPr>
    </w:lvl>
  </w:abstractNum>
  <w:abstractNum w:abstractNumId="10">
    <w:nsid w:val="51FB5E69"/>
    <w:multiLevelType w:val="hybridMultilevel"/>
    <w:tmpl w:val="50AC51E4"/>
    <w:lvl w:ilvl="0" w:tplc="13DC1D7C">
      <w:start w:val="1"/>
      <w:numFmt w:val="bullet"/>
      <w:lvlText w:val="•"/>
      <w:lvlJc w:val="left"/>
      <w:pPr>
        <w:tabs>
          <w:tab w:val="num" w:pos="720"/>
        </w:tabs>
        <w:ind w:left="720" w:hanging="360"/>
      </w:pPr>
      <w:rPr>
        <w:rFonts w:ascii="Arial" w:hAnsi="Arial" w:hint="default"/>
      </w:rPr>
    </w:lvl>
    <w:lvl w:ilvl="1" w:tplc="7D742BE0" w:tentative="1">
      <w:start w:val="1"/>
      <w:numFmt w:val="bullet"/>
      <w:lvlText w:val="•"/>
      <w:lvlJc w:val="left"/>
      <w:pPr>
        <w:tabs>
          <w:tab w:val="num" w:pos="1440"/>
        </w:tabs>
        <w:ind w:left="1440" w:hanging="360"/>
      </w:pPr>
      <w:rPr>
        <w:rFonts w:ascii="Arial" w:hAnsi="Arial" w:hint="default"/>
      </w:rPr>
    </w:lvl>
    <w:lvl w:ilvl="2" w:tplc="91F0141C" w:tentative="1">
      <w:start w:val="1"/>
      <w:numFmt w:val="bullet"/>
      <w:lvlText w:val="•"/>
      <w:lvlJc w:val="left"/>
      <w:pPr>
        <w:tabs>
          <w:tab w:val="num" w:pos="2160"/>
        </w:tabs>
        <w:ind w:left="2160" w:hanging="360"/>
      </w:pPr>
      <w:rPr>
        <w:rFonts w:ascii="Arial" w:hAnsi="Arial" w:hint="default"/>
      </w:rPr>
    </w:lvl>
    <w:lvl w:ilvl="3" w:tplc="DA50BA60" w:tentative="1">
      <w:start w:val="1"/>
      <w:numFmt w:val="bullet"/>
      <w:lvlText w:val="•"/>
      <w:lvlJc w:val="left"/>
      <w:pPr>
        <w:tabs>
          <w:tab w:val="num" w:pos="2880"/>
        </w:tabs>
        <w:ind w:left="2880" w:hanging="360"/>
      </w:pPr>
      <w:rPr>
        <w:rFonts w:ascii="Arial" w:hAnsi="Arial" w:hint="default"/>
      </w:rPr>
    </w:lvl>
    <w:lvl w:ilvl="4" w:tplc="83A0F264" w:tentative="1">
      <w:start w:val="1"/>
      <w:numFmt w:val="bullet"/>
      <w:lvlText w:val="•"/>
      <w:lvlJc w:val="left"/>
      <w:pPr>
        <w:tabs>
          <w:tab w:val="num" w:pos="3600"/>
        </w:tabs>
        <w:ind w:left="3600" w:hanging="360"/>
      </w:pPr>
      <w:rPr>
        <w:rFonts w:ascii="Arial" w:hAnsi="Arial" w:hint="default"/>
      </w:rPr>
    </w:lvl>
    <w:lvl w:ilvl="5" w:tplc="7E146812" w:tentative="1">
      <w:start w:val="1"/>
      <w:numFmt w:val="bullet"/>
      <w:lvlText w:val="•"/>
      <w:lvlJc w:val="left"/>
      <w:pPr>
        <w:tabs>
          <w:tab w:val="num" w:pos="4320"/>
        </w:tabs>
        <w:ind w:left="4320" w:hanging="360"/>
      </w:pPr>
      <w:rPr>
        <w:rFonts w:ascii="Arial" w:hAnsi="Arial" w:hint="default"/>
      </w:rPr>
    </w:lvl>
    <w:lvl w:ilvl="6" w:tplc="0CE06004" w:tentative="1">
      <w:start w:val="1"/>
      <w:numFmt w:val="bullet"/>
      <w:lvlText w:val="•"/>
      <w:lvlJc w:val="left"/>
      <w:pPr>
        <w:tabs>
          <w:tab w:val="num" w:pos="5040"/>
        </w:tabs>
        <w:ind w:left="5040" w:hanging="360"/>
      </w:pPr>
      <w:rPr>
        <w:rFonts w:ascii="Arial" w:hAnsi="Arial" w:hint="default"/>
      </w:rPr>
    </w:lvl>
    <w:lvl w:ilvl="7" w:tplc="D7D82040" w:tentative="1">
      <w:start w:val="1"/>
      <w:numFmt w:val="bullet"/>
      <w:lvlText w:val="•"/>
      <w:lvlJc w:val="left"/>
      <w:pPr>
        <w:tabs>
          <w:tab w:val="num" w:pos="5760"/>
        </w:tabs>
        <w:ind w:left="5760" w:hanging="360"/>
      </w:pPr>
      <w:rPr>
        <w:rFonts w:ascii="Arial" w:hAnsi="Arial" w:hint="default"/>
      </w:rPr>
    </w:lvl>
    <w:lvl w:ilvl="8" w:tplc="802820C6" w:tentative="1">
      <w:start w:val="1"/>
      <w:numFmt w:val="bullet"/>
      <w:lvlText w:val="•"/>
      <w:lvlJc w:val="left"/>
      <w:pPr>
        <w:tabs>
          <w:tab w:val="num" w:pos="6480"/>
        </w:tabs>
        <w:ind w:left="6480" w:hanging="360"/>
      </w:pPr>
      <w:rPr>
        <w:rFonts w:ascii="Arial" w:hAnsi="Arial" w:hint="default"/>
      </w:rPr>
    </w:lvl>
  </w:abstractNum>
  <w:abstractNum w:abstractNumId="11">
    <w:nsid w:val="5AFE13EE"/>
    <w:multiLevelType w:val="hybridMultilevel"/>
    <w:tmpl w:val="8BD86C42"/>
    <w:lvl w:ilvl="0" w:tplc="7DD4CB46">
      <w:start w:val="1"/>
      <w:numFmt w:val="bullet"/>
      <w:lvlText w:val="•"/>
      <w:lvlJc w:val="left"/>
      <w:pPr>
        <w:tabs>
          <w:tab w:val="num" w:pos="720"/>
        </w:tabs>
        <w:ind w:left="720" w:hanging="360"/>
      </w:pPr>
      <w:rPr>
        <w:rFonts w:ascii="Arial" w:hAnsi="Arial" w:hint="default"/>
      </w:rPr>
    </w:lvl>
    <w:lvl w:ilvl="1" w:tplc="F342D7F8" w:tentative="1">
      <w:start w:val="1"/>
      <w:numFmt w:val="bullet"/>
      <w:lvlText w:val="•"/>
      <w:lvlJc w:val="left"/>
      <w:pPr>
        <w:tabs>
          <w:tab w:val="num" w:pos="1440"/>
        </w:tabs>
        <w:ind w:left="1440" w:hanging="360"/>
      </w:pPr>
      <w:rPr>
        <w:rFonts w:ascii="Arial" w:hAnsi="Arial" w:hint="default"/>
      </w:rPr>
    </w:lvl>
    <w:lvl w:ilvl="2" w:tplc="FEA462DA" w:tentative="1">
      <w:start w:val="1"/>
      <w:numFmt w:val="bullet"/>
      <w:lvlText w:val="•"/>
      <w:lvlJc w:val="left"/>
      <w:pPr>
        <w:tabs>
          <w:tab w:val="num" w:pos="2160"/>
        </w:tabs>
        <w:ind w:left="2160" w:hanging="360"/>
      </w:pPr>
      <w:rPr>
        <w:rFonts w:ascii="Arial" w:hAnsi="Arial" w:hint="default"/>
      </w:rPr>
    </w:lvl>
    <w:lvl w:ilvl="3" w:tplc="AAEEE36A" w:tentative="1">
      <w:start w:val="1"/>
      <w:numFmt w:val="bullet"/>
      <w:lvlText w:val="•"/>
      <w:lvlJc w:val="left"/>
      <w:pPr>
        <w:tabs>
          <w:tab w:val="num" w:pos="2880"/>
        </w:tabs>
        <w:ind w:left="2880" w:hanging="360"/>
      </w:pPr>
      <w:rPr>
        <w:rFonts w:ascii="Arial" w:hAnsi="Arial" w:hint="default"/>
      </w:rPr>
    </w:lvl>
    <w:lvl w:ilvl="4" w:tplc="037C26BC" w:tentative="1">
      <w:start w:val="1"/>
      <w:numFmt w:val="bullet"/>
      <w:lvlText w:val="•"/>
      <w:lvlJc w:val="left"/>
      <w:pPr>
        <w:tabs>
          <w:tab w:val="num" w:pos="3600"/>
        </w:tabs>
        <w:ind w:left="3600" w:hanging="360"/>
      </w:pPr>
      <w:rPr>
        <w:rFonts w:ascii="Arial" w:hAnsi="Arial" w:hint="default"/>
      </w:rPr>
    </w:lvl>
    <w:lvl w:ilvl="5" w:tplc="5F04A332" w:tentative="1">
      <w:start w:val="1"/>
      <w:numFmt w:val="bullet"/>
      <w:lvlText w:val="•"/>
      <w:lvlJc w:val="left"/>
      <w:pPr>
        <w:tabs>
          <w:tab w:val="num" w:pos="4320"/>
        </w:tabs>
        <w:ind w:left="4320" w:hanging="360"/>
      </w:pPr>
      <w:rPr>
        <w:rFonts w:ascii="Arial" w:hAnsi="Arial" w:hint="default"/>
      </w:rPr>
    </w:lvl>
    <w:lvl w:ilvl="6" w:tplc="5E4E4052" w:tentative="1">
      <w:start w:val="1"/>
      <w:numFmt w:val="bullet"/>
      <w:lvlText w:val="•"/>
      <w:lvlJc w:val="left"/>
      <w:pPr>
        <w:tabs>
          <w:tab w:val="num" w:pos="5040"/>
        </w:tabs>
        <w:ind w:left="5040" w:hanging="360"/>
      </w:pPr>
      <w:rPr>
        <w:rFonts w:ascii="Arial" w:hAnsi="Arial" w:hint="default"/>
      </w:rPr>
    </w:lvl>
    <w:lvl w:ilvl="7" w:tplc="F2E011D4" w:tentative="1">
      <w:start w:val="1"/>
      <w:numFmt w:val="bullet"/>
      <w:lvlText w:val="•"/>
      <w:lvlJc w:val="left"/>
      <w:pPr>
        <w:tabs>
          <w:tab w:val="num" w:pos="5760"/>
        </w:tabs>
        <w:ind w:left="5760" w:hanging="360"/>
      </w:pPr>
      <w:rPr>
        <w:rFonts w:ascii="Arial" w:hAnsi="Arial" w:hint="default"/>
      </w:rPr>
    </w:lvl>
    <w:lvl w:ilvl="8" w:tplc="6950BD80" w:tentative="1">
      <w:start w:val="1"/>
      <w:numFmt w:val="bullet"/>
      <w:lvlText w:val="•"/>
      <w:lvlJc w:val="left"/>
      <w:pPr>
        <w:tabs>
          <w:tab w:val="num" w:pos="6480"/>
        </w:tabs>
        <w:ind w:left="6480" w:hanging="360"/>
      </w:pPr>
      <w:rPr>
        <w:rFonts w:ascii="Arial" w:hAnsi="Arial" w:hint="default"/>
      </w:rPr>
    </w:lvl>
  </w:abstractNum>
  <w:abstractNum w:abstractNumId="12">
    <w:nsid w:val="63864ACD"/>
    <w:multiLevelType w:val="hybridMultilevel"/>
    <w:tmpl w:val="A03226D8"/>
    <w:lvl w:ilvl="0" w:tplc="AA38CE06">
      <w:start w:val="1"/>
      <w:numFmt w:val="bullet"/>
      <w:lvlText w:val="•"/>
      <w:lvlJc w:val="left"/>
      <w:pPr>
        <w:tabs>
          <w:tab w:val="num" w:pos="720"/>
        </w:tabs>
        <w:ind w:left="720" w:hanging="360"/>
      </w:pPr>
      <w:rPr>
        <w:rFonts w:ascii="Arial" w:hAnsi="Arial" w:hint="default"/>
      </w:rPr>
    </w:lvl>
    <w:lvl w:ilvl="1" w:tplc="31F02CFE" w:tentative="1">
      <w:start w:val="1"/>
      <w:numFmt w:val="bullet"/>
      <w:lvlText w:val="•"/>
      <w:lvlJc w:val="left"/>
      <w:pPr>
        <w:tabs>
          <w:tab w:val="num" w:pos="1440"/>
        </w:tabs>
        <w:ind w:left="1440" w:hanging="360"/>
      </w:pPr>
      <w:rPr>
        <w:rFonts w:ascii="Arial" w:hAnsi="Arial" w:hint="default"/>
      </w:rPr>
    </w:lvl>
    <w:lvl w:ilvl="2" w:tplc="771CC716" w:tentative="1">
      <w:start w:val="1"/>
      <w:numFmt w:val="bullet"/>
      <w:lvlText w:val="•"/>
      <w:lvlJc w:val="left"/>
      <w:pPr>
        <w:tabs>
          <w:tab w:val="num" w:pos="2160"/>
        </w:tabs>
        <w:ind w:left="2160" w:hanging="360"/>
      </w:pPr>
      <w:rPr>
        <w:rFonts w:ascii="Arial" w:hAnsi="Arial" w:hint="default"/>
      </w:rPr>
    </w:lvl>
    <w:lvl w:ilvl="3" w:tplc="509035EC" w:tentative="1">
      <w:start w:val="1"/>
      <w:numFmt w:val="bullet"/>
      <w:lvlText w:val="•"/>
      <w:lvlJc w:val="left"/>
      <w:pPr>
        <w:tabs>
          <w:tab w:val="num" w:pos="2880"/>
        </w:tabs>
        <w:ind w:left="2880" w:hanging="360"/>
      </w:pPr>
      <w:rPr>
        <w:rFonts w:ascii="Arial" w:hAnsi="Arial" w:hint="default"/>
      </w:rPr>
    </w:lvl>
    <w:lvl w:ilvl="4" w:tplc="052EFA8C" w:tentative="1">
      <w:start w:val="1"/>
      <w:numFmt w:val="bullet"/>
      <w:lvlText w:val="•"/>
      <w:lvlJc w:val="left"/>
      <w:pPr>
        <w:tabs>
          <w:tab w:val="num" w:pos="3600"/>
        </w:tabs>
        <w:ind w:left="3600" w:hanging="360"/>
      </w:pPr>
      <w:rPr>
        <w:rFonts w:ascii="Arial" w:hAnsi="Arial" w:hint="default"/>
      </w:rPr>
    </w:lvl>
    <w:lvl w:ilvl="5" w:tplc="852A421C" w:tentative="1">
      <w:start w:val="1"/>
      <w:numFmt w:val="bullet"/>
      <w:lvlText w:val="•"/>
      <w:lvlJc w:val="left"/>
      <w:pPr>
        <w:tabs>
          <w:tab w:val="num" w:pos="4320"/>
        </w:tabs>
        <w:ind w:left="4320" w:hanging="360"/>
      </w:pPr>
      <w:rPr>
        <w:rFonts w:ascii="Arial" w:hAnsi="Arial" w:hint="default"/>
      </w:rPr>
    </w:lvl>
    <w:lvl w:ilvl="6" w:tplc="7F16E494" w:tentative="1">
      <w:start w:val="1"/>
      <w:numFmt w:val="bullet"/>
      <w:lvlText w:val="•"/>
      <w:lvlJc w:val="left"/>
      <w:pPr>
        <w:tabs>
          <w:tab w:val="num" w:pos="5040"/>
        </w:tabs>
        <w:ind w:left="5040" w:hanging="360"/>
      </w:pPr>
      <w:rPr>
        <w:rFonts w:ascii="Arial" w:hAnsi="Arial" w:hint="default"/>
      </w:rPr>
    </w:lvl>
    <w:lvl w:ilvl="7" w:tplc="C4F0C14A" w:tentative="1">
      <w:start w:val="1"/>
      <w:numFmt w:val="bullet"/>
      <w:lvlText w:val="•"/>
      <w:lvlJc w:val="left"/>
      <w:pPr>
        <w:tabs>
          <w:tab w:val="num" w:pos="5760"/>
        </w:tabs>
        <w:ind w:left="5760" w:hanging="360"/>
      </w:pPr>
      <w:rPr>
        <w:rFonts w:ascii="Arial" w:hAnsi="Arial" w:hint="default"/>
      </w:rPr>
    </w:lvl>
    <w:lvl w:ilvl="8" w:tplc="B9100E8E" w:tentative="1">
      <w:start w:val="1"/>
      <w:numFmt w:val="bullet"/>
      <w:lvlText w:val="•"/>
      <w:lvlJc w:val="left"/>
      <w:pPr>
        <w:tabs>
          <w:tab w:val="num" w:pos="6480"/>
        </w:tabs>
        <w:ind w:left="6480" w:hanging="360"/>
      </w:pPr>
      <w:rPr>
        <w:rFonts w:ascii="Arial" w:hAnsi="Arial" w:hint="default"/>
      </w:rPr>
    </w:lvl>
  </w:abstractNum>
  <w:abstractNum w:abstractNumId="13">
    <w:nsid w:val="65216D0B"/>
    <w:multiLevelType w:val="hybridMultilevel"/>
    <w:tmpl w:val="20BAFA20"/>
    <w:lvl w:ilvl="0" w:tplc="624A0C2E">
      <w:start w:val="1"/>
      <w:numFmt w:val="bullet"/>
      <w:lvlText w:val="•"/>
      <w:lvlJc w:val="left"/>
      <w:pPr>
        <w:tabs>
          <w:tab w:val="num" w:pos="720"/>
        </w:tabs>
        <w:ind w:left="720" w:hanging="360"/>
      </w:pPr>
      <w:rPr>
        <w:rFonts w:ascii="Times New Roman" w:hAnsi="Times New Roman" w:hint="default"/>
      </w:rPr>
    </w:lvl>
    <w:lvl w:ilvl="1" w:tplc="ABA2E5AA" w:tentative="1">
      <w:start w:val="1"/>
      <w:numFmt w:val="bullet"/>
      <w:lvlText w:val="•"/>
      <w:lvlJc w:val="left"/>
      <w:pPr>
        <w:tabs>
          <w:tab w:val="num" w:pos="1440"/>
        </w:tabs>
        <w:ind w:left="1440" w:hanging="360"/>
      </w:pPr>
      <w:rPr>
        <w:rFonts w:ascii="Times New Roman" w:hAnsi="Times New Roman" w:hint="default"/>
      </w:rPr>
    </w:lvl>
    <w:lvl w:ilvl="2" w:tplc="373094CA" w:tentative="1">
      <w:start w:val="1"/>
      <w:numFmt w:val="bullet"/>
      <w:lvlText w:val="•"/>
      <w:lvlJc w:val="left"/>
      <w:pPr>
        <w:tabs>
          <w:tab w:val="num" w:pos="2160"/>
        </w:tabs>
        <w:ind w:left="2160" w:hanging="360"/>
      </w:pPr>
      <w:rPr>
        <w:rFonts w:ascii="Times New Roman" w:hAnsi="Times New Roman" w:hint="default"/>
      </w:rPr>
    </w:lvl>
    <w:lvl w:ilvl="3" w:tplc="6E38B3B4" w:tentative="1">
      <w:start w:val="1"/>
      <w:numFmt w:val="bullet"/>
      <w:lvlText w:val="•"/>
      <w:lvlJc w:val="left"/>
      <w:pPr>
        <w:tabs>
          <w:tab w:val="num" w:pos="2880"/>
        </w:tabs>
        <w:ind w:left="2880" w:hanging="360"/>
      </w:pPr>
      <w:rPr>
        <w:rFonts w:ascii="Times New Roman" w:hAnsi="Times New Roman" w:hint="default"/>
      </w:rPr>
    </w:lvl>
    <w:lvl w:ilvl="4" w:tplc="8654AC7A" w:tentative="1">
      <w:start w:val="1"/>
      <w:numFmt w:val="bullet"/>
      <w:lvlText w:val="•"/>
      <w:lvlJc w:val="left"/>
      <w:pPr>
        <w:tabs>
          <w:tab w:val="num" w:pos="3600"/>
        </w:tabs>
        <w:ind w:left="3600" w:hanging="360"/>
      </w:pPr>
      <w:rPr>
        <w:rFonts w:ascii="Times New Roman" w:hAnsi="Times New Roman" w:hint="default"/>
      </w:rPr>
    </w:lvl>
    <w:lvl w:ilvl="5" w:tplc="675CAC80" w:tentative="1">
      <w:start w:val="1"/>
      <w:numFmt w:val="bullet"/>
      <w:lvlText w:val="•"/>
      <w:lvlJc w:val="left"/>
      <w:pPr>
        <w:tabs>
          <w:tab w:val="num" w:pos="4320"/>
        </w:tabs>
        <w:ind w:left="4320" w:hanging="360"/>
      </w:pPr>
      <w:rPr>
        <w:rFonts w:ascii="Times New Roman" w:hAnsi="Times New Roman" w:hint="default"/>
      </w:rPr>
    </w:lvl>
    <w:lvl w:ilvl="6" w:tplc="51C0A53A" w:tentative="1">
      <w:start w:val="1"/>
      <w:numFmt w:val="bullet"/>
      <w:lvlText w:val="•"/>
      <w:lvlJc w:val="left"/>
      <w:pPr>
        <w:tabs>
          <w:tab w:val="num" w:pos="5040"/>
        </w:tabs>
        <w:ind w:left="5040" w:hanging="360"/>
      </w:pPr>
      <w:rPr>
        <w:rFonts w:ascii="Times New Roman" w:hAnsi="Times New Roman" w:hint="default"/>
      </w:rPr>
    </w:lvl>
    <w:lvl w:ilvl="7" w:tplc="27EAB190" w:tentative="1">
      <w:start w:val="1"/>
      <w:numFmt w:val="bullet"/>
      <w:lvlText w:val="•"/>
      <w:lvlJc w:val="left"/>
      <w:pPr>
        <w:tabs>
          <w:tab w:val="num" w:pos="5760"/>
        </w:tabs>
        <w:ind w:left="5760" w:hanging="360"/>
      </w:pPr>
      <w:rPr>
        <w:rFonts w:ascii="Times New Roman" w:hAnsi="Times New Roman" w:hint="default"/>
      </w:rPr>
    </w:lvl>
    <w:lvl w:ilvl="8" w:tplc="69FAF6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A7191E"/>
    <w:multiLevelType w:val="hybridMultilevel"/>
    <w:tmpl w:val="912E3982"/>
    <w:lvl w:ilvl="0" w:tplc="8C728EBC">
      <w:start w:val="1"/>
      <w:numFmt w:val="bullet"/>
      <w:lvlText w:val="•"/>
      <w:lvlJc w:val="left"/>
      <w:pPr>
        <w:tabs>
          <w:tab w:val="num" w:pos="720"/>
        </w:tabs>
        <w:ind w:left="720" w:hanging="360"/>
      </w:pPr>
      <w:rPr>
        <w:rFonts w:ascii="Arial" w:hAnsi="Arial" w:hint="default"/>
      </w:rPr>
    </w:lvl>
    <w:lvl w:ilvl="1" w:tplc="34983A32" w:tentative="1">
      <w:start w:val="1"/>
      <w:numFmt w:val="bullet"/>
      <w:lvlText w:val="•"/>
      <w:lvlJc w:val="left"/>
      <w:pPr>
        <w:tabs>
          <w:tab w:val="num" w:pos="1440"/>
        </w:tabs>
        <w:ind w:left="1440" w:hanging="360"/>
      </w:pPr>
      <w:rPr>
        <w:rFonts w:ascii="Arial" w:hAnsi="Arial" w:hint="default"/>
      </w:rPr>
    </w:lvl>
    <w:lvl w:ilvl="2" w:tplc="21E84DF6" w:tentative="1">
      <w:start w:val="1"/>
      <w:numFmt w:val="bullet"/>
      <w:lvlText w:val="•"/>
      <w:lvlJc w:val="left"/>
      <w:pPr>
        <w:tabs>
          <w:tab w:val="num" w:pos="2160"/>
        </w:tabs>
        <w:ind w:left="2160" w:hanging="360"/>
      </w:pPr>
      <w:rPr>
        <w:rFonts w:ascii="Arial" w:hAnsi="Arial" w:hint="default"/>
      </w:rPr>
    </w:lvl>
    <w:lvl w:ilvl="3" w:tplc="4ED6E218" w:tentative="1">
      <w:start w:val="1"/>
      <w:numFmt w:val="bullet"/>
      <w:lvlText w:val="•"/>
      <w:lvlJc w:val="left"/>
      <w:pPr>
        <w:tabs>
          <w:tab w:val="num" w:pos="2880"/>
        </w:tabs>
        <w:ind w:left="2880" w:hanging="360"/>
      </w:pPr>
      <w:rPr>
        <w:rFonts w:ascii="Arial" w:hAnsi="Arial" w:hint="default"/>
      </w:rPr>
    </w:lvl>
    <w:lvl w:ilvl="4" w:tplc="65468C46" w:tentative="1">
      <w:start w:val="1"/>
      <w:numFmt w:val="bullet"/>
      <w:lvlText w:val="•"/>
      <w:lvlJc w:val="left"/>
      <w:pPr>
        <w:tabs>
          <w:tab w:val="num" w:pos="3600"/>
        </w:tabs>
        <w:ind w:left="3600" w:hanging="360"/>
      </w:pPr>
      <w:rPr>
        <w:rFonts w:ascii="Arial" w:hAnsi="Arial" w:hint="default"/>
      </w:rPr>
    </w:lvl>
    <w:lvl w:ilvl="5" w:tplc="EE8860F0" w:tentative="1">
      <w:start w:val="1"/>
      <w:numFmt w:val="bullet"/>
      <w:lvlText w:val="•"/>
      <w:lvlJc w:val="left"/>
      <w:pPr>
        <w:tabs>
          <w:tab w:val="num" w:pos="4320"/>
        </w:tabs>
        <w:ind w:left="4320" w:hanging="360"/>
      </w:pPr>
      <w:rPr>
        <w:rFonts w:ascii="Arial" w:hAnsi="Arial" w:hint="default"/>
      </w:rPr>
    </w:lvl>
    <w:lvl w:ilvl="6" w:tplc="5A9EB986" w:tentative="1">
      <w:start w:val="1"/>
      <w:numFmt w:val="bullet"/>
      <w:lvlText w:val="•"/>
      <w:lvlJc w:val="left"/>
      <w:pPr>
        <w:tabs>
          <w:tab w:val="num" w:pos="5040"/>
        </w:tabs>
        <w:ind w:left="5040" w:hanging="360"/>
      </w:pPr>
      <w:rPr>
        <w:rFonts w:ascii="Arial" w:hAnsi="Arial" w:hint="default"/>
      </w:rPr>
    </w:lvl>
    <w:lvl w:ilvl="7" w:tplc="C4E29E0A" w:tentative="1">
      <w:start w:val="1"/>
      <w:numFmt w:val="bullet"/>
      <w:lvlText w:val="•"/>
      <w:lvlJc w:val="left"/>
      <w:pPr>
        <w:tabs>
          <w:tab w:val="num" w:pos="5760"/>
        </w:tabs>
        <w:ind w:left="5760" w:hanging="360"/>
      </w:pPr>
      <w:rPr>
        <w:rFonts w:ascii="Arial" w:hAnsi="Arial" w:hint="default"/>
      </w:rPr>
    </w:lvl>
    <w:lvl w:ilvl="8" w:tplc="68B430B6" w:tentative="1">
      <w:start w:val="1"/>
      <w:numFmt w:val="bullet"/>
      <w:lvlText w:val="•"/>
      <w:lvlJc w:val="left"/>
      <w:pPr>
        <w:tabs>
          <w:tab w:val="num" w:pos="6480"/>
        </w:tabs>
        <w:ind w:left="6480" w:hanging="360"/>
      </w:pPr>
      <w:rPr>
        <w:rFonts w:ascii="Arial" w:hAnsi="Arial" w:hint="default"/>
      </w:rPr>
    </w:lvl>
  </w:abstractNum>
  <w:abstractNum w:abstractNumId="15">
    <w:nsid w:val="68CE04E6"/>
    <w:multiLevelType w:val="hybridMultilevel"/>
    <w:tmpl w:val="1FA4162A"/>
    <w:lvl w:ilvl="0" w:tplc="9492205E">
      <w:start w:val="1"/>
      <w:numFmt w:val="bullet"/>
      <w:lvlText w:val="•"/>
      <w:lvlJc w:val="left"/>
      <w:pPr>
        <w:tabs>
          <w:tab w:val="num" w:pos="720"/>
        </w:tabs>
        <w:ind w:left="720" w:hanging="360"/>
      </w:pPr>
      <w:rPr>
        <w:rFonts w:ascii="Arial" w:hAnsi="Arial" w:hint="default"/>
      </w:rPr>
    </w:lvl>
    <w:lvl w:ilvl="1" w:tplc="FDC28216" w:tentative="1">
      <w:start w:val="1"/>
      <w:numFmt w:val="bullet"/>
      <w:lvlText w:val="•"/>
      <w:lvlJc w:val="left"/>
      <w:pPr>
        <w:tabs>
          <w:tab w:val="num" w:pos="1440"/>
        </w:tabs>
        <w:ind w:left="1440" w:hanging="360"/>
      </w:pPr>
      <w:rPr>
        <w:rFonts w:ascii="Arial" w:hAnsi="Arial" w:hint="default"/>
      </w:rPr>
    </w:lvl>
    <w:lvl w:ilvl="2" w:tplc="FD02D6E6" w:tentative="1">
      <w:start w:val="1"/>
      <w:numFmt w:val="bullet"/>
      <w:lvlText w:val="•"/>
      <w:lvlJc w:val="left"/>
      <w:pPr>
        <w:tabs>
          <w:tab w:val="num" w:pos="2160"/>
        </w:tabs>
        <w:ind w:left="2160" w:hanging="360"/>
      </w:pPr>
      <w:rPr>
        <w:rFonts w:ascii="Arial" w:hAnsi="Arial" w:hint="default"/>
      </w:rPr>
    </w:lvl>
    <w:lvl w:ilvl="3" w:tplc="EAEE4AD0" w:tentative="1">
      <w:start w:val="1"/>
      <w:numFmt w:val="bullet"/>
      <w:lvlText w:val="•"/>
      <w:lvlJc w:val="left"/>
      <w:pPr>
        <w:tabs>
          <w:tab w:val="num" w:pos="2880"/>
        </w:tabs>
        <w:ind w:left="2880" w:hanging="360"/>
      </w:pPr>
      <w:rPr>
        <w:rFonts w:ascii="Arial" w:hAnsi="Arial" w:hint="default"/>
      </w:rPr>
    </w:lvl>
    <w:lvl w:ilvl="4" w:tplc="700613EA" w:tentative="1">
      <w:start w:val="1"/>
      <w:numFmt w:val="bullet"/>
      <w:lvlText w:val="•"/>
      <w:lvlJc w:val="left"/>
      <w:pPr>
        <w:tabs>
          <w:tab w:val="num" w:pos="3600"/>
        </w:tabs>
        <w:ind w:left="3600" w:hanging="360"/>
      </w:pPr>
      <w:rPr>
        <w:rFonts w:ascii="Arial" w:hAnsi="Arial" w:hint="default"/>
      </w:rPr>
    </w:lvl>
    <w:lvl w:ilvl="5" w:tplc="45203E60" w:tentative="1">
      <w:start w:val="1"/>
      <w:numFmt w:val="bullet"/>
      <w:lvlText w:val="•"/>
      <w:lvlJc w:val="left"/>
      <w:pPr>
        <w:tabs>
          <w:tab w:val="num" w:pos="4320"/>
        </w:tabs>
        <w:ind w:left="4320" w:hanging="360"/>
      </w:pPr>
      <w:rPr>
        <w:rFonts w:ascii="Arial" w:hAnsi="Arial" w:hint="default"/>
      </w:rPr>
    </w:lvl>
    <w:lvl w:ilvl="6" w:tplc="734450C6" w:tentative="1">
      <w:start w:val="1"/>
      <w:numFmt w:val="bullet"/>
      <w:lvlText w:val="•"/>
      <w:lvlJc w:val="left"/>
      <w:pPr>
        <w:tabs>
          <w:tab w:val="num" w:pos="5040"/>
        </w:tabs>
        <w:ind w:left="5040" w:hanging="360"/>
      </w:pPr>
      <w:rPr>
        <w:rFonts w:ascii="Arial" w:hAnsi="Arial" w:hint="default"/>
      </w:rPr>
    </w:lvl>
    <w:lvl w:ilvl="7" w:tplc="438E15D0" w:tentative="1">
      <w:start w:val="1"/>
      <w:numFmt w:val="bullet"/>
      <w:lvlText w:val="•"/>
      <w:lvlJc w:val="left"/>
      <w:pPr>
        <w:tabs>
          <w:tab w:val="num" w:pos="5760"/>
        </w:tabs>
        <w:ind w:left="5760" w:hanging="360"/>
      </w:pPr>
      <w:rPr>
        <w:rFonts w:ascii="Arial" w:hAnsi="Arial" w:hint="default"/>
      </w:rPr>
    </w:lvl>
    <w:lvl w:ilvl="8" w:tplc="0D26E27E" w:tentative="1">
      <w:start w:val="1"/>
      <w:numFmt w:val="bullet"/>
      <w:lvlText w:val="•"/>
      <w:lvlJc w:val="left"/>
      <w:pPr>
        <w:tabs>
          <w:tab w:val="num" w:pos="6480"/>
        </w:tabs>
        <w:ind w:left="6480" w:hanging="360"/>
      </w:pPr>
      <w:rPr>
        <w:rFonts w:ascii="Arial" w:hAnsi="Arial" w:hint="default"/>
      </w:rPr>
    </w:lvl>
  </w:abstractNum>
  <w:abstractNum w:abstractNumId="16">
    <w:nsid w:val="6BB00AF9"/>
    <w:multiLevelType w:val="hybridMultilevel"/>
    <w:tmpl w:val="24288612"/>
    <w:lvl w:ilvl="0" w:tplc="FB9C24D8">
      <w:start w:val="1"/>
      <w:numFmt w:val="bullet"/>
      <w:lvlText w:val="•"/>
      <w:lvlJc w:val="left"/>
      <w:pPr>
        <w:tabs>
          <w:tab w:val="num" w:pos="720"/>
        </w:tabs>
        <w:ind w:left="720" w:hanging="360"/>
      </w:pPr>
      <w:rPr>
        <w:rFonts w:ascii="Arial" w:hAnsi="Arial" w:hint="default"/>
      </w:rPr>
    </w:lvl>
    <w:lvl w:ilvl="1" w:tplc="F244AC52" w:tentative="1">
      <w:start w:val="1"/>
      <w:numFmt w:val="bullet"/>
      <w:lvlText w:val="•"/>
      <w:lvlJc w:val="left"/>
      <w:pPr>
        <w:tabs>
          <w:tab w:val="num" w:pos="1440"/>
        </w:tabs>
        <w:ind w:left="1440" w:hanging="360"/>
      </w:pPr>
      <w:rPr>
        <w:rFonts w:ascii="Arial" w:hAnsi="Arial" w:hint="default"/>
      </w:rPr>
    </w:lvl>
    <w:lvl w:ilvl="2" w:tplc="5B0A0136" w:tentative="1">
      <w:start w:val="1"/>
      <w:numFmt w:val="bullet"/>
      <w:lvlText w:val="•"/>
      <w:lvlJc w:val="left"/>
      <w:pPr>
        <w:tabs>
          <w:tab w:val="num" w:pos="2160"/>
        </w:tabs>
        <w:ind w:left="2160" w:hanging="360"/>
      </w:pPr>
      <w:rPr>
        <w:rFonts w:ascii="Arial" w:hAnsi="Arial" w:hint="default"/>
      </w:rPr>
    </w:lvl>
    <w:lvl w:ilvl="3" w:tplc="B2CE0228" w:tentative="1">
      <w:start w:val="1"/>
      <w:numFmt w:val="bullet"/>
      <w:lvlText w:val="•"/>
      <w:lvlJc w:val="left"/>
      <w:pPr>
        <w:tabs>
          <w:tab w:val="num" w:pos="2880"/>
        </w:tabs>
        <w:ind w:left="2880" w:hanging="360"/>
      </w:pPr>
      <w:rPr>
        <w:rFonts w:ascii="Arial" w:hAnsi="Arial" w:hint="default"/>
      </w:rPr>
    </w:lvl>
    <w:lvl w:ilvl="4" w:tplc="FDA0B13E" w:tentative="1">
      <w:start w:val="1"/>
      <w:numFmt w:val="bullet"/>
      <w:lvlText w:val="•"/>
      <w:lvlJc w:val="left"/>
      <w:pPr>
        <w:tabs>
          <w:tab w:val="num" w:pos="3600"/>
        </w:tabs>
        <w:ind w:left="3600" w:hanging="360"/>
      </w:pPr>
      <w:rPr>
        <w:rFonts w:ascii="Arial" w:hAnsi="Arial" w:hint="default"/>
      </w:rPr>
    </w:lvl>
    <w:lvl w:ilvl="5" w:tplc="248EBABE" w:tentative="1">
      <w:start w:val="1"/>
      <w:numFmt w:val="bullet"/>
      <w:lvlText w:val="•"/>
      <w:lvlJc w:val="left"/>
      <w:pPr>
        <w:tabs>
          <w:tab w:val="num" w:pos="4320"/>
        </w:tabs>
        <w:ind w:left="4320" w:hanging="360"/>
      </w:pPr>
      <w:rPr>
        <w:rFonts w:ascii="Arial" w:hAnsi="Arial" w:hint="default"/>
      </w:rPr>
    </w:lvl>
    <w:lvl w:ilvl="6" w:tplc="A40A7C28" w:tentative="1">
      <w:start w:val="1"/>
      <w:numFmt w:val="bullet"/>
      <w:lvlText w:val="•"/>
      <w:lvlJc w:val="left"/>
      <w:pPr>
        <w:tabs>
          <w:tab w:val="num" w:pos="5040"/>
        </w:tabs>
        <w:ind w:left="5040" w:hanging="360"/>
      </w:pPr>
      <w:rPr>
        <w:rFonts w:ascii="Arial" w:hAnsi="Arial" w:hint="default"/>
      </w:rPr>
    </w:lvl>
    <w:lvl w:ilvl="7" w:tplc="98FED89C" w:tentative="1">
      <w:start w:val="1"/>
      <w:numFmt w:val="bullet"/>
      <w:lvlText w:val="•"/>
      <w:lvlJc w:val="left"/>
      <w:pPr>
        <w:tabs>
          <w:tab w:val="num" w:pos="5760"/>
        </w:tabs>
        <w:ind w:left="5760" w:hanging="360"/>
      </w:pPr>
      <w:rPr>
        <w:rFonts w:ascii="Arial" w:hAnsi="Arial" w:hint="default"/>
      </w:rPr>
    </w:lvl>
    <w:lvl w:ilvl="8" w:tplc="9AD8DA42" w:tentative="1">
      <w:start w:val="1"/>
      <w:numFmt w:val="bullet"/>
      <w:lvlText w:val="•"/>
      <w:lvlJc w:val="left"/>
      <w:pPr>
        <w:tabs>
          <w:tab w:val="num" w:pos="6480"/>
        </w:tabs>
        <w:ind w:left="6480" w:hanging="360"/>
      </w:pPr>
      <w:rPr>
        <w:rFonts w:ascii="Arial" w:hAnsi="Arial" w:hint="default"/>
      </w:rPr>
    </w:lvl>
  </w:abstractNum>
  <w:abstractNum w:abstractNumId="17">
    <w:nsid w:val="73276452"/>
    <w:multiLevelType w:val="hybridMultilevel"/>
    <w:tmpl w:val="D436CDEC"/>
    <w:lvl w:ilvl="0" w:tplc="5E9ABEAC">
      <w:start w:val="1"/>
      <w:numFmt w:val="bullet"/>
      <w:lvlText w:val="•"/>
      <w:lvlJc w:val="left"/>
      <w:pPr>
        <w:tabs>
          <w:tab w:val="num" w:pos="720"/>
        </w:tabs>
        <w:ind w:left="720" w:hanging="360"/>
      </w:pPr>
      <w:rPr>
        <w:rFonts w:ascii="Arial" w:hAnsi="Arial" w:hint="default"/>
      </w:rPr>
    </w:lvl>
    <w:lvl w:ilvl="1" w:tplc="420AE11A" w:tentative="1">
      <w:start w:val="1"/>
      <w:numFmt w:val="bullet"/>
      <w:lvlText w:val="•"/>
      <w:lvlJc w:val="left"/>
      <w:pPr>
        <w:tabs>
          <w:tab w:val="num" w:pos="1440"/>
        </w:tabs>
        <w:ind w:left="1440" w:hanging="360"/>
      </w:pPr>
      <w:rPr>
        <w:rFonts w:ascii="Arial" w:hAnsi="Arial" w:hint="default"/>
      </w:rPr>
    </w:lvl>
    <w:lvl w:ilvl="2" w:tplc="22D4A204" w:tentative="1">
      <w:start w:val="1"/>
      <w:numFmt w:val="bullet"/>
      <w:lvlText w:val="•"/>
      <w:lvlJc w:val="left"/>
      <w:pPr>
        <w:tabs>
          <w:tab w:val="num" w:pos="2160"/>
        </w:tabs>
        <w:ind w:left="2160" w:hanging="360"/>
      </w:pPr>
      <w:rPr>
        <w:rFonts w:ascii="Arial" w:hAnsi="Arial" w:hint="default"/>
      </w:rPr>
    </w:lvl>
    <w:lvl w:ilvl="3" w:tplc="EC46DA2A" w:tentative="1">
      <w:start w:val="1"/>
      <w:numFmt w:val="bullet"/>
      <w:lvlText w:val="•"/>
      <w:lvlJc w:val="left"/>
      <w:pPr>
        <w:tabs>
          <w:tab w:val="num" w:pos="2880"/>
        </w:tabs>
        <w:ind w:left="2880" w:hanging="360"/>
      </w:pPr>
      <w:rPr>
        <w:rFonts w:ascii="Arial" w:hAnsi="Arial" w:hint="default"/>
      </w:rPr>
    </w:lvl>
    <w:lvl w:ilvl="4" w:tplc="06E85838" w:tentative="1">
      <w:start w:val="1"/>
      <w:numFmt w:val="bullet"/>
      <w:lvlText w:val="•"/>
      <w:lvlJc w:val="left"/>
      <w:pPr>
        <w:tabs>
          <w:tab w:val="num" w:pos="3600"/>
        </w:tabs>
        <w:ind w:left="3600" w:hanging="360"/>
      </w:pPr>
      <w:rPr>
        <w:rFonts w:ascii="Arial" w:hAnsi="Arial" w:hint="default"/>
      </w:rPr>
    </w:lvl>
    <w:lvl w:ilvl="5" w:tplc="F1CEFDDC" w:tentative="1">
      <w:start w:val="1"/>
      <w:numFmt w:val="bullet"/>
      <w:lvlText w:val="•"/>
      <w:lvlJc w:val="left"/>
      <w:pPr>
        <w:tabs>
          <w:tab w:val="num" w:pos="4320"/>
        </w:tabs>
        <w:ind w:left="4320" w:hanging="360"/>
      </w:pPr>
      <w:rPr>
        <w:rFonts w:ascii="Arial" w:hAnsi="Arial" w:hint="default"/>
      </w:rPr>
    </w:lvl>
    <w:lvl w:ilvl="6" w:tplc="9738E240" w:tentative="1">
      <w:start w:val="1"/>
      <w:numFmt w:val="bullet"/>
      <w:lvlText w:val="•"/>
      <w:lvlJc w:val="left"/>
      <w:pPr>
        <w:tabs>
          <w:tab w:val="num" w:pos="5040"/>
        </w:tabs>
        <w:ind w:left="5040" w:hanging="360"/>
      </w:pPr>
      <w:rPr>
        <w:rFonts w:ascii="Arial" w:hAnsi="Arial" w:hint="default"/>
      </w:rPr>
    </w:lvl>
    <w:lvl w:ilvl="7" w:tplc="5EE60C2E" w:tentative="1">
      <w:start w:val="1"/>
      <w:numFmt w:val="bullet"/>
      <w:lvlText w:val="•"/>
      <w:lvlJc w:val="left"/>
      <w:pPr>
        <w:tabs>
          <w:tab w:val="num" w:pos="5760"/>
        </w:tabs>
        <w:ind w:left="5760" w:hanging="360"/>
      </w:pPr>
      <w:rPr>
        <w:rFonts w:ascii="Arial" w:hAnsi="Arial" w:hint="default"/>
      </w:rPr>
    </w:lvl>
    <w:lvl w:ilvl="8" w:tplc="9FECD27C" w:tentative="1">
      <w:start w:val="1"/>
      <w:numFmt w:val="bullet"/>
      <w:lvlText w:val="•"/>
      <w:lvlJc w:val="left"/>
      <w:pPr>
        <w:tabs>
          <w:tab w:val="num" w:pos="6480"/>
        </w:tabs>
        <w:ind w:left="6480" w:hanging="360"/>
      </w:pPr>
      <w:rPr>
        <w:rFonts w:ascii="Arial" w:hAnsi="Arial" w:hint="default"/>
      </w:rPr>
    </w:lvl>
  </w:abstractNum>
  <w:abstractNum w:abstractNumId="18">
    <w:nsid w:val="77AA7B92"/>
    <w:multiLevelType w:val="hybridMultilevel"/>
    <w:tmpl w:val="A86E1526"/>
    <w:lvl w:ilvl="0" w:tplc="B1FA4B34">
      <w:start w:val="1"/>
      <w:numFmt w:val="bullet"/>
      <w:lvlText w:val="•"/>
      <w:lvlJc w:val="left"/>
      <w:pPr>
        <w:tabs>
          <w:tab w:val="num" w:pos="720"/>
        </w:tabs>
        <w:ind w:left="720" w:hanging="360"/>
      </w:pPr>
      <w:rPr>
        <w:rFonts w:ascii="Arial" w:hAnsi="Arial" w:hint="default"/>
      </w:rPr>
    </w:lvl>
    <w:lvl w:ilvl="1" w:tplc="6E2C02E4" w:tentative="1">
      <w:start w:val="1"/>
      <w:numFmt w:val="bullet"/>
      <w:lvlText w:val="•"/>
      <w:lvlJc w:val="left"/>
      <w:pPr>
        <w:tabs>
          <w:tab w:val="num" w:pos="1440"/>
        </w:tabs>
        <w:ind w:left="1440" w:hanging="360"/>
      </w:pPr>
      <w:rPr>
        <w:rFonts w:ascii="Arial" w:hAnsi="Arial" w:hint="default"/>
      </w:rPr>
    </w:lvl>
    <w:lvl w:ilvl="2" w:tplc="6516798A" w:tentative="1">
      <w:start w:val="1"/>
      <w:numFmt w:val="bullet"/>
      <w:lvlText w:val="•"/>
      <w:lvlJc w:val="left"/>
      <w:pPr>
        <w:tabs>
          <w:tab w:val="num" w:pos="2160"/>
        </w:tabs>
        <w:ind w:left="2160" w:hanging="360"/>
      </w:pPr>
      <w:rPr>
        <w:rFonts w:ascii="Arial" w:hAnsi="Arial" w:hint="default"/>
      </w:rPr>
    </w:lvl>
    <w:lvl w:ilvl="3" w:tplc="1332EC20" w:tentative="1">
      <w:start w:val="1"/>
      <w:numFmt w:val="bullet"/>
      <w:lvlText w:val="•"/>
      <w:lvlJc w:val="left"/>
      <w:pPr>
        <w:tabs>
          <w:tab w:val="num" w:pos="2880"/>
        </w:tabs>
        <w:ind w:left="2880" w:hanging="360"/>
      </w:pPr>
      <w:rPr>
        <w:rFonts w:ascii="Arial" w:hAnsi="Arial" w:hint="default"/>
      </w:rPr>
    </w:lvl>
    <w:lvl w:ilvl="4" w:tplc="36560B96" w:tentative="1">
      <w:start w:val="1"/>
      <w:numFmt w:val="bullet"/>
      <w:lvlText w:val="•"/>
      <w:lvlJc w:val="left"/>
      <w:pPr>
        <w:tabs>
          <w:tab w:val="num" w:pos="3600"/>
        </w:tabs>
        <w:ind w:left="3600" w:hanging="360"/>
      </w:pPr>
      <w:rPr>
        <w:rFonts w:ascii="Arial" w:hAnsi="Arial" w:hint="default"/>
      </w:rPr>
    </w:lvl>
    <w:lvl w:ilvl="5" w:tplc="E3885E0E" w:tentative="1">
      <w:start w:val="1"/>
      <w:numFmt w:val="bullet"/>
      <w:lvlText w:val="•"/>
      <w:lvlJc w:val="left"/>
      <w:pPr>
        <w:tabs>
          <w:tab w:val="num" w:pos="4320"/>
        </w:tabs>
        <w:ind w:left="4320" w:hanging="360"/>
      </w:pPr>
      <w:rPr>
        <w:rFonts w:ascii="Arial" w:hAnsi="Arial" w:hint="default"/>
      </w:rPr>
    </w:lvl>
    <w:lvl w:ilvl="6" w:tplc="C450DA24" w:tentative="1">
      <w:start w:val="1"/>
      <w:numFmt w:val="bullet"/>
      <w:lvlText w:val="•"/>
      <w:lvlJc w:val="left"/>
      <w:pPr>
        <w:tabs>
          <w:tab w:val="num" w:pos="5040"/>
        </w:tabs>
        <w:ind w:left="5040" w:hanging="360"/>
      </w:pPr>
      <w:rPr>
        <w:rFonts w:ascii="Arial" w:hAnsi="Arial" w:hint="default"/>
      </w:rPr>
    </w:lvl>
    <w:lvl w:ilvl="7" w:tplc="3842A090" w:tentative="1">
      <w:start w:val="1"/>
      <w:numFmt w:val="bullet"/>
      <w:lvlText w:val="•"/>
      <w:lvlJc w:val="left"/>
      <w:pPr>
        <w:tabs>
          <w:tab w:val="num" w:pos="5760"/>
        </w:tabs>
        <w:ind w:left="5760" w:hanging="360"/>
      </w:pPr>
      <w:rPr>
        <w:rFonts w:ascii="Arial" w:hAnsi="Arial" w:hint="default"/>
      </w:rPr>
    </w:lvl>
    <w:lvl w:ilvl="8" w:tplc="3CEED96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6"/>
  </w:num>
  <w:num w:numId="4">
    <w:abstractNumId w:val="18"/>
  </w:num>
  <w:num w:numId="5">
    <w:abstractNumId w:val="15"/>
  </w:num>
  <w:num w:numId="6">
    <w:abstractNumId w:val="13"/>
  </w:num>
  <w:num w:numId="7">
    <w:abstractNumId w:val="14"/>
  </w:num>
  <w:num w:numId="8">
    <w:abstractNumId w:val="12"/>
  </w:num>
  <w:num w:numId="9">
    <w:abstractNumId w:val="17"/>
  </w:num>
  <w:num w:numId="10">
    <w:abstractNumId w:val="4"/>
  </w:num>
  <w:num w:numId="11">
    <w:abstractNumId w:val="5"/>
  </w:num>
  <w:num w:numId="12">
    <w:abstractNumId w:val="16"/>
  </w:num>
  <w:num w:numId="13">
    <w:abstractNumId w:val="2"/>
  </w:num>
  <w:num w:numId="14">
    <w:abstractNumId w:val="9"/>
  </w:num>
  <w:num w:numId="15">
    <w:abstractNumId w:val="11"/>
  </w:num>
  <w:num w:numId="16">
    <w:abstractNumId w:val="10"/>
  </w:num>
  <w:num w:numId="17">
    <w:abstractNumId w:val="0"/>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E8"/>
    <w:rsid w:val="000E2FE8"/>
    <w:rsid w:val="00105BF0"/>
    <w:rsid w:val="002E15A5"/>
    <w:rsid w:val="004353D8"/>
    <w:rsid w:val="008B385F"/>
    <w:rsid w:val="00A75230"/>
    <w:rsid w:val="00AC0072"/>
    <w:rsid w:val="00AC65E0"/>
    <w:rsid w:val="00B53713"/>
    <w:rsid w:val="00C0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C4BDD-DDE9-4C81-82BF-EF890894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7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0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C0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C0072"/>
    <w:pPr>
      <w:ind w:left="720"/>
      <w:contextualSpacing/>
    </w:pPr>
  </w:style>
  <w:style w:type="character" w:styleId="a6">
    <w:name w:val="Hyperlink"/>
    <w:basedOn w:val="a0"/>
    <w:uiPriority w:val="99"/>
    <w:semiHidden/>
    <w:unhideWhenUsed/>
    <w:rsid w:val="00AC0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4762">
      <w:bodyDiv w:val="1"/>
      <w:marLeft w:val="0"/>
      <w:marRight w:val="0"/>
      <w:marTop w:val="0"/>
      <w:marBottom w:val="0"/>
      <w:divBdr>
        <w:top w:val="none" w:sz="0" w:space="0" w:color="auto"/>
        <w:left w:val="none" w:sz="0" w:space="0" w:color="auto"/>
        <w:bottom w:val="none" w:sz="0" w:space="0" w:color="auto"/>
        <w:right w:val="none" w:sz="0" w:space="0" w:color="auto"/>
      </w:divBdr>
    </w:div>
    <w:div w:id="112213487">
      <w:bodyDiv w:val="1"/>
      <w:marLeft w:val="0"/>
      <w:marRight w:val="0"/>
      <w:marTop w:val="0"/>
      <w:marBottom w:val="0"/>
      <w:divBdr>
        <w:top w:val="none" w:sz="0" w:space="0" w:color="auto"/>
        <w:left w:val="none" w:sz="0" w:space="0" w:color="auto"/>
        <w:bottom w:val="none" w:sz="0" w:space="0" w:color="auto"/>
        <w:right w:val="none" w:sz="0" w:space="0" w:color="auto"/>
      </w:divBdr>
    </w:div>
    <w:div w:id="125857673">
      <w:bodyDiv w:val="1"/>
      <w:marLeft w:val="0"/>
      <w:marRight w:val="0"/>
      <w:marTop w:val="0"/>
      <w:marBottom w:val="0"/>
      <w:divBdr>
        <w:top w:val="none" w:sz="0" w:space="0" w:color="auto"/>
        <w:left w:val="none" w:sz="0" w:space="0" w:color="auto"/>
        <w:bottom w:val="none" w:sz="0" w:space="0" w:color="auto"/>
        <w:right w:val="none" w:sz="0" w:space="0" w:color="auto"/>
      </w:divBdr>
    </w:div>
    <w:div w:id="131410552">
      <w:bodyDiv w:val="1"/>
      <w:marLeft w:val="0"/>
      <w:marRight w:val="0"/>
      <w:marTop w:val="0"/>
      <w:marBottom w:val="0"/>
      <w:divBdr>
        <w:top w:val="none" w:sz="0" w:space="0" w:color="auto"/>
        <w:left w:val="none" w:sz="0" w:space="0" w:color="auto"/>
        <w:bottom w:val="none" w:sz="0" w:space="0" w:color="auto"/>
        <w:right w:val="none" w:sz="0" w:space="0" w:color="auto"/>
      </w:divBdr>
    </w:div>
    <w:div w:id="164906155">
      <w:bodyDiv w:val="1"/>
      <w:marLeft w:val="0"/>
      <w:marRight w:val="0"/>
      <w:marTop w:val="0"/>
      <w:marBottom w:val="0"/>
      <w:divBdr>
        <w:top w:val="none" w:sz="0" w:space="0" w:color="auto"/>
        <w:left w:val="none" w:sz="0" w:space="0" w:color="auto"/>
        <w:bottom w:val="none" w:sz="0" w:space="0" w:color="auto"/>
        <w:right w:val="none" w:sz="0" w:space="0" w:color="auto"/>
      </w:divBdr>
    </w:div>
    <w:div w:id="202448379">
      <w:bodyDiv w:val="1"/>
      <w:marLeft w:val="0"/>
      <w:marRight w:val="0"/>
      <w:marTop w:val="0"/>
      <w:marBottom w:val="0"/>
      <w:divBdr>
        <w:top w:val="none" w:sz="0" w:space="0" w:color="auto"/>
        <w:left w:val="none" w:sz="0" w:space="0" w:color="auto"/>
        <w:bottom w:val="none" w:sz="0" w:space="0" w:color="auto"/>
        <w:right w:val="none" w:sz="0" w:space="0" w:color="auto"/>
      </w:divBdr>
    </w:div>
    <w:div w:id="209197417">
      <w:bodyDiv w:val="1"/>
      <w:marLeft w:val="0"/>
      <w:marRight w:val="0"/>
      <w:marTop w:val="0"/>
      <w:marBottom w:val="0"/>
      <w:divBdr>
        <w:top w:val="none" w:sz="0" w:space="0" w:color="auto"/>
        <w:left w:val="none" w:sz="0" w:space="0" w:color="auto"/>
        <w:bottom w:val="none" w:sz="0" w:space="0" w:color="auto"/>
        <w:right w:val="none" w:sz="0" w:space="0" w:color="auto"/>
      </w:divBdr>
    </w:div>
    <w:div w:id="277566811">
      <w:bodyDiv w:val="1"/>
      <w:marLeft w:val="0"/>
      <w:marRight w:val="0"/>
      <w:marTop w:val="0"/>
      <w:marBottom w:val="0"/>
      <w:divBdr>
        <w:top w:val="none" w:sz="0" w:space="0" w:color="auto"/>
        <w:left w:val="none" w:sz="0" w:space="0" w:color="auto"/>
        <w:bottom w:val="none" w:sz="0" w:space="0" w:color="auto"/>
        <w:right w:val="none" w:sz="0" w:space="0" w:color="auto"/>
      </w:divBdr>
    </w:div>
    <w:div w:id="289557881">
      <w:bodyDiv w:val="1"/>
      <w:marLeft w:val="0"/>
      <w:marRight w:val="0"/>
      <w:marTop w:val="0"/>
      <w:marBottom w:val="0"/>
      <w:divBdr>
        <w:top w:val="none" w:sz="0" w:space="0" w:color="auto"/>
        <w:left w:val="none" w:sz="0" w:space="0" w:color="auto"/>
        <w:bottom w:val="none" w:sz="0" w:space="0" w:color="auto"/>
        <w:right w:val="none" w:sz="0" w:space="0" w:color="auto"/>
      </w:divBdr>
    </w:div>
    <w:div w:id="298077986">
      <w:bodyDiv w:val="1"/>
      <w:marLeft w:val="0"/>
      <w:marRight w:val="0"/>
      <w:marTop w:val="0"/>
      <w:marBottom w:val="0"/>
      <w:divBdr>
        <w:top w:val="none" w:sz="0" w:space="0" w:color="auto"/>
        <w:left w:val="none" w:sz="0" w:space="0" w:color="auto"/>
        <w:bottom w:val="none" w:sz="0" w:space="0" w:color="auto"/>
        <w:right w:val="none" w:sz="0" w:space="0" w:color="auto"/>
      </w:divBdr>
    </w:div>
    <w:div w:id="298918593">
      <w:bodyDiv w:val="1"/>
      <w:marLeft w:val="0"/>
      <w:marRight w:val="0"/>
      <w:marTop w:val="0"/>
      <w:marBottom w:val="0"/>
      <w:divBdr>
        <w:top w:val="none" w:sz="0" w:space="0" w:color="auto"/>
        <w:left w:val="none" w:sz="0" w:space="0" w:color="auto"/>
        <w:bottom w:val="none" w:sz="0" w:space="0" w:color="auto"/>
        <w:right w:val="none" w:sz="0" w:space="0" w:color="auto"/>
      </w:divBdr>
    </w:div>
    <w:div w:id="381179221">
      <w:bodyDiv w:val="1"/>
      <w:marLeft w:val="0"/>
      <w:marRight w:val="0"/>
      <w:marTop w:val="0"/>
      <w:marBottom w:val="0"/>
      <w:divBdr>
        <w:top w:val="none" w:sz="0" w:space="0" w:color="auto"/>
        <w:left w:val="none" w:sz="0" w:space="0" w:color="auto"/>
        <w:bottom w:val="none" w:sz="0" w:space="0" w:color="auto"/>
        <w:right w:val="none" w:sz="0" w:space="0" w:color="auto"/>
      </w:divBdr>
    </w:div>
    <w:div w:id="394010571">
      <w:bodyDiv w:val="1"/>
      <w:marLeft w:val="0"/>
      <w:marRight w:val="0"/>
      <w:marTop w:val="0"/>
      <w:marBottom w:val="0"/>
      <w:divBdr>
        <w:top w:val="none" w:sz="0" w:space="0" w:color="auto"/>
        <w:left w:val="none" w:sz="0" w:space="0" w:color="auto"/>
        <w:bottom w:val="none" w:sz="0" w:space="0" w:color="auto"/>
        <w:right w:val="none" w:sz="0" w:space="0" w:color="auto"/>
      </w:divBdr>
    </w:div>
    <w:div w:id="410586419">
      <w:bodyDiv w:val="1"/>
      <w:marLeft w:val="0"/>
      <w:marRight w:val="0"/>
      <w:marTop w:val="0"/>
      <w:marBottom w:val="0"/>
      <w:divBdr>
        <w:top w:val="none" w:sz="0" w:space="0" w:color="auto"/>
        <w:left w:val="none" w:sz="0" w:space="0" w:color="auto"/>
        <w:bottom w:val="none" w:sz="0" w:space="0" w:color="auto"/>
        <w:right w:val="none" w:sz="0" w:space="0" w:color="auto"/>
      </w:divBdr>
    </w:div>
    <w:div w:id="430855600">
      <w:bodyDiv w:val="1"/>
      <w:marLeft w:val="0"/>
      <w:marRight w:val="0"/>
      <w:marTop w:val="0"/>
      <w:marBottom w:val="0"/>
      <w:divBdr>
        <w:top w:val="none" w:sz="0" w:space="0" w:color="auto"/>
        <w:left w:val="none" w:sz="0" w:space="0" w:color="auto"/>
        <w:bottom w:val="none" w:sz="0" w:space="0" w:color="auto"/>
        <w:right w:val="none" w:sz="0" w:space="0" w:color="auto"/>
      </w:divBdr>
    </w:div>
    <w:div w:id="461193487">
      <w:bodyDiv w:val="1"/>
      <w:marLeft w:val="0"/>
      <w:marRight w:val="0"/>
      <w:marTop w:val="0"/>
      <w:marBottom w:val="0"/>
      <w:divBdr>
        <w:top w:val="none" w:sz="0" w:space="0" w:color="auto"/>
        <w:left w:val="none" w:sz="0" w:space="0" w:color="auto"/>
        <w:bottom w:val="none" w:sz="0" w:space="0" w:color="auto"/>
        <w:right w:val="none" w:sz="0" w:space="0" w:color="auto"/>
      </w:divBdr>
    </w:div>
    <w:div w:id="497310240">
      <w:bodyDiv w:val="1"/>
      <w:marLeft w:val="0"/>
      <w:marRight w:val="0"/>
      <w:marTop w:val="0"/>
      <w:marBottom w:val="0"/>
      <w:divBdr>
        <w:top w:val="none" w:sz="0" w:space="0" w:color="auto"/>
        <w:left w:val="none" w:sz="0" w:space="0" w:color="auto"/>
        <w:bottom w:val="none" w:sz="0" w:space="0" w:color="auto"/>
        <w:right w:val="none" w:sz="0" w:space="0" w:color="auto"/>
      </w:divBdr>
    </w:div>
    <w:div w:id="571163261">
      <w:bodyDiv w:val="1"/>
      <w:marLeft w:val="0"/>
      <w:marRight w:val="0"/>
      <w:marTop w:val="0"/>
      <w:marBottom w:val="0"/>
      <w:divBdr>
        <w:top w:val="none" w:sz="0" w:space="0" w:color="auto"/>
        <w:left w:val="none" w:sz="0" w:space="0" w:color="auto"/>
        <w:bottom w:val="none" w:sz="0" w:space="0" w:color="auto"/>
        <w:right w:val="none" w:sz="0" w:space="0" w:color="auto"/>
      </w:divBdr>
    </w:div>
    <w:div w:id="601037441">
      <w:bodyDiv w:val="1"/>
      <w:marLeft w:val="0"/>
      <w:marRight w:val="0"/>
      <w:marTop w:val="0"/>
      <w:marBottom w:val="0"/>
      <w:divBdr>
        <w:top w:val="none" w:sz="0" w:space="0" w:color="auto"/>
        <w:left w:val="none" w:sz="0" w:space="0" w:color="auto"/>
        <w:bottom w:val="none" w:sz="0" w:space="0" w:color="auto"/>
        <w:right w:val="none" w:sz="0" w:space="0" w:color="auto"/>
      </w:divBdr>
      <w:divsChild>
        <w:div w:id="1986160405">
          <w:marLeft w:val="274"/>
          <w:marRight w:val="0"/>
          <w:marTop w:val="0"/>
          <w:marBottom w:val="0"/>
          <w:divBdr>
            <w:top w:val="none" w:sz="0" w:space="0" w:color="auto"/>
            <w:left w:val="none" w:sz="0" w:space="0" w:color="auto"/>
            <w:bottom w:val="none" w:sz="0" w:space="0" w:color="auto"/>
            <w:right w:val="none" w:sz="0" w:space="0" w:color="auto"/>
          </w:divBdr>
        </w:div>
        <w:div w:id="1873955376">
          <w:marLeft w:val="274"/>
          <w:marRight w:val="0"/>
          <w:marTop w:val="0"/>
          <w:marBottom w:val="0"/>
          <w:divBdr>
            <w:top w:val="none" w:sz="0" w:space="0" w:color="auto"/>
            <w:left w:val="none" w:sz="0" w:space="0" w:color="auto"/>
            <w:bottom w:val="none" w:sz="0" w:space="0" w:color="auto"/>
            <w:right w:val="none" w:sz="0" w:space="0" w:color="auto"/>
          </w:divBdr>
        </w:div>
        <w:div w:id="2135757002">
          <w:marLeft w:val="274"/>
          <w:marRight w:val="0"/>
          <w:marTop w:val="0"/>
          <w:marBottom w:val="0"/>
          <w:divBdr>
            <w:top w:val="none" w:sz="0" w:space="0" w:color="auto"/>
            <w:left w:val="none" w:sz="0" w:space="0" w:color="auto"/>
            <w:bottom w:val="none" w:sz="0" w:space="0" w:color="auto"/>
            <w:right w:val="none" w:sz="0" w:space="0" w:color="auto"/>
          </w:divBdr>
        </w:div>
      </w:divsChild>
    </w:div>
    <w:div w:id="608388505">
      <w:bodyDiv w:val="1"/>
      <w:marLeft w:val="0"/>
      <w:marRight w:val="0"/>
      <w:marTop w:val="0"/>
      <w:marBottom w:val="0"/>
      <w:divBdr>
        <w:top w:val="none" w:sz="0" w:space="0" w:color="auto"/>
        <w:left w:val="none" w:sz="0" w:space="0" w:color="auto"/>
        <w:bottom w:val="none" w:sz="0" w:space="0" w:color="auto"/>
        <w:right w:val="none" w:sz="0" w:space="0" w:color="auto"/>
      </w:divBdr>
    </w:div>
    <w:div w:id="615020875">
      <w:bodyDiv w:val="1"/>
      <w:marLeft w:val="0"/>
      <w:marRight w:val="0"/>
      <w:marTop w:val="0"/>
      <w:marBottom w:val="0"/>
      <w:divBdr>
        <w:top w:val="none" w:sz="0" w:space="0" w:color="auto"/>
        <w:left w:val="none" w:sz="0" w:space="0" w:color="auto"/>
        <w:bottom w:val="none" w:sz="0" w:space="0" w:color="auto"/>
        <w:right w:val="none" w:sz="0" w:space="0" w:color="auto"/>
      </w:divBdr>
    </w:div>
    <w:div w:id="701705091">
      <w:bodyDiv w:val="1"/>
      <w:marLeft w:val="0"/>
      <w:marRight w:val="0"/>
      <w:marTop w:val="0"/>
      <w:marBottom w:val="0"/>
      <w:divBdr>
        <w:top w:val="none" w:sz="0" w:space="0" w:color="auto"/>
        <w:left w:val="none" w:sz="0" w:space="0" w:color="auto"/>
        <w:bottom w:val="none" w:sz="0" w:space="0" w:color="auto"/>
        <w:right w:val="none" w:sz="0" w:space="0" w:color="auto"/>
      </w:divBdr>
    </w:div>
    <w:div w:id="719091275">
      <w:bodyDiv w:val="1"/>
      <w:marLeft w:val="0"/>
      <w:marRight w:val="0"/>
      <w:marTop w:val="0"/>
      <w:marBottom w:val="0"/>
      <w:divBdr>
        <w:top w:val="none" w:sz="0" w:space="0" w:color="auto"/>
        <w:left w:val="none" w:sz="0" w:space="0" w:color="auto"/>
        <w:bottom w:val="none" w:sz="0" w:space="0" w:color="auto"/>
        <w:right w:val="none" w:sz="0" w:space="0" w:color="auto"/>
      </w:divBdr>
    </w:div>
    <w:div w:id="732119315">
      <w:bodyDiv w:val="1"/>
      <w:marLeft w:val="0"/>
      <w:marRight w:val="0"/>
      <w:marTop w:val="0"/>
      <w:marBottom w:val="0"/>
      <w:divBdr>
        <w:top w:val="none" w:sz="0" w:space="0" w:color="auto"/>
        <w:left w:val="none" w:sz="0" w:space="0" w:color="auto"/>
        <w:bottom w:val="none" w:sz="0" w:space="0" w:color="auto"/>
        <w:right w:val="none" w:sz="0" w:space="0" w:color="auto"/>
      </w:divBdr>
    </w:div>
    <w:div w:id="790324219">
      <w:bodyDiv w:val="1"/>
      <w:marLeft w:val="0"/>
      <w:marRight w:val="0"/>
      <w:marTop w:val="0"/>
      <w:marBottom w:val="0"/>
      <w:divBdr>
        <w:top w:val="none" w:sz="0" w:space="0" w:color="auto"/>
        <w:left w:val="none" w:sz="0" w:space="0" w:color="auto"/>
        <w:bottom w:val="none" w:sz="0" w:space="0" w:color="auto"/>
        <w:right w:val="none" w:sz="0" w:space="0" w:color="auto"/>
      </w:divBdr>
    </w:div>
    <w:div w:id="795101000">
      <w:bodyDiv w:val="1"/>
      <w:marLeft w:val="0"/>
      <w:marRight w:val="0"/>
      <w:marTop w:val="0"/>
      <w:marBottom w:val="0"/>
      <w:divBdr>
        <w:top w:val="none" w:sz="0" w:space="0" w:color="auto"/>
        <w:left w:val="none" w:sz="0" w:space="0" w:color="auto"/>
        <w:bottom w:val="none" w:sz="0" w:space="0" w:color="auto"/>
        <w:right w:val="none" w:sz="0" w:space="0" w:color="auto"/>
      </w:divBdr>
    </w:div>
    <w:div w:id="796413618">
      <w:bodyDiv w:val="1"/>
      <w:marLeft w:val="0"/>
      <w:marRight w:val="0"/>
      <w:marTop w:val="0"/>
      <w:marBottom w:val="0"/>
      <w:divBdr>
        <w:top w:val="none" w:sz="0" w:space="0" w:color="auto"/>
        <w:left w:val="none" w:sz="0" w:space="0" w:color="auto"/>
        <w:bottom w:val="none" w:sz="0" w:space="0" w:color="auto"/>
        <w:right w:val="none" w:sz="0" w:space="0" w:color="auto"/>
      </w:divBdr>
    </w:div>
    <w:div w:id="797651218">
      <w:bodyDiv w:val="1"/>
      <w:marLeft w:val="0"/>
      <w:marRight w:val="0"/>
      <w:marTop w:val="0"/>
      <w:marBottom w:val="0"/>
      <w:divBdr>
        <w:top w:val="none" w:sz="0" w:space="0" w:color="auto"/>
        <w:left w:val="none" w:sz="0" w:space="0" w:color="auto"/>
        <w:bottom w:val="none" w:sz="0" w:space="0" w:color="auto"/>
        <w:right w:val="none" w:sz="0" w:space="0" w:color="auto"/>
      </w:divBdr>
    </w:div>
    <w:div w:id="864944330">
      <w:bodyDiv w:val="1"/>
      <w:marLeft w:val="0"/>
      <w:marRight w:val="0"/>
      <w:marTop w:val="0"/>
      <w:marBottom w:val="0"/>
      <w:divBdr>
        <w:top w:val="none" w:sz="0" w:space="0" w:color="auto"/>
        <w:left w:val="none" w:sz="0" w:space="0" w:color="auto"/>
        <w:bottom w:val="none" w:sz="0" w:space="0" w:color="auto"/>
        <w:right w:val="none" w:sz="0" w:space="0" w:color="auto"/>
      </w:divBdr>
    </w:div>
    <w:div w:id="870066997">
      <w:bodyDiv w:val="1"/>
      <w:marLeft w:val="0"/>
      <w:marRight w:val="0"/>
      <w:marTop w:val="0"/>
      <w:marBottom w:val="0"/>
      <w:divBdr>
        <w:top w:val="none" w:sz="0" w:space="0" w:color="auto"/>
        <w:left w:val="none" w:sz="0" w:space="0" w:color="auto"/>
        <w:bottom w:val="none" w:sz="0" w:space="0" w:color="auto"/>
        <w:right w:val="none" w:sz="0" w:space="0" w:color="auto"/>
      </w:divBdr>
    </w:div>
    <w:div w:id="883560420">
      <w:bodyDiv w:val="1"/>
      <w:marLeft w:val="0"/>
      <w:marRight w:val="0"/>
      <w:marTop w:val="0"/>
      <w:marBottom w:val="0"/>
      <w:divBdr>
        <w:top w:val="none" w:sz="0" w:space="0" w:color="auto"/>
        <w:left w:val="none" w:sz="0" w:space="0" w:color="auto"/>
        <w:bottom w:val="none" w:sz="0" w:space="0" w:color="auto"/>
        <w:right w:val="none" w:sz="0" w:space="0" w:color="auto"/>
      </w:divBdr>
    </w:div>
    <w:div w:id="992756194">
      <w:bodyDiv w:val="1"/>
      <w:marLeft w:val="0"/>
      <w:marRight w:val="0"/>
      <w:marTop w:val="0"/>
      <w:marBottom w:val="0"/>
      <w:divBdr>
        <w:top w:val="none" w:sz="0" w:space="0" w:color="auto"/>
        <w:left w:val="none" w:sz="0" w:space="0" w:color="auto"/>
        <w:bottom w:val="none" w:sz="0" w:space="0" w:color="auto"/>
        <w:right w:val="none" w:sz="0" w:space="0" w:color="auto"/>
      </w:divBdr>
    </w:div>
    <w:div w:id="999575803">
      <w:bodyDiv w:val="1"/>
      <w:marLeft w:val="0"/>
      <w:marRight w:val="0"/>
      <w:marTop w:val="0"/>
      <w:marBottom w:val="0"/>
      <w:divBdr>
        <w:top w:val="none" w:sz="0" w:space="0" w:color="auto"/>
        <w:left w:val="none" w:sz="0" w:space="0" w:color="auto"/>
        <w:bottom w:val="none" w:sz="0" w:space="0" w:color="auto"/>
        <w:right w:val="none" w:sz="0" w:space="0" w:color="auto"/>
      </w:divBdr>
    </w:div>
    <w:div w:id="1017538658">
      <w:bodyDiv w:val="1"/>
      <w:marLeft w:val="0"/>
      <w:marRight w:val="0"/>
      <w:marTop w:val="0"/>
      <w:marBottom w:val="0"/>
      <w:divBdr>
        <w:top w:val="none" w:sz="0" w:space="0" w:color="auto"/>
        <w:left w:val="none" w:sz="0" w:space="0" w:color="auto"/>
        <w:bottom w:val="none" w:sz="0" w:space="0" w:color="auto"/>
        <w:right w:val="none" w:sz="0" w:space="0" w:color="auto"/>
      </w:divBdr>
    </w:div>
    <w:div w:id="1020664807">
      <w:bodyDiv w:val="1"/>
      <w:marLeft w:val="0"/>
      <w:marRight w:val="0"/>
      <w:marTop w:val="0"/>
      <w:marBottom w:val="0"/>
      <w:divBdr>
        <w:top w:val="none" w:sz="0" w:space="0" w:color="auto"/>
        <w:left w:val="none" w:sz="0" w:space="0" w:color="auto"/>
        <w:bottom w:val="none" w:sz="0" w:space="0" w:color="auto"/>
        <w:right w:val="none" w:sz="0" w:space="0" w:color="auto"/>
      </w:divBdr>
    </w:div>
    <w:div w:id="1061176455">
      <w:bodyDiv w:val="1"/>
      <w:marLeft w:val="0"/>
      <w:marRight w:val="0"/>
      <w:marTop w:val="0"/>
      <w:marBottom w:val="0"/>
      <w:divBdr>
        <w:top w:val="none" w:sz="0" w:space="0" w:color="auto"/>
        <w:left w:val="none" w:sz="0" w:space="0" w:color="auto"/>
        <w:bottom w:val="none" w:sz="0" w:space="0" w:color="auto"/>
        <w:right w:val="none" w:sz="0" w:space="0" w:color="auto"/>
      </w:divBdr>
    </w:div>
    <w:div w:id="1106928973">
      <w:bodyDiv w:val="1"/>
      <w:marLeft w:val="0"/>
      <w:marRight w:val="0"/>
      <w:marTop w:val="0"/>
      <w:marBottom w:val="0"/>
      <w:divBdr>
        <w:top w:val="none" w:sz="0" w:space="0" w:color="auto"/>
        <w:left w:val="none" w:sz="0" w:space="0" w:color="auto"/>
        <w:bottom w:val="none" w:sz="0" w:space="0" w:color="auto"/>
        <w:right w:val="none" w:sz="0" w:space="0" w:color="auto"/>
      </w:divBdr>
    </w:div>
    <w:div w:id="1176650554">
      <w:bodyDiv w:val="1"/>
      <w:marLeft w:val="0"/>
      <w:marRight w:val="0"/>
      <w:marTop w:val="0"/>
      <w:marBottom w:val="0"/>
      <w:divBdr>
        <w:top w:val="none" w:sz="0" w:space="0" w:color="auto"/>
        <w:left w:val="none" w:sz="0" w:space="0" w:color="auto"/>
        <w:bottom w:val="none" w:sz="0" w:space="0" w:color="auto"/>
        <w:right w:val="none" w:sz="0" w:space="0" w:color="auto"/>
      </w:divBdr>
    </w:div>
    <w:div w:id="1249268010">
      <w:bodyDiv w:val="1"/>
      <w:marLeft w:val="0"/>
      <w:marRight w:val="0"/>
      <w:marTop w:val="0"/>
      <w:marBottom w:val="0"/>
      <w:divBdr>
        <w:top w:val="none" w:sz="0" w:space="0" w:color="auto"/>
        <w:left w:val="none" w:sz="0" w:space="0" w:color="auto"/>
        <w:bottom w:val="none" w:sz="0" w:space="0" w:color="auto"/>
        <w:right w:val="none" w:sz="0" w:space="0" w:color="auto"/>
      </w:divBdr>
    </w:div>
    <w:div w:id="1256355041">
      <w:bodyDiv w:val="1"/>
      <w:marLeft w:val="0"/>
      <w:marRight w:val="0"/>
      <w:marTop w:val="0"/>
      <w:marBottom w:val="0"/>
      <w:divBdr>
        <w:top w:val="none" w:sz="0" w:space="0" w:color="auto"/>
        <w:left w:val="none" w:sz="0" w:space="0" w:color="auto"/>
        <w:bottom w:val="none" w:sz="0" w:space="0" w:color="auto"/>
        <w:right w:val="none" w:sz="0" w:space="0" w:color="auto"/>
      </w:divBdr>
      <w:divsChild>
        <w:div w:id="1578126788">
          <w:marLeft w:val="274"/>
          <w:marRight w:val="0"/>
          <w:marTop w:val="0"/>
          <w:marBottom w:val="0"/>
          <w:divBdr>
            <w:top w:val="none" w:sz="0" w:space="0" w:color="auto"/>
            <w:left w:val="none" w:sz="0" w:space="0" w:color="auto"/>
            <w:bottom w:val="none" w:sz="0" w:space="0" w:color="auto"/>
            <w:right w:val="none" w:sz="0" w:space="0" w:color="auto"/>
          </w:divBdr>
        </w:div>
        <w:div w:id="1463765990">
          <w:marLeft w:val="274"/>
          <w:marRight w:val="0"/>
          <w:marTop w:val="0"/>
          <w:marBottom w:val="0"/>
          <w:divBdr>
            <w:top w:val="none" w:sz="0" w:space="0" w:color="auto"/>
            <w:left w:val="none" w:sz="0" w:space="0" w:color="auto"/>
            <w:bottom w:val="none" w:sz="0" w:space="0" w:color="auto"/>
            <w:right w:val="none" w:sz="0" w:space="0" w:color="auto"/>
          </w:divBdr>
        </w:div>
        <w:div w:id="1568684679">
          <w:marLeft w:val="274"/>
          <w:marRight w:val="0"/>
          <w:marTop w:val="0"/>
          <w:marBottom w:val="0"/>
          <w:divBdr>
            <w:top w:val="none" w:sz="0" w:space="0" w:color="auto"/>
            <w:left w:val="none" w:sz="0" w:space="0" w:color="auto"/>
            <w:bottom w:val="none" w:sz="0" w:space="0" w:color="auto"/>
            <w:right w:val="none" w:sz="0" w:space="0" w:color="auto"/>
          </w:divBdr>
        </w:div>
        <w:div w:id="1600021433">
          <w:marLeft w:val="274"/>
          <w:marRight w:val="0"/>
          <w:marTop w:val="0"/>
          <w:marBottom w:val="0"/>
          <w:divBdr>
            <w:top w:val="none" w:sz="0" w:space="0" w:color="auto"/>
            <w:left w:val="none" w:sz="0" w:space="0" w:color="auto"/>
            <w:bottom w:val="none" w:sz="0" w:space="0" w:color="auto"/>
            <w:right w:val="none" w:sz="0" w:space="0" w:color="auto"/>
          </w:divBdr>
        </w:div>
      </w:divsChild>
    </w:div>
    <w:div w:id="1270743315">
      <w:bodyDiv w:val="1"/>
      <w:marLeft w:val="0"/>
      <w:marRight w:val="0"/>
      <w:marTop w:val="0"/>
      <w:marBottom w:val="0"/>
      <w:divBdr>
        <w:top w:val="none" w:sz="0" w:space="0" w:color="auto"/>
        <w:left w:val="none" w:sz="0" w:space="0" w:color="auto"/>
        <w:bottom w:val="none" w:sz="0" w:space="0" w:color="auto"/>
        <w:right w:val="none" w:sz="0" w:space="0" w:color="auto"/>
      </w:divBdr>
    </w:div>
    <w:div w:id="1339233965">
      <w:bodyDiv w:val="1"/>
      <w:marLeft w:val="0"/>
      <w:marRight w:val="0"/>
      <w:marTop w:val="0"/>
      <w:marBottom w:val="0"/>
      <w:divBdr>
        <w:top w:val="none" w:sz="0" w:space="0" w:color="auto"/>
        <w:left w:val="none" w:sz="0" w:space="0" w:color="auto"/>
        <w:bottom w:val="none" w:sz="0" w:space="0" w:color="auto"/>
        <w:right w:val="none" w:sz="0" w:space="0" w:color="auto"/>
      </w:divBdr>
    </w:div>
    <w:div w:id="1373921853">
      <w:bodyDiv w:val="1"/>
      <w:marLeft w:val="0"/>
      <w:marRight w:val="0"/>
      <w:marTop w:val="0"/>
      <w:marBottom w:val="0"/>
      <w:divBdr>
        <w:top w:val="none" w:sz="0" w:space="0" w:color="auto"/>
        <w:left w:val="none" w:sz="0" w:space="0" w:color="auto"/>
        <w:bottom w:val="none" w:sz="0" w:space="0" w:color="auto"/>
        <w:right w:val="none" w:sz="0" w:space="0" w:color="auto"/>
      </w:divBdr>
    </w:div>
    <w:div w:id="1487359020">
      <w:bodyDiv w:val="1"/>
      <w:marLeft w:val="0"/>
      <w:marRight w:val="0"/>
      <w:marTop w:val="0"/>
      <w:marBottom w:val="0"/>
      <w:divBdr>
        <w:top w:val="none" w:sz="0" w:space="0" w:color="auto"/>
        <w:left w:val="none" w:sz="0" w:space="0" w:color="auto"/>
        <w:bottom w:val="none" w:sz="0" w:space="0" w:color="auto"/>
        <w:right w:val="none" w:sz="0" w:space="0" w:color="auto"/>
      </w:divBdr>
    </w:div>
    <w:div w:id="1522233788">
      <w:bodyDiv w:val="1"/>
      <w:marLeft w:val="0"/>
      <w:marRight w:val="0"/>
      <w:marTop w:val="0"/>
      <w:marBottom w:val="0"/>
      <w:divBdr>
        <w:top w:val="none" w:sz="0" w:space="0" w:color="auto"/>
        <w:left w:val="none" w:sz="0" w:space="0" w:color="auto"/>
        <w:bottom w:val="none" w:sz="0" w:space="0" w:color="auto"/>
        <w:right w:val="none" w:sz="0" w:space="0" w:color="auto"/>
      </w:divBdr>
    </w:div>
    <w:div w:id="1548296426">
      <w:bodyDiv w:val="1"/>
      <w:marLeft w:val="0"/>
      <w:marRight w:val="0"/>
      <w:marTop w:val="0"/>
      <w:marBottom w:val="0"/>
      <w:divBdr>
        <w:top w:val="none" w:sz="0" w:space="0" w:color="auto"/>
        <w:left w:val="none" w:sz="0" w:space="0" w:color="auto"/>
        <w:bottom w:val="none" w:sz="0" w:space="0" w:color="auto"/>
        <w:right w:val="none" w:sz="0" w:space="0" w:color="auto"/>
      </w:divBdr>
    </w:div>
    <w:div w:id="1581334647">
      <w:bodyDiv w:val="1"/>
      <w:marLeft w:val="0"/>
      <w:marRight w:val="0"/>
      <w:marTop w:val="0"/>
      <w:marBottom w:val="0"/>
      <w:divBdr>
        <w:top w:val="none" w:sz="0" w:space="0" w:color="auto"/>
        <w:left w:val="none" w:sz="0" w:space="0" w:color="auto"/>
        <w:bottom w:val="none" w:sz="0" w:space="0" w:color="auto"/>
        <w:right w:val="none" w:sz="0" w:space="0" w:color="auto"/>
      </w:divBdr>
    </w:div>
    <w:div w:id="1609659855">
      <w:bodyDiv w:val="1"/>
      <w:marLeft w:val="0"/>
      <w:marRight w:val="0"/>
      <w:marTop w:val="0"/>
      <w:marBottom w:val="0"/>
      <w:divBdr>
        <w:top w:val="none" w:sz="0" w:space="0" w:color="auto"/>
        <w:left w:val="none" w:sz="0" w:space="0" w:color="auto"/>
        <w:bottom w:val="none" w:sz="0" w:space="0" w:color="auto"/>
        <w:right w:val="none" w:sz="0" w:space="0" w:color="auto"/>
      </w:divBdr>
    </w:div>
    <w:div w:id="1628589573">
      <w:bodyDiv w:val="1"/>
      <w:marLeft w:val="0"/>
      <w:marRight w:val="0"/>
      <w:marTop w:val="0"/>
      <w:marBottom w:val="0"/>
      <w:divBdr>
        <w:top w:val="none" w:sz="0" w:space="0" w:color="auto"/>
        <w:left w:val="none" w:sz="0" w:space="0" w:color="auto"/>
        <w:bottom w:val="none" w:sz="0" w:space="0" w:color="auto"/>
        <w:right w:val="none" w:sz="0" w:space="0" w:color="auto"/>
      </w:divBdr>
    </w:div>
    <w:div w:id="1657149129">
      <w:bodyDiv w:val="1"/>
      <w:marLeft w:val="0"/>
      <w:marRight w:val="0"/>
      <w:marTop w:val="0"/>
      <w:marBottom w:val="0"/>
      <w:divBdr>
        <w:top w:val="none" w:sz="0" w:space="0" w:color="auto"/>
        <w:left w:val="none" w:sz="0" w:space="0" w:color="auto"/>
        <w:bottom w:val="none" w:sz="0" w:space="0" w:color="auto"/>
        <w:right w:val="none" w:sz="0" w:space="0" w:color="auto"/>
      </w:divBdr>
    </w:div>
    <w:div w:id="1693609192">
      <w:bodyDiv w:val="1"/>
      <w:marLeft w:val="0"/>
      <w:marRight w:val="0"/>
      <w:marTop w:val="0"/>
      <w:marBottom w:val="0"/>
      <w:divBdr>
        <w:top w:val="none" w:sz="0" w:space="0" w:color="auto"/>
        <w:left w:val="none" w:sz="0" w:space="0" w:color="auto"/>
        <w:bottom w:val="none" w:sz="0" w:space="0" w:color="auto"/>
        <w:right w:val="none" w:sz="0" w:space="0" w:color="auto"/>
      </w:divBdr>
    </w:div>
    <w:div w:id="1732731966">
      <w:bodyDiv w:val="1"/>
      <w:marLeft w:val="0"/>
      <w:marRight w:val="0"/>
      <w:marTop w:val="0"/>
      <w:marBottom w:val="0"/>
      <w:divBdr>
        <w:top w:val="none" w:sz="0" w:space="0" w:color="auto"/>
        <w:left w:val="none" w:sz="0" w:space="0" w:color="auto"/>
        <w:bottom w:val="none" w:sz="0" w:space="0" w:color="auto"/>
        <w:right w:val="none" w:sz="0" w:space="0" w:color="auto"/>
      </w:divBdr>
    </w:div>
    <w:div w:id="1736663710">
      <w:bodyDiv w:val="1"/>
      <w:marLeft w:val="0"/>
      <w:marRight w:val="0"/>
      <w:marTop w:val="0"/>
      <w:marBottom w:val="0"/>
      <w:divBdr>
        <w:top w:val="none" w:sz="0" w:space="0" w:color="auto"/>
        <w:left w:val="none" w:sz="0" w:space="0" w:color="auto"/>
        <w:bottom w:val="none" w:sz="0" w:space="0" w:color="auto"/>
        <w:right w:val="none" w:sz="0" w:space="0" w:color="auto"/>
      </w:divBdr>
    </w:div>
    <w:div w:id="1757821544">
      <w:bodyDiv w:val="1"/>
      <w:marLeft w:val="0"/>
      <w:marRight w:val="0"/>
      <w:marTop w:val="0"/>
      <w:marBottom w:val="0"/>
      <w:divBdr>
        <w:top w:val="none" w:sz="0" w:space="0" w:color="auto"/>
        <w:left w:val="none" w:sz="0" w:space="0" w:color="auto"/>
        <w:bottom w:val="none" w:sz="0" w:space="0" w:color="auto"/>
        <w:right w:val="none" w:sz="0" w:space="0" w:color="auto"/>
      </w:divBdr>
    </w:div>
    <w:div w:id="1805924399">
      <w:bodyDiv w:val="1"/>
      <w:marLeft w:val="0"/>
      <w:marRight w:val="0"/>
      <w:marTop w:val="0"/>
      <w:marBottom w:val="0"/>
      <w:divBdr>
        <w:top w:val="none" w:sz="0" w:space="0" w:color="auto"/>
        <w:left w:val="none" w:sz="0" w:space="0" w:color="auto"/>
        <w:bottom w:val="none" w:sz="0" w:space="0" w:color="auto"/>
        <w:right w:val="none" w:sz="0" w:space="0" w:color="auto"/>
      </w:divBdr>
    </w:div>
    <w:div w:id="1877040111">
      <w:bodyDiv w:val="1"/>
      <w:marLeft w:val="0"/>
      <w:marRight w:val="0"/>
      <w:marTop w:val="0"/>
      <w:marBottom w:val="0"/>
      <w:divBdr>
        <w:top w:val="none" w:sz="0" w:space="0" w:color="auto"/>
        <w:left w:val="none" w:sz="0" w:space="0" w:color="auto"/>
        <w:bottom w:val="none" w:sz="0" w:space="0" w:color="auto"/>
        <w:right w:val="none" w:sz="0" w:space="0" w:color="auto"/>
      </w:divBdr>
    </w:div>
    <w:div w:id="1877935582">
      <w:bodyDiv w:val="1"/>
      <w:marLeft w:val="0"/>
      <w:marRight w:val="0"/>
      <w:marTop w:val="0"/>
      <w:marBottom w:val="0"/>
      <w:divBdr>
        <w:top w:val="none" w:sz="0" w:space="0" w:color="auto"/>
        <w:left w:val="none" w:sz="0" w:space="0" w:color="auto"/>
        <w:bottom w:val="none" w:sz="0" w:space="0" w:color="auto"/>
        <w:right w:val="none" w:sz="0" w:space="0" w:color="auto"/>
      </w:divBdr>
    </w:div>
    <w:div w:id="1918898270">
      <w:bodyDiv w:val="1"/>
      <w:marLeft w:val="0"/>
      <w:marRight w:val="0"/>
      <w:marTop w:val="0"/>
      <w:marBottom w:val="0"/>
      <w:divBdr>
        <w:top w:val="none" w:sz="0" w:space="0" w:color="auto"/>
        <w:left w:val="none" w:sz="0" w:space="0" w:color="auto"/>
        <w:bottom w:val="none" w:sz="0" w:space="0" w:color="auto"/>
        <w:right w:val="none" w:sz="0" w:space="0" w:color="auto"/>
      </w:divBdr>
    </w:div>
    <w:div w:id="2017878169">
      <w:bodyDiv w:val="1"/>
      <w:marLeft w:val="0"/>
      <w:marRight w:val="0"/>
      <w:marTop w:val="0"/>
      <w:marBottom w:val="0"/>
      <w:divBdr>
        <w:top w:val="none" w:sz="0" w:space="0" w:color="auto"/>
        <w:left w:val="none" w:sz="0" w:space="0" w:color="auto"/>
        <w:bottom w:val="none" w:sz="0" w:space="0" w:color="auto"/>
        <w:right w:val="none" w:sz="0" w:space="0" w:color="auto"/>
      </w:divBdr>
    </w:div>
    <w:div w:id="2064284825">
      <w:bodyDiv w:val="1"/>
      <w:marLeft w:val="0"/>
      <w:marRight w:val="0"/>
      <w:marTop w:val="0"/>
      <w:marBottom w:val="0"/>
      <w:divBdr>
        <w:top w:val="none" w:sz="0" w:space="0" w:color="auto"/>
        <w:left w:val="none" w:sz="0" w:space="0" w:color="auto"/>
        <w:bottom w:val="none" w:sz="0" w:space="0" w:color="auto"/>
        <w:right w:val="none" w:sz="0" w:space="0" w:color="auto"/>
      </w:divBdr>
    </w:div>
    <w:div w:id="2067532911">
      <w:bodyDiv w:val="1"/>
      <w:marLeft w:val="0"/>
      <w:marRight w:val="0"/>
      <w:marTop w:val="0"/>
      <w:marBottom w:val="0"/>
      <w:divBdr>
        <w:top w:val="none" w:sz="0" w:space="0" w:color="auto"/>
        <w:left w:val="none" w:sz="0" w:space="0" w:color="auto"/>
        <w:bottom w:val="none" w:sz="0" w:space="0" w:color="auto"/>
        <w:right w:val="none" w:sz="0" w:space="0" w:color="auto"/>
      </w:divBdr>
    </w:div>
    <w:div w:id="21370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53040732CE5DC4DB784D7FA49208706" ma:contentTypeVersion="49" ma:contentTypeDescription="Создание документа." ma:contentTypeScope="" ma:versionID="5e4d94a98cb95f02d756e73711426fe5">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AWJJH2MPE6E2-1070548985-90</_dlc_DocId>
    <_dlc_DocIdUrl xmlns="4a252ca3-5a62-4c1c-90a6-29f4710e47f8">
      <Url>http://edu-sps.koiro.local/BuyR/uprobr/reginpl/_layouts/15/DocIdRedir.aspx?ID=AWJJH2MPE6E2-1070548985-90</Url>
      <Description>AWJJH2MPE6E2-1070548985-90</Description>
    </_dlc_DocIdUrl>
  </documentManagement>
</p:properties>
</file>

<file path=customXml/itemProps1.xml><?xml version="1.0" encoding="utf-8"?>
<ds:datastoreItem xmlns:ds="http://schemas.openxmlformats.org/officeDocument/2006/customXml" ds:itemID="{6AD967B5-373D-4847-87D3-41259F0AC783}"/>
</file>

<file path=customXml/itemProps2.xml><?xml version="1.0" encoding="utf-8"?>
<ds:datastoreItem xmlns:ds="http://schemas.openxmlformats.org/officeDocument/2006/customXml" ds:itemID="{22B4EB61-B26F-4E06-A68E-8765924586B4}"/>
</file>

<file path=customXml/itemProps3.xml><?xml version="1.0" encoding="utf-8"?>
<ds:datastoreItem xmlns:ds="http://schemas.openxmlformats.org/officeDocument/2006/customXml" ds:itemID="{1F47895C-5BA6-478F-B32C-3411A6E4E800}"/>
</file>

<file path=customXml/itemProps4.xml><?xml version="1.0" encoding="utf-8"?>
<ds:datastoreItem xmlns:ds="http://schemas.openxmlformats.org/officeDocument/2006/customXml" ds:itemID="{D0141116-BE70-4398-B07D-5B7746A3BD9C}"/>
</file>

<file path=docProps/app.xml><?xml version="1.0" encoding="utf-8"?>
<Properties xmlns="http://schemas.openxmlformats.org/officeDocument/2006/extended-properties" xmlns:vt="http://schemas.openxmlformats.org/officeDocument/2006/docPropsVTypes">
  <Template>Normal</Template>
  <TotalTime>0</TotalTime>
  <Pages>17</Pages>
  <Words>7455</Words>
  <Characters>42497</Characters>
  <Application>Microsoft Office Word</Application>
  <DocSecurity>4</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2</cp:revision>
  <dcterms:created xsi:type="dcterms:W3CDTF">2017-06-23T08:57:00Z</dcterms:created>
  <dcterms:modified xsi:type="dcterms:W3CDTF">2017-06-23T08:57:00Z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0x010100653040732CE5DC4DB784D7FA49208706</vt:lpwstr>
  </property>
  <property fmtid="{D5CDD505-2E9C-101B-9397-08002B2CF9AE}" pid="3" name="_dlc_DocIdItemGuid">
    <vt:lpwstr>be1f95e7-edcf-49d0-bc06-421813bcda0d</vt:lpwstr>
  </property>
</Properties>
</file>