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736" w:rsidRDefault="00F93736" w:rsidP="00F93736">
      <w:pPr>
        <w:tabs>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Российская Федерация</w:t>
      </w:r>
    </w:p>
    <w:p w:rsidR="00F93736" w:rsidRDefault="00F93736" w:rsidP="00F93736">
      <w:pPr>
        <w:tabs>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Костромская область</w:t>
      </w:r>
    </w:p>
    <w:p w:rsidR="00F93736" w:rsidRDefault="00F93736" w:rsidP="00F93736">
      <w:pPr>
        <w:tabs>
          <w:tab w:val="left" w:pos="5103"/>
        </w:tabs>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Буйский</w:t>
      </w:r>
      <w:proofErr w:type="spellEnd"/>
      <w:r>
        <w:rPr>
          <w:rFonts w:ascii="Times New Roman" w:hAnsi="Times New Roman" w:cs="Times New Roman"/>
          <w:sz w:val="24"/>
          <w:szCs w:val="24"/>
        </w:rPr>
        <w:t xml:space="preserve"> муниципальный район</w:t>
      </w:r>
    </w:p>
    <w:p w:rsidR="00F93736" w:rsidRDefault="00F93736" w:rsidP="00F93736">
      <w:pPr>
        <w:tabs>
          <w:tab w:val="left" w:pos="510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ОБРАЗОВАТЕЛЬНОЕ УЧРЕЖДЕНИЕ </w:t>
      </w:r>
    </w:p>
    <w:p w:rsidR="00F93736" w:rsidRDefault="00F93736" w:rsidP="00F93736">
      <w:pPr>
        <w:tabs>
          <w:tab w:val="left" w:pos="510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КОРЁЖСКАЯ ОСНОВНАЯ ОБЩЕОБРАЗОВАТЕЛЬНАЯ ШКОЛА</w:t>
      </w:r>
    </w:p>
    <w:p w:rsidR="00F93736" w:rsidRDefault="00F93736" w:rsidP="00F93736">
      <w:pPr>
        <w:tabs>
          <w:tab w:val="left" w:pos="5103"/>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БУЙСКОГО МУНИЦИПАЛЬНОГО РАЙОНА КОСТРОМСКОЙ ОБЛАСТИ</w:t>
      </w:r>
    </w:p>
    <w:p w:rsidR="00F93736" w:rsidRDefault="00F93736" w:rsidP="00F93736">
      <w:pPr>
        <w:tabs>
          <w:tab w:val="left" w:pos="5103"/>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157000 Костромская область, </w:t>
      </w:r>
      <w:proofErr w:type="spellStart"/>
      <w:r>
        <w:rPr>
          <w:rFonts w:ascii="Times New Roman" w:hAnsi="Times New Roman" w:cs="Times New Roman"/>
          <w:sz w:val="24"/>
          <w:szCs w:val="24"/>
        </w:rPr>
        <w:t>Буйский</w:t>
      </w:r>
      <w:proofErr w:type="spellEnd"/>
      <w:r>
        <w:rPr>
          <w:rFonts w:ascii="Times New Roman" w:hAnsi="Times New Roman" w:cs="Times New Roman"/>
          <w:sz w:val="24"/>
          <w:szCs w:val="24"/>
        </w:rPr>
        <w:t xml:space="preserve"> район, п. </w:t>
      </w:r>
      <w:proofErr w:type="spellStart"/>
      <w:r>
        <w:rPr>
          <w:rFonts w:ascii="Times New Roman" w:hAnsi="Times New Roman" w:cs="Times New Roman"/>
          <w:sz w:val="24"/>
          <w:szCs w:val="24"/>
        </w:rPr>
        <w:t>Корёга</w:t>
      </w:r>
      <w:proofErr w:type="spellEnd"/>
      <w:r>
        <w:rPr>
          <w:rFonts w:ascii="Times New Roman" w:hAnsi="Times New Roman" w:cs="Times New Roman"/>
          <w:sz w:val="24"/>
          <w:szCs w:val="24"/>
        </w:rPr>
        <w:t>, ул. Корёжская,8</w:t>
      </w:r>
    </w:p>
    <w:p w:rsidR="00F93736" w:rsidRDefault="00F93736" w:rsidP="00F93736">
      <w:pPr>
        <w:spacing w:after="0" w:line="240" w:lineRule="auto"/>
        <w:ind w:left="4536"/>
        <w:jc w:val="both"/>
        <w:rPr>
          <w:rFonts w:ascii="Times New Roman" w:hAnsi="Times New Roman" w:cs="Times New Roman"/>
          <w:b/>
          <w:iCs/>
          <w:sz w:val="28"/>
          <w:szCs w:val="28"/>
        </w:rPr>
      </w:pPr>
    </w:p>
    <w:p w:rsidR="00F93736" w:rsidRDefault="00F93736" w:rsidP="00F93736">
      <w:pPr>
        <w:spacing w:after="0" w:line="240" w:lineRule="auto"/>
        <w:ind w:left="4536"/>
        <w:jc w:val="both"/>
        <w:rPr>
          <w:rFonts w:ascii="Times New Roman" w:hAnsi="Times New Roman" w:cs="Times New Roman"/>
          <w:b/>
          <w:iCs/>
          <w:sz w:val="28"/>
          <w:szCs w:val="28"/>
        </w:rPr>
      </w:pPr>
    </w:p>
    <w:p w:rsidR="00213795" w:rsidRDefault="00213795"/>
    <w:p w:rsidR="00F93736" w:rsidRDefault="00F93736"/>
    <w:p w:rsidR="00F93736" w:rsidRDefault="00F93736"/>
    <w:p w:rsidR="00F93736" w:rsidRDefault="00F93736"/>
    <w:p w:rsidR="00F93736" w:rsidRDefault="00F93736" w:rsidP="00F93736">
      <w:pPr>
        <w:jc w:val="center"/>
        <w:rPr>
          <w:rFonts w:ascii="Times New Roman" w:hAnsi="Times New Roman" w:cs="Times New Roman"/>
          <w:b/>
          <w:sz w:val="36"/>
          <w:szCs w:val="36"/>
        </w:rPr>
      </w:pPr>
      <w:r w:rsidRPr="00F93736">
        <w:rPr>
          <w:rFonts w:ascii="Times New Roman" w:hAnsi="Times New Roman" w:cs="Times New Roman"/>
          <w:b/>
          <w:sz w:val="36"/>
          <w:szCs w:val="36"/>
        </w:rPr>
        <w:t>Самообразование</w:t>
      </w:r>
    </w:p>
    <w:p w:rsidR="00F93736" w:rsidRDefault="00F93736" w:rsidP="00F93736">
      <w:pPr>
        <w:jc w:val="center"/>
        <w:rPr>
          <w:rFonts w:ascii="Times New Roman" w:hAnsi="Times New Roman" w:cs="Times New Roman"/>
          <w:b/>
          <w:sz w:val="32"/>
          <w:szCs w:val="32"/>
        </w:rPr>
      </w:pPr>
      <w:r>
        <w:rPr>
          <w:rFonts w:ascii="Times New Roman" w:hAnsi="Times New Roman" w:cs="Times New Roman"/>
          <w:b/>
          <w:sz w:val="32"/>
          <w:szCs w:val="32"/>
        </w:rPr>
        <w:t>воспитателя дошкольной группы</w:t>
      </w:r>
    </w:p>
    <w:p w:rsidR="00F93736" w:rsidRDefault="00F93736" w:rsidP="00F93736">
      <w:pPr>
        <w:jc w:val="center"/>
        <w:rPr>
          <w:rFonts w:ascii="Times New Roman" w:hAnsi="Times New Roman" w:cs="Times New Roman"/>
          <w:b/>
          <w:sz w:val="32"/>
          <w:szCs w:val="32"/>
        </w:rPr>
      </w:pPr>
      <w:r>
        <w:rPr>
          <w:rFonts w:ascii="Times New Roman" w:hAnsi="Times New Roman" w:cs="Times New Roman"/>
          <w:b/>
          <w:sz w:val="32"/>
          <w:szCs w:val="32"/>
        </w:rPr>
        <w:t>Локтевой Ирины Алексеевны</w:t>
      </w:r>
    </w:p>
    <w:p w:rsidR="00F93736" w:rsidRDefault="00F93736" w:rsidP="00F93736">
      <w:pPr>
        <w:jc w:val="center"/>
        <w:rPr>
          <w:rFonts w:ascii="Times New Roman" w:hAnsi="Times New Roman" w:cs="Times New Roman"/>
          <w:b/>
          <w:sz w:val="32"/>
          <w:szCs w:val="32"/>
        </w:rPr>
      </w:pPr>
    </w:p>
    <w:p w:rsidR="00F93736" w:rsidRPr="00AA10F6" w:rsidRDefault="00F93736" w:rsidP="00F93736">
      <w:pPr>
        <w:jc w:val="center"/>
        <w:rPr>
          <w:rFonts w:ascii="Times New Roman" w:hAnsi="Times New Roman" w:cs="Times New Roman"/>
          <w:b/>
          <w:sz w:val="36"/>
          <w:szCs w:val="36"/>
        </w:rPr>
      </w:pPr>
      <w:r w:rsidRPr="00AA10F6">
        <w:rPr>
          <w:rFonts w:ascii="Times New Roman" w:hAnsi="Times New Roman" w:cs="Times New Roman"/>
          <w:b/>
          <w:sz w:val="36"/>
          <w:szCs w:val="36"/>
        </w:rPr>
        <w:t xml:space="preserve">Тема: «Развитие мелкой моторики </w:t>
      </w:r>
      <w:r w:rsidR="008E4274" w:rsidRPr="00AA10F6">
        <w:rPr>
          <w:rFonts w:ascii="Times New Roman" w:hAnsi="Times New Roman" w:cs="Times New Roman"/>
          <w:b/>
          <w:sz w:val="36"/>
          <w:szCs w:val="36"/>
        </w:rPr>
        <w:t xml:space="preserve">рук у </w:t>
      </w:r>
      <w:r w:rsidRPr="00AA10F6">
        <w:rPr>
          <w:rFonts w:ascii="Times New Roman" w:hAnsi="Times New Roman" w:cs="Times New Roman"/>
          <w:b/>
          <w:sz w:val="36"/>
          <w:szCs w:val="36"/>
        </w:rPr>
        <w:t xml:space="preserve">детей посредством </w:t>
      </w:r>
      <w:proofErr w:type="spellStart"/>
      <w:r w:rsidRPr="00AA10F6">
        <w:rPr>
          <w:rFonts w:ascii="Times New Roman" w:hAnsi="Times New Roman" w:cs="Times New Roman"/>
          <w:b/>
          <w:sz w:val="36"/>
          <w:szCs w:val="36"/>
        </w:rPr>
        <w:t>тестопластики</w:t>
      </w:r>
      <w:proofErr w:type="spellEnd"/>
      <w:r w:rsidRPr="00AA10F6">
        <w:rPr>
          <w:rFonts w:ascii="Times New Roman" w:hAnsi="Times New Roman" w:cs="Times New Roman"/>
          <w:b/>
          <w:sz w:val="36"/>
          <w:szCs w:val="36"/>
        </w:rPr>
        <w:t>»</w:t>
      </w:r>
    </w:p>
    <w:p w:rsidR="00F93736" w:rsidRDefault="00F93736" w:rsidP="00F93736">
      <w:pPr>
        <w:jc w:val="center"/>
        <w:rPr>
          <w:rFonts w:ascii="Times New Roman" w:hAnsi="Times New Roman" w:cs="Times New Roman"/>
          <w:b/>
          <w:sz w:val="32"/>
          <w:szCs w:val="32"/>
        </w:rPr>
      </w:pPr>
    </w:p>
    <w:p w:rsidR="00F93736" w:rsidRDefault="00F93736" w:rsidP="00F93736">
      <w:pPr>
        <w:jc w:val="center"/>
        <w:rPr>
          <w:rFonts w:ascii="Times New Roman" w:hAnsi="Times New Roman" w:cs="Times New Roman"/>
          <w:b/>
          <w:sz w:val="32"/>
          <w:szCs w:val="32"/>
        </w:rPr>
      </w:pPr>
    </w:p>
    <w:p w:rsidR="00F93736" w:rsidRDefault="00F93736" w:rsidP="00F93736">
      <w:pPr>
        <w:jc w:val="center"/>
        <w:rPr>
          <w:rFonts w:ascii="Times New Roman" w:hAnsi="Times New Roman" w:cs="Times New Roman"/>
          <w:b/>
          <w:sz w:val="32"/>
          <w:szCs w:val="32"/>
        </w:rPr>
      </w:pPr>
    </w:p>
    <w:p w:rsidR="00F93736" w:rsidRDefault="00F93736" w:rsidP="00F93736">
      <w:pPr>
        <w:jc w:val="center"/>
        <w:rPr>
          <w:rFonts w:ascii="Times New Roman" w:hAnsi="Times New Roman" w:cs="Times New Roman"/>
          <w:b/>
          <w:sz w:val="32"/>
          <w:szCs w:val="32"/>
        </w:rPr>
      </w:pPr>
    </w:p>
    <w:p w:rsidR="00F93736" w:rsidRDefault="00F93736" w:rsidP="00F93736">
      <w:pPr>
        <w:jc w:val="center"/>
        <w:rPr>
          <w:rFonts w:ascii="Times New Roman" w:hAnsi="Times New Roman" w:cs="Times New Roman"/>
          <w:b/>
          <w:sz w:val="32"/>
          <w:szCs w:val="32"/>
        </w:rPr>
      </w:pPr>
    </w:p>
    <w:p w:rsidR="00F93736" w:rsidRDefault="00F93736" w:rsidP="00F93736">
      <w:pPr>
        <w:jc w:val="center"/>
        <w:rPr>
          <w:rFonts w:ascii="Times New Roman" w:hAnsi="Times New Roman" w:cs="Times New Roman"/>
          <w:b/>
          <w:sz w:val="32"/>
          <w:szCs w:val="32"/>
        </w:rPr>
      </w:pPr>
    </w:p>
    <w:p w:rsidR="00F93736" w:rsidRDefault="00F93736" w:rsidP="00F93736">
      <w:pPr>
        <w:jc w:val="center"/>
        <w:rPr>
          <w:rFonts w:ascii="Times New Roman" w:hAnsi="Times New Roman" w:cs="Times New Roman"/>
          <w:b/>
          <w:sz w:val="32"/>
          <w:szCs w:val="32"/>
        </w:rPr>
      </w:pPr>
    </w:p>
    <w:p w:rsidR="00AA10F6" w:rsidRDefault="00AA10F6" w:rsidP="00F93736">
      <w:pPr>
        <w:jc w:val="center"/>
        <w:rPr>
          <w:rFonts w:ascii="Times New Roman" w:hAnsi="Times New Roman" w:cs="Times New Roman"/>
          <w:sz w:val="28"/>
          <w:szCs w:val="28"/>
        </w:rPr>
      </w:pPr>
    </w:p>
    <w:p w:rsidR="00AA10F6" w:rsidRDefault="00AA10F6" w:rsidP="00F93736">
      <w:pPr>
        <w:jc w:val="center"/>
        <w:rPr>
          <w:rFonts w:ascii="Times New Roman" w:hAnsi="Times New Roman" w:cs="Times New Roman"/>
          <w:sz w:val="28"/>
          <w:szCs w:val="28"/>
        </w:rPr>
      </w:pPr>
    </w:p>
    <w:p w:rsidR="00F93736" w:rsidRDefault="00F93736" w:rsidP="00F93736">
      <w:pPr>
        <w:jc w:val="center"/>
        <w:rPr>
          <w:rFonts w:ascii="Times New Roman" w:hAnsi="Times New Roman" w:cs="Times New Roman"/>
          <w:sz w:val="28"/>
          <w:szCs w:val="28"/>
        </w:rPr>
      </w:pPr>
      <w:r>
        <w:rPr>
          <w:rFonts w:ascii="Times New Roman" w:hAnsi="Times New Roman" w:cs="Times New Roman"/>
          <w:sz w:val="28"/>
          <w:szCs w:val="28"/>
        </w:rPr>
        <w:t>2016</w:t>
      </w:r>
    </w:p>
    <w:p w:rsidR="00F93736" w:rsidRPr="008E4274" w:rsidRDefault="00F93736" w:rsidP="00F93736">
      <w:pPr>
        <w:jc w:val="center"/>
        <w:rPr>
          <w:rFonts w:ascii="Times New Roman" w:hAnsi="Times New Roman" w:cs="Times New Roman"/>
          <w:b/>
          <w:sz w:val="28"/>
          <w:szCs w:val="28"/>
        </w:rPr>
      </w:pPr>
      <w:r w:rsidRPr="008E4274">
        <w:rPr>
          <w:rFonts w:ascii="Times New Roman" w:hAnsi="Times New Roman" w:cs="Times New Roman"/>
          <w:b/>
          <w:sz w:val="28"/>
          <w:szCs w:val="28"/>
        </w:rPr>
        <w:lastRenderedPageBreak/>
        <w:t>План по самообразованию на тему:</w:t>
      </w:r>
    </w:p>
    <w:p w:rsidR="00F93736" w:rsidRPr="008E4274" w:rsidRDefault="00F93736" w:rsidP="00F93736">
      <w:pPr>
        <w:jc w:val="center"/>
        <w:rPr>
          <w:rFonts w:ascii="Times New Roman" w:hAnsi="Times New Roman" w:cs="Times New Roman"/>
          <w:b/>
          <w:sz w:val="28"/>
          <w:szCs w:val="28"/>
        </w:rPr>
      </w:pPr>
      <w:r w:rsidRPr="008E4274">
        <w:rPr>
          <w:rFonts w:ascii="Times New Roman" w:hAnsi="Times New Roman" w:cs="Times New Roman"/>
          <w:b/>
          <w:sz w:val="28"/>
          <w:szCs w:val="28"/>
        </w:rPr>
        <w:t xml:space="preserve">«Развитие мелкой моторики </w:t>
      </w:r>
      <w:r w:rsidR="008E4274">
        <w:rPr>
          <w:rFonts w:ascii="Times New Roman" w:hAnsi="Times New Roman" w:cs="Times New Roman"/>
          <w:b/>
          <w:sz w:val="28"/>
          <w:szCs w:val="28"/>
        </w:rPr>
        <w:t xml:space="preserve">рук у детей </w:t>
      </w:r>
      <w:r w:rsidRPr="008E4274">
        <w:rPr>
          <w:rFonts w:ascii="Times New Roman" w:hAnsi="Times New Roman" w:cs="Times New Roman"/>
          <w:b/>
          <w:sz w:val="28"/>
          <w:szCs w:val="28"/>
        </w:rPr>
        <w:t xml:space="preserve">посредством </w:t>
      </w:r>
      <w:proofErr w:type="spellStart"/>
      <w:r w:rsidRPr="008E4274">
        <w:rPr>
          <w:rFonts w:ascii="Times New Roman" w:hAnsi="Times New Roman" w:cs="Times New Roman"/>
          <w:b/>
          <w:sz w:val="28"/>
          <w:szCs w:val="28"/>
        </w:rPr>
        <w:t>тестопластики</w:t>
      </w:r>
      <w:proofErr w:type="spellEnd"/>
      <w:r w:rsidRPr="008E4274">
        <w:rPr>
          <w:rFonts w:ascii="Times New Roman" w:hAnsi="Times New Roman" w:cs="Times New Roman"/>
          <w:b/>
          <w:sz w:val="28"/>
          <w:szCs w:val="28"/>
        </w:rPr>
        <w:t>»</w:t>
      </w:r>
    </w:p>
    <w:p w:rsidR="00F93736" w:rsidRDefault="00F93736" w:rsidP="00F93736">
      <w:pPr>
        <w:jc w:val="center"/>
        <w:rPr>
          <w:rFonts w:ascii="Times New Roman" w:hAnsi="Times New Roman" w:cs="Times New Roman"/>
          <w:sz w:val="28"/>
          <w:szCs w:val="28"/>
        </w:rPr>
      </w:pPr>
    </w:p>
    <w:p w:rsidR="00F93736" w:rsidRPr="008E4274" w:rsidRDefault="00F93736" w:rsidP="00F93736">
      <w:pPr>
        <w:jc w:val="center"/>
        <w:rPr>
          <w:rFonts w:ascii="Times New Roman" w:hAnsi="Times New Roman" w:cs="Times New Roman"/>
          <w:b/>
          <w:sz w:val="28"/>
          <w:szCs w:val="28"/>
        </w:rPr>
      </w:pPr>
      <w:r w:rsidRPr="008E4274">
        <w:rPr>
          <w:rFonts w:ascii="Times New Roman" w:hAnsi="Times New Roman" w:cs="Times New Roman"/>
          <w:b/>
          <w:sz w:val="28"/>
          <w:szCs w:val="28"/>
        </w:rPr>
        <w:t>Актуальность темы</w:t>
      </w:r>
    </w:p>
    <w:p w:rsidR="00F93736" w:rsidRDefault="00F93736" w:rsidP="00F93736">
      <w:pPr>
        <w:pStyle w:val="a4"/>
        <w:shd w:val="clear" w:color="auto" w:fill="FFFFFF"/>
        <w:spacing w:before="0" w:beforeAutospacing="0" w:after="142" w:afterAutospacing="0" w:line="316" w:lineRule="atLeast"/>
        <w:jc w:val="both"/>
        <w:rPr>
          <w:sz w:val="28"/>
          <w:szCs w:val="28"/>
        </w:rPr>
      </w:pPr>
      <w:r>
        <w:rPr>
          <w:sz w:val="28"/>
          <w:szCs w:val="28"/>
        </w:rPr>
        <w:t>В настоящее время у большинства современных детей, в особенности у городских наблюдается слабое развитие моторики рук. Еще 20 лет назад взрослым, а вместе с ними и детям большую часть домашней работы приходилось делать руками: стирать и отжимать белье, перебирать крупу, вязать, вышивать, штопать, подметать и мыть полы, чистить и выбивать ковры и др. Сейчас многие операции за человека выполняют машины. Все эти тенденции самым непосредственным образом отражаются на развитии ребенка, особенно на развитии моторики рук. Если моторика развивается нормально, т.е. ребенок на определенных этапах роста выполняет те или иные действия, то нормально развивается и речь. А если руки развиты недостаточно (ребенок неправильно держит ложку, с трудом управляется с карандашом, кисточкой, ножницами, пластилином, не может открутить и закрутить не только мелкие, но и крупные гайки конструктора), это часто свидетельствует о некотором отставании в развитии ребенка.</w:t>
      </w:r>
    </w:p>
    <w:p w:rsidR="00F93736" w:rsidRDefault="00F93736" w:rsidP="00F93736">
      <w:pPr>
        <w:pStyle w:val="a4"/>
        <w:shd w:val="clear" w:color="auto" w:fill="FFFFFF"/>
        <w:spacing w:before="0" w:beforeAutospacing="0" w:after="142" w:afterAutospacing="0" w:line="316" w:lineRule="atLeast"/>
        <w:jc w:val="both"/>
        <w:rPr>
          <w:sz w:val="28"/>
          <w:szCs w:val="28"/>
        </w:rPr>
      </w:pPr>
      <w:r>
        <w:rPr>
          <w:sz w:val="28"/>
          <w:szCs w:val="28"/>
        </w:rPr>
        <w:t>Ученые доказали, что с анатомической точки зрения, около трети всей площади двигательной проекции коры головного мозга занимает проекция кисти руки, расположенная очень близко от речевой зоны. Именно величина проекции кисти руки и ее близость к моторной зоне дают основание рассматривать кисть руки как «орган речи», такой же, как артикуляционный аппарат. В связи с этим, было выдвинуто предположение о существенном влиянии тонких движений пальцев на формирование и развитие речевой функции ребенка.</w:t>
      </w:r>
    </w:p>
    <w:p w:rsidR="00F93736" w:rsidRPr="008E4274" w:rsidRDefault="00F93736" w:rsidP="008E4274">
      <w:pPr>
        <w:pStyle w:val="a4"/>
        <w:shd w:val="clear" w:color="auto" w:fill="FFFFFF"/>
        <w:spacing w:before="0" w:beforeAutospacing="0" w:after="142" w:afterAutospacing="0" w:line="316" w:lineRule="atLeast"/>
        <w:jc w:val="both"/>
        <w:rPr>
          <w:sz w:val="28"/>
          <w:szCs w:val="28"/>
        </w:rPr>
      </w:pPr>
      <w:r>
        <w:rPr>
          <w:sz w:val="28"/>
          <w:szCs w:val="28"/>
        </w:rPr>
        <w:t>Если моторика развивается нормально, т.е. ребенок на определенных этапах роста выполняет те или иные действия, то нормально развивается и речь. Если же мелкая моторика развита слабо, то наблюдаются отставания и в развитии речи.</w:t>
      </w:r>
    </w:p>
    <w:p w:rsidR="00F93736" w:rsidRDefault="008E4274" w:rsidP="00F93736">
      <w:pPr>
        <w:pStyle w:val="a4"/>
        <w:shd w:val="clear" w:color="auto" w:fill="FFFFFF"/>
        <w:spacing w:before="0" w:beforeAutospacing="0" w:after="142" w:afterAutospacing="0" w:line="316" w:lineRule="atLeast"/>
        <w:jc w:val="both"/>
        <w:rPr>
          <w:sz w:val="28"/>
          <w:szCs w:val="28"/>
        </w:rPr>
      </w:pPr>
      <w:r>
        <w:rPr>
          <w:sz w:val="28"/>
          <w:szCs w:val="28"/>
        </w:rPr>
        <w:t>В далёком прошлом</w:t>
      </w:r>
      <w:r w:rsidR="00F93736">
        <w:rPr>
          <w:sz w:val="28"/>
          <w:szCs w:val="28"/>
        </w:rPr>
        <w:t xml:space="preserve"> наши предки общались при помощи жестов, добавляя постепенно возгласы, выкрики. Движения пальцев постепенно совершенствовались. В связи с этим происходило увеличение площади двигательной проекции кисти руки в мозге человека. Речь развивалась параллельно. Примерно так же развивается речь и мелкая моторика у ребенка, т.е. сначала начинают развиваться движения пальцев рук, когда же они достигают достаточной тонкости, начинается развитие словесной речи. Развитие движений пальцев рук как бы подготавливает почву для последующего формирования речи.</w:t>
      </w:r>
    </w:p>
    <w:p w:rsidR="00F93736" w:rsidRDefault="00F93736" w:rsidP="00F93736">
      <w:pPr>
        <w:pStyle w:val="a4"/>
        <w:shd w:val="clear" w:color="auto" w:fill="FFFFFF"/>
        <w:spacing w:before="0" w:beforeAutospacing="0" w:after="142" w:afterAutospacing="0" w:line="316" w:lineRule="atLeast"/>
        <w:jc w:val="both"/>
        <w:rPr>
          <w:sz w:val="28"/>
          <w:szCs w:val="28"/>
        </w:rPr>
      </w:pPr>
      <w:r>
        <w:rPr>
          <w:sz w:val="28"/>
          <w:szCs w:val="28"/>
        </w:rPr>
        <w:lastRenderedPageBreak/>
        <w:t>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усидчивость и фантазия. Вот поэтому необходимость развития тонких движений пальцев рук давно уже признана педагогами, работающими в дошкольных учреждениях. Занятия такого профиля рекомендуется включать в сетку занятий, особенно в садиках с логопедической направленностью. Еще один важнейший плюс в развитии мелкой моторики – творчество дарит ребенку силы и уверенность в себе и в своих способностях.</w:t>
      </w:r>
    </w:p>
    <w:p w:rsidR="00F93736" w:rsidRDefault="00F93736" w:rsidP="00F93736">
      <w:pPr>
        <w:rPr>
          <w:rFonts w:ascii="Times New Roman" w:hAnsi="Times New Roman" w:cs="Times New Roman"/>
          <w:sz w:val="28"/>
          <w:szCs w:val="28"/>
        </w:rPr>
      </w:pPr>
      <w:r w:rsidRPr="008E4274">
        <w:rPr>
          <w:rFonts w:ascii="Times New Roman" w:hAnsi="Times New Roman" w:cs="Times New Roman"/>
          <w:b/>
          <w:sz w:val="28"/>
          <w:szCs w:val="28"/>
        </w:rPr>
        <w:t xml:space="preserve">Цель:                                                                                                             </w:t>
      </w:r>
      <w:r>
        <w:rPr>
          <w:rFonts w:ascii="Times New Roman" w:hAnsi="Times New Roman" w:cs="Times New Roman"/>
          <w:sz w:val="28"/>
          <w:szCs w:val="28"/>
        </w:rPr>
        <w:t xml:space="preserve">Повышение профессиональной компетенции в развитии мелкой моторики </w:t>
      </w:r>
      <w:r w:rsidR="008E4274">
        <w:rPr>
          <w:rFonts w:ascii="Times New Roman" w:hAnsi="Times New Roman" w:cs="Times New Roman"/>
          <w:sz w:val="28"/>
          <w:szCs w:val="28"/>
        </w:rPr>
        <w:t xml:space="preserve">рук </w:t>
      </w:r>
      <w:r>
        <w:rPr>
          <w:rFonts w:ascii="Times New Roman" w:hAnsi="Times New Roman" w:cs="Times New Roman"/>
          <w:sz w:val="28"/>
          <w:szCs w:val="28"/>
        </w:rPr>
        <w:t>у детей посредством лепки из теста</w:t>
      </w:r>
    </w:p>
    <w:p w:rsidR="009327D0" w:rsidRPr="008E4274" w:rsidRDefault="009327D0" w:rsidP="009327D0">
      <w:pPr>
        <w:pStyle w:val="a4"/>
        <w:shd w:val="clear" w:color="auto" w:fill="FFFFFF"/>
        <w:spacing w:before="208" w:beforeAutospacing="0" w:after="208" w:afterAutospacing="0"/>
        <w:rPr>
          <w:b/>
          <w:sz w:val="28"/>
          <w:szCs w:val="28"/>
        </w:rPr>
      </w:pPr>
      <w:r w:rsidRPr="008E4274">
        <w:rPr>
          <w:b/>
          <w:sz w:val="28"/>
          <w:szCs w:val="28"/>
        </w:rPr>
        <w:t>Задачи:</w:t>
      </w:r>
    </w:p>
    <w:p w:rsidR="009327D0" w:rsidRPr="009327D0" w:rsidRDefault="009327D0" w:rsidP="009327D0">
      <w:pPr>
        <w:pStyle w:val="a4"/>
        <w:shd w:val="clear" w:color="auto" w:fill="FFFFFF"/>
        <w:spacing w:before="208" w:beforeAutospacing="0" w:after="208" w:afterAutospacing="0"/>
        <w:rPr>
          <w:sz w:val="28"/>
          <w:szCs w:val="28"/>
        </w:rPr>
      </w:pPr>
      <w:r w:rsidRPr="009327D0">
        <w:rPr>
          <w:rFonts w:ascii="Arial" w:hAnsi="Arial" w:cs="Arial"/>
          <w:color w:val="555555"/>
          <w:sz w:val="21"/>
          <w:szCs w:val="21"/>
        </w:rPr>
        <w:t xml:space="preserve"> </w:t>
      </w:r>
      <w:r w:rsidRPr="009327D0">
        <w:rPr>
          <w:sz w:val="28"/>
          <w:szCs w:val="28"/>
        </w:rPr>
        <w:t>• Изучить и проанализировать психолого-педагогическую и научно-методическую литературу по проблеме самообразования.</w:t>
      </w:r>
    </w:p>
    <w:p w:rsidR="009327D0" w:rsidRPr="009327D0" w:rsidRDefault="009327D0" w:rsidP="009327D0">
      <w:pPr>
        <w:pStyle w:val="a4"/>
        <w:shd w:val="clear" w:color="auto" w:fill="FFFFFF"/>
        <w:spacing w:before="208" w:beforeAutospacing="0" w:after="208" w:afterAutospacing="0"/>
        <w:rPr>
          <w:sz w:val="28"/>
          <w:szCs w:val="28"/>
        </w:rPr>
      </w:pPr>
      <w:r w:rsidRPr="009327D0">
        <w:rPr>
          <w:sz w:val="28"/>
          <w:szCs w:val="28"/>
        </w:rPr>
        <w:t>• Подобрать диагностические методики и выявить исходный уровень развития мелкой моторики у детей старшего дошкольного возраста.</w:t>
      </w:r>
    </w:p>
    <w:p w:rsidR="009327D0" w:rsidRPr="009327D0" w:rsidRDefault="009327D0" w:rsidP="009327D0">
      <w:pPr>
        <w:pStyle w:val="a4"/>
        <w:shd w:val="clear" w:color="auto" w:fill="FFFFFF"/>
        <w:spacing w:before="208" w:beforeAutospacing="0" w:after="208" w:afterAutospacing="0"/>
        <w:rPr>
          <w:sz w:val="28"/>
          <w:szCs w:val="28"/>
        </w:rPr>
      </w:pPr>
      <w:r w:rsidRPr="009327D0">
        <w:rPr>
          <w:sz w:val="28"/>
          <w:szCs w:val="28"/>
        </w:rPr>
        <w:t>• Подготовить и провести комплекс занятий с целью развития мелкой моторики у детей старшего дошкольного возраста.</w:t>
      </w:r>
    </w:p>
    <w:p w:rsidR="009327D0" w:rsidRPr="009327D0" w:rsidRDefault="009327D0" w:rsidP="009327D0">
      <w:pPr>
        <w:pStyle w:val="a4"/>
        <w:shd w:val="clear" w:color="auto" w:fill="FFFFFF"/>
        <w:spacing w:before="208" w:beforeAutospacing="0" w:after="208" w:afterAutospacing="0"/>
        <w:rPr>
          <w:sz w:val="28"/>
          <w:szCs w:val="28"/>
        </w:rPr>
      </w:pPr>
      <w:r w:rsidRPr="009327D0">
        <w:rPr>
          <w:sz w:val="28"/>
          <w:szCs w:val="28"/>
        </w:rPr>
        <w:t xml:space="preserve">• Выявить результативность проведенной работы по развитию мелкой моторики посредством </w:t>
      </w:r>
      <w:proofErr w:type="spellStart"/>
      <w:r w:rsidRPr="009327D0">
        <w:rPr>
          <w:sz w:val="28"/>
          <w:szCs w:val="28"/>
        </w:rPr>
        <w:t>тестопластики</w:t>
      </w:r>
      <w:proofErr w:type="spellEnd"/>
      <w:r w:rsidRPr="009327D0">
        <w:rPr>
          <w:sz w:val="28"/>
          <w:szCs w:val="28"/>
        </w:rPr>
        <w:t xml:space="preserve"> у старшего дошкольного возраста.</w:t>
      </w:r>
    </w:p>
    <w:p w:rsidR="008E4274" w:rsidRDefault="009327D0" w:rsidP="00F93736">
      <w:pPr>
        <w:rPr>
          <w:rFonts w:ascii="Arial" w:eastAsia="Times New Roman" w:hAnsi="Arial" w:cs="Arial"/>
          <w:color w:val="555555"/>
          <w:sz w:val="21"/>
          <w:szCs w:val="21"/>
        </w:rPr>
      </w:pPr>
      <w:r>
        <w:rPr>
          <w:rFonts w:ascii="Arial" w:eastAsia="Times New Roman" w:hAnsi="Arial" w:cs="Arial"/>
          <w:color w:val="555555"/>
          <w:sz w:val="21"/>
          <w:szCs w:val="21"/>
        </w:rPr>
        <w:t xml:space="preserve">                    </w:t>
      </w:r>
    </w:p>
    <w:p w:rsidR="00F5525C" w:rsidRPr="008E4274" w:rsidRDefault="008E4274" w:rsidP="008E4274">
      <w:pPr>
        <w:jc w:val="center"/>
        <w:rPr>
          <w:rFonts w:ascii="Times New Roman" w:eastAsia="Times New Roman" w:hAnsi="Times New Roman" w:cs="Times New Roman"/>
          <w:b/>
          <w:sz w:val="28"/>
          <w:szCs w:val="28"/>
        </w:rPr>
      </w:pPr>
      <w:r w:rsidRPr="008E4274">
        <w:rPr>
          <w:rFonts w:ascii="Times New Roman" w:eastAsia="Times New Roman" w:hAnsi="Times New Roman" w:cs="Times New Roman"/>
          <w:b/>
          <w:sz w:val="28"/>
          <w:szCs w:val="28"/>
        </w:rPr>
        <w:t>План работы</w:t>
      </w:r>
    </w:p>
    <w:p w:rsidR="00F5525C" w:rsidRPr="00C72A30" w:rsidRDefault="009327D0" w:rsidP="00F5525C">
      <w:pPr>
        <w:shd w:val="clear" w:color="auto" w:fill="FFFFFF"/>
        <w:spacing w:before="225" w:after="225" w:line="315" w:lineRule="atLeast"/>
        <w:jc w:val="both"/>
        <w:rPr>
          <w:rFonts w:ascii="Times New Roman" w:eastAsia="Times New Roman" w:hAnsi="Times New Roman" w:cs="Times New Roman"/>
          <w:b/>
          <w:sz w:val="28"/>
          <w:szCs w:val="28"/>
        </w:rPr>
      </w:pPr>
      <w:r>
        <w:rPr>
          <w:rFonts w:ascii="Arial" w:eastAsia="Times New Roman" w:hAnsi="Arial" w:cs="Arial"/>
          <w:color w:val="555555"/>
          <w:sz w:val="21"/>
          <w:szCs w:val="21"/>
        </w:rPr>
        <w:t xml:space="preserve">    </w:t>
      </w:r>
      <w:r w:rsidR="00F5525C" w:rsidRPr="00C72A30">
        <w:rPr>
          <w:rFonts w:ascii="Times New Roman" w:eastAsia="Times New Roman" w:hAnsi="Times New Roman" w:cs="Times New Roman"/>
          <w:b/>
          <w:sz w:val="28"/>
          <w:szCs w:val="28"/>
        </w:rPr>
        <w:t>Сентябрь.</w:t>
      </w:r>
    </w:p>
    <w:p w:rsidR="00F5525C" w:rsidRPr="00C72A30" w:rsidRDefault="00F5525C"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 xml:space="preserve">1. </w:t>
      </w:r>
      <w:r w:rsidR="00C72A30" w:rsidRPr="00C72A30">
        <w:rPr>
          <w:rFonts w:ascii="Times New Roman" w:eastAsia="Times New Roman" w:hAnsi="Times New Roman" w:cs="Times New Roman"/>
          <w:sz w:val="28"/>
          <w:szCs w:val="28"/>
        </w:rPr>
        <w:t>Самоанализ</w:t>
      </w:r>
      <w:r w:rsidRPr="00C72A30">
        <w:rPr>
          <w:rFonts w:ascii="Times New Roman" w:eastAsia="Times New Roman" w:hAnsi="Times New Roman" w:cs="Times New Roman"/>
          <w:sz w:val="28"/>
          <w:szCs w:val="28"/>
        </w:rPr>
        <w:t xml:space="preserve"> и самооценка своей педагогической компетенции по теме.</w:t>
      </w:r>
      <w:proofErr w:type="gramStart"/>
      <w:r w:rsidRPr="00C72A30">
        <w:rPr>
          <w:rFonts w:ascii="Times New Roman" w:eastAsia="Times New Roman" w:hAnsi="Times New Roman" w:cs="Times New Roman"/>
          <w:sz w:val="28"/>
          <w:szCs w:val="28"/>
        </w:rPr>
        <w:t xml:space="preserve"> .</w:t>
      </w:r>
      <w:proofErr w:type="gramEnd"/>
    </w:p>
    <w:p w:rsidR="00F5525C" w:rsidRPr="00C72A30" w:rsidRDefault="00F5525C"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2. Подбор литературы по самообразованию.</w:t>
      </w:r>
    </w:p>
    <w:p w:rsidR="00F5525C" w:rsidRPr="00C72A30" w:rsidRDefault="00C72A30" w:rsidP="00F5525C">
      <w:pPr>
        <w:shd w:val="clear" w:color="auto" w:fill="FFFFFF"/>
        <w:spacing w:before="225" w:after="225" w:line="315" w:lineRule="atLeast"/>
        <w:jc w:val="both"/>
        <w:rPr>
          <w:rFonts w:ascii="Times New Roman" w:eastAsia="Times New Roman" w:hAnsi="Times New Roman" w:cs="Times New Roman"/>
          <w:b/>
          <w:sz w:val="28"/>
          <w:szCs w:val="28"/>
        </w:rPr>
      </w:pPr>
      <w:r w:rsidRPr="00C72A30">
        <w:rPr>
          <w:rFonts w:ascii="Times New Roman" w:eastAsia="Times New Roman" w:hAnsi="Times New Roman" w:cs="Times New Roman"/>
          <w:sz w:val="28"/>
          <w:szCs w:val="28"/>
        </w:rPr>
        <w:t xml:space="preserve">    </w:t>
      </w:r>
      <w:r w:rsidR="00F5525C" w:rsidRPr="00C72A30">
        <w:rPr>
          <w:rFonts w:ascii="Times New Roman" w:eastAsia="Times New Roman" w:hAnsi="Times New Roman" w:cs="Times New Roman"/>
          <w:b/>
          <w:sz w:val="28"/>
          <w:szCs w:val="28"/>
        </w:rPr>
        <w:t>Октябрь.</w:t>
      </w:r>
    </w:p>
    <w:p w:rsidR="00F5525C" w:rsidRPr="00C72A30" w:rsidRDefault="00C72A30" w:rsidP="00C72A30">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1.</w:t>
      </w:r>
      <w:r w:rsidR="00F5525C" w:rsidRPr="00C72A30">
        <w:rPr>
          <w:rFonts w:ascii="Times New Roman" w:eastAsia="Times New Roman" w:hAnsi="Times New Roman" w:cs="Times New Roman"/>
          <w:sz w:val="28"/>
          <w:szCs w:val="28"/>
        </w:rPr>
        <w:t>Повышение собственного уровня знаний путем изучения литературы и интернет ресурсов по теме самообразования.</w:t>
      </w:r>
    </w:p>
    <w:p w:rsidR="00F5525C" w:rsidRPr="00C72A30" w:rsidRDefault="00C72A30"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2.</w:t>
      </w:r>
      <w:r w:rsidR="00F5525C" w:rsidRPr="00C72A30">
        <w:rPr>
          <w:rFonts w:ascii="Times New Roman" w:eastAsia="Times New Roman" w:hAnsi="Times New Roman" w:cs="Times New Roman"/>
          <w:sz w:val="28"/>
          <w:szCs w:val="28"/>
        </w:rPr>
        <w:t>Подбор материала, необходимого для работы с детьми, родителями, коллегами.</w:t>
      </w:r>
    </w:p>
    <w:p w:rsidR="00F5525C" w:rsidRPr="00C72A30" w:rsidRDefault="00C72A30" w:rsidP="00F5525C">
      <w:pPr>
        <w:shd w:val="clear" w:color="auto" w:fill="FFFFFF"/>
        <w:spacing w:before="225" w:after="225" w:line="315" w:lineRule="atLeast"/>
        <w:jc w:val="both"/>
        <w:rPr>
          <w:rFonts w:ascii="Times New Roman" w:eastAsia="Times New Roman" w:hAnsi="Times New Roman" w:cs="Times New Roman"/>
          <w:b/>
          <w:sz w:val="28"/>
          <w:szCs w:val="28"/>
        </w:rPr>
      </w:pPr>
      <w:r w:rsidRPr="00C72A30">
        <w:rPr>
          <w:rFonts w:ascii="Times New Roman" w:eastAsia="Times New Roman" w:hAnsi="Times New Roman" w:cs="Times New Roman"/>
          <w:b/>
          <w:sz w:val="28"/>
          <w:szCs w:val="28"/>
        </w:rPr>
        <w:t xml:space="preserve">    </w:t>
      </w:r>
      <w:r w:rsidR="00F5525C" w:rsidRPr="00C72A30">
        <w:rPr>
          <w:rFonts w:ascii="Times New Roman" w:eastAsia="Times New Roman" w:hAnsi="Times New Roman" w:cs="Times New Roman"/>
          <w:b/>
          <w:sz w:val="28"/>
          <w:szCs w:val="28"/>
        </w:rPr>
        <w:t>Ноябрь.</w:t>
      </w:r>
    </w:p>
    <w:p w:rsidR="00F5525C" w:rsidRPr="00C72A30" w:rsidRDefault="00C72A30"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1. Оформление центра активности «</w:t>
      </w:r>
      <w:proofErr w:type="spellStart"/>
      <w:r w:rsidRPr="00C72A30">
        <w:rPr>
          <w:rFonts w:ascii="Times New Roman" w:eastAsia="Times New Roman" w:hAnsi="Times New Roman" w:cs="Times New Roman"/>
          <w:sz w:val="28"/>
          <w:szCs w:val="28"/>
        </w:rPr>
        <w:t>Мукосолька</w:t>
      </w:r>
      <w:proofErr w:type="spellEnd"/>
      <w:r w:rsidRPr="00C72A30">
        <w:rPr>
          <w:rFonts w:ascii="Times New Roman" w:eastAsia="Times New Roman" w:hAnsi="Times New Roman" w:cs="Times New Roman"/>
          <w:sz w:val="28"/>
          <w:szCs w:val="28"/>
        </w:rPr>
        <w:t>».</w:t>
      </w:r>
    </w:p>
    <w:p w:rsidR="00F5525C" w:rsidRPr="00C72A30" w:rsidRDefault="00C72A30"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lastRenderedPageBreak/>
        <w:t>2.</w:t>
      </w:r>
      <w:r w:rsidR="00F5525C" w:rsidRPr="00C72A30">
        <w:rPr>
          <w:rFonts w:ascii="Times New Roman" w:eastAsia="Times New Roman" w:hAnsi="Times New Roman" w:cs="Times New Roman"/>
          <w:sz w:val="28"/>
          <w:szCs w:val="28"/>
        </w:rPr>
        <w:t xml:space="preserve"> Анкетирование для родителей «Как вы развиваете творческие способности своих детей дома».</w:t>
      </w:r>
    </w:p>
    <w:p w:rsidR="00F5525C" w:rsidRPr="00C72A30" w:rsidRDefault="00C72A30" w:rsidP="00F5525C">
      <w:pPr>
        <w:shd w:val="clear" w:color="auto" w:fill="FFFFFF"/>
        <w:spacing w:before="225" w:after="225" w:line="315" w:lineRule="atLeast"/>
        <w:jc w:val="both"/>
        <w:rPr>
          <w:rFonts w:ascii="Times New Roman" w:eastAsia="Times New Roman" w:hAnsi="Times New Roman" w:cs="Times New Roman"/>
          <w:b/>
          <w:sz w:val="28"/>
          <w:szCs w:val="28"/>
        </w:rPr>
      </w:pPr>
      <w:r w:rsidRPr="00C72A30">
        <w:rPr>
          <w:rFonts w:ascii="Times New Roman" w:eastAsia="Times New Roman" w:hAnsi="Times New Roman" w:cs="Times New Roman"/>
          <w:b/>
          <w:sz w:val="28"/>
          <w:szCs w:val="28"/>
        </w:rPr>
        <w:t xml:space="preserve">    </w:t>
      </w:r>
      <w:r w:rsidR="00F5525C" w:rsidRPr="00C72A30">
        <w:rPr>
          <w:rFonts w:ascii="Times New Roman" w:eastAsia="Times New Roman" w:hAnsi="Times New Roman" w:cs="Times New Roman"/>
          <w:b/>
          <w:sz w:val="28"/>
          <w:szCs w:val="28"/>
        </w:rPr>
        <w:t>Декабрь.</w:t>
      </w:r>
    </w:p>
    <w:p w:rsidR="00F5525C" w:rsidRPr="00C72A30" w:rsidRDefault="00F5525C"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1. Рекомендации в уголке для родителей «Развитие творческих способностей детей дошкольного возраста в домашних условиях».</w:t>
      </w:r>
    </w:p>
    <w:p w:rsidR="00F5525C" w:rsidRPr="00C72A30" w:rsidRDefault="00F5525C"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2. Выставка совместных (дети и родители) работ из соленого теста «Елочные украшения».</w:t>
      </w:r>
    </w:p>
    <w:p w:rsidR="00F5525C" w:rsidRPr="00C72A30" w:rsidRDefault="00C72A30" w:rsidP="00F5525C">
      <w:pPr>
        <w:shd w:val="clear" w:color="auto" w:fill="FFFFFF"/>
        <w:spacing w:before="225" w:after="225" w:line="315" w:lineRule="atLeast"/>
        <w:jc w:val="both"/>
        <w:rPr>
          <w:rFonts w:ascii="Times New Roman" w:eastAsia="Times New Roman" w:hAnsi="Times New Roman" w:cs="Times New Roman"/>
          <w:b/>
          <w:sz w:val="28"/>
          <w:szCs w:val="28"/>
        </w:rPr>
      </w:pPr>
      <w:r w:rsidRPr="00C72A30">
        <w:rPr>
          <w:rFonts w:ascii="Times New Roman" w:eastAsia="Times New Roman" w:hAnsi="Times New Roman" w:cs="Times New Roman"/>
          <w:b/>
          <w:sz w:val="28"/>
          <w:szCs w:val="28"/>
        </w:rPr>
        <w:t xml:space="preserve">   </w:t>
      </w:r>
      <w:r w:rsidR="00F5525C" w:rsidRPr="00C72A30">
        <w:rPr>
          <w:rFonts w:ascii="Times New Roman" w:eastAsia="Times New Roman" w:hAnsi="Times New Roman" w:cs="Times New Roman"/>
          <w:b/>
          <w:sz w:val="28"/>
          <w:szCs w:val="28"/>
        </w:rPr>
        <w:t>Январь.</w:t>
      </w:r>
    </w:p>
    <w:p w:rsidR="00C72A30" w:rsidRPr="00C72A30" w:rsidRDefault="00C72A30" w:rsidP="00C72A30">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2. Изготовление дидактических игр, наглядного материала из соленого теста.</w:t>
      </w:r>
    </w:p>
    <w:p w:rsidR="00F5525C" w:rsidRPr="00C72A30" w:rsidRDefault="00C72A30" w:rsidP="00F5525C">
      <w:pPr>
        <w:shd w:val="clear" w:color="auto" w:fill="FFFFFF"/>
        <w:spacing w:before="225" w:after="225" w:line="315" w:lineRule="atLeast"/>
        <w:jc w:val="both"/>
        <w:rPr>
          <w:rFonts w:ascii="Times New Roman" w:eastAsia="Times New Roman" w:hAnsi="Times New Roman" w:cs="Times New Roman"/>
          <w:b/>
          <w:sz w:val="28"/>
          <w:szCs w:val="28"/>
        </w:rPr>
      </w:pPr>
      <w:r w:rsidRPr="00C72A30">
        <w:rPr>
          <w:rFonts w:ascii="Times New Roman" w:eastAsia="Times New Roman" w:hAnsi="Times New Roman" w:cs="Times New Roman"/>
          <w:sz w:val="28"/>
          <w:szCs w:val="28"/>
        </w:rPr>
        <w:t xml:space="preserve">    </w:t>
      </w:r>
      <w:r w:rsidR="00F5525C" w:rsidRPr="00C72A30">
        <w:rPr>
          <w:rFonts w:ascii="Times New Roman" w:eastAsia="Times New Roman" w:hAnsi="Times New Roman" w:cs="Times New Roman"/>
          <w:b/>
          <w:sz w:val="28"/>
          <w:szCs w:val="28"/>
        </w:rPr>
        <w:t>Февраль.</w:t>
      </w:r>
    </w:p>
    <w:p w:rsidR="00F5525C" w:rsidRPr="00C72A30" w:rsidRDefault="00F5525C"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1.Выступление на родительском собрании «</w:t>
      </w:r>
      <w:proofErr w:type="spellStart"/>
      <w:r w:rsidRPr="00C72A30">
        <w:rPr>
          <w:rFonts w:ascii="Times New Roman" w:eastAsia="Times New Roman" w:hAnsi="Times New Roman" w:cs="Times New Roman"/>
          <w:sz w:val="28"/>
          <w:szCs w:val="28"/>
        </w:rPr>
        <w:t>Тестопластика</w:t>
      </w:r>
      <w:proofErr w:type="spellEnd"/>
      <w:r w:rsidRPr="00C72A30">
        <w:rPr>
          <w:rFonts w:ascii="Times New Roman" w:eastAsia="Times New Roman" w:hAnsi="Times New Roman" w:cs="Times New Roman"/>
          <w:sz w:val="28"/>
          <w:szCs w:val="28"/>
        </w:rPr>
        <w:t xml:space="preserve"> – это полезное и занимательное занятие для детей дошкольного возраста».</w:t>
      </w:r>
    </w:p>
    <w:p w:rsidR="00F5525C" w:rsidRPr="00C72A30" w:rsidRDefault="00C72A30"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2</w:t>
      </w:r>
      <w:r w:rsidR="00F5525C" w:rsidRPr="00C72A30">
        <w:rPr>
          <w:rFonts w:ascii="Times New Roman" w:eastAsia="Times New Roman" w:hAnsi="Times New Roman" w:cs="Times New Roman"/>
          <w:sz w:val="28"/>
          <w:szCs w:val="28"/>
        </w:rPr>
        <w:t xml:space="preserve">. </w:t>
      </w:r>
      <w:r w:rsidRPr="00C72A30">
        <w:rPr>
          <w:rFonts w:ascii="Times New Roman" w:eastAsia="Times New Roman" w:hAnsi="Times New Roman" w:cs="Times New Roman"/>
          <w:sz w:val="28"/>
          <w:szCs w:val="28"/>
        </w:rPr>
        <w:t>Проведение открытого просмотра по теме самообразования.</w:t>
      </w:r>
    </w:p>
    <w:p w:rsidR="00F5525C" w:rsidRPr="008E4274" w:rsidRDefault="008E4274" w:rsidP="00F5525C">
      <w:pPr>
        <w:shd w:val="clear" w:color="auto" w:fill="FFFFFF"/>
        <w:spacing w:before="225" w:after="225" w:line="315" w:lineRule="atLeast"/>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5525C" w:rsidRPr="008E4274">
        <w:rPr>
          <w:rFonts w:ascii="Times New Roman" w:eastAsia="Times New Roman" w:hAnsi="Times New Roman" w:cs="Times New Roman"/>
          <w:b/>
          <w:sz w:val="28"/>
          <w:szCs w:val="28"/>
        </w:rPr>
        <w:t>Март.</w:t>
      </w:r>
    </w:p>
    <w:p w:rsidR="00F5525C" w:rsidRPr="00C72A30" w:rsidRDefault="00F5525C"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 xml:space="preserve">1. Создание информационного стенда «Мир </w:t>
      </w:r>
      <w:proofErr w:type="spellStart"/>
      <w:r w:rsidRPr="00C72A30">
        <w:rPr>
          <w:rFonts w:ascii="Times New Roman" w:eastAsia="Times New Roman" w:hAnsi="Times New Roman" w:cs="Times New Roman"/>
          <w:sz w:val="28"/>
          <w:szCs w:val="28"/>
        </w:rPr>
        <w:t>тестопластики</w:t>
      </w:r>
      <w:proofErr w:type="spellEnd"/>
      <w:r w:rsidRPr="00C72A30">
        <w:rPr>
          <w:rFonts w:ascii="Times New Roman" w:eastAsia="Times New Roman" w:hAnsi="Times New Roman" w:cs="Times New Roman"/>
          <w:sz w:val="28"/>
          <w:szCs w:val="28"/>
        </w:rPr>
        <w:t>».</w:t>
      </w:r>
    </w:p>
    <w:p w:rsidR="00F5525C" w:rsidRPr="00C72A30" w:rsidRDefault="00F5525C"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2. Проведение семинара-практикума для воспитателей «Цветы из соленого теста».</w:t>
      </w:r>
    </w:p>
    <w:p w:rsidR="00F5525C" w:rsidRPr="008E4274" w:rsidRDefault="008E4274" w:rsidP="00F5525C">
      <w:pPr>
        <w:shd w:val="clear" w:color="auto" w:fill="FFFFFF"/>
        <w:spacing w:before="225" w:after="225" w:line="315"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F5525C" w:rsidRPr="008E4274">
        <w:rPr>
          <w:rFonts w:ascii="Times New Roman" w:eastAsia="Times New Roman" w:hAnsi="Times New Roman" w:cs="Times New Roman"/>
          <w:b/>
          <w:sz w:val="28"/>
          <w:szCs w:val="28"/>
        </w:rPr>
        <w:t>Апрель.</w:t>
      </w:r>
    </w:p>
    <w:p w:rsidR="00F5525C" w:rsidRPr="00C72A30" w:rsidRDefault="00F5525C"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 xml:space="preserve">1. Создание мини-библиотеки литературы и альбомов по </w:t>
      </w:r>
      <w:proofErr w:type="spellStart"/>
      <w:r w:rsidRPr="00C72A30">
        <w:rPr>
          <w:rFonts w:ascii="Times New Roman" w:eastAsia="Times New Roman" w:hAnsi="Times New Roman" w:cs="Times New Roman"/>
          <w:sz w:val="28"/>
          <w:szCs w:val="28"/>
        </w:rPr>
        <w:t>тестопластике</w:t>
      </w:r>
      <w:proofErr w:type="spellEnd"/>
      <w:r w:rsidRPr="00C72A30">
        <w:rPr>
          <w:rFonts w:ascii="Times New Roman" w:eastAsia="Times New Roman" w:hAnsi="Times New Roman" w:cs="Times New Roman"/>
          <w:sz w:val="28"/>
          <w:szCs w:val="28"/>
        </w:rPr>
        <w:t>.</w:t>
      </w:r>
    </w:p>
    <w:p w:rsidR="00F5525C" w:rsidRPr="00C72A30" w:rsidRDefault="00F5525C" w:rsidP="00F5525C">
      <w:pPr>
        <w:shd w:val="clear" w:color="auto" w:fill="FFFFFF"/>
        <w:spacing w:before="225" w:after="225" w:line="315" w:lineRule="atLeast"/>
        <w:jc w:val="both"/>
        <w:rPr>
          <w:rFonts w:ascii="Times New Roman" w:eastAsia="Times New Roman" w:hAnsi="Times New Roman" w:cs="Times New Roman"/>
          <w:sz w:val="28"/>
          <w:szCs w:val="28"/>
        </w:rPr>
      </w:pPr>
      <w:r w:rsidRPr="00C72A30">
        <w:rPr>
          <w:rFonts w:ascii="Times New Roman" w:eastAsia="Times New Roman" w:hAnsi="Times New Roman" w:cs="Times New Roman"/>
          <w:sz w:val="28"/>
          <w:szCs w:val="28"/>
        </w:rPr>
        <w:t>2. Проведение развлечения для детей «Бал во дворце короля Соленое Тесто».</w:t>
      </w:r>
    </w:p>
    <w:p w:rsidR="00F5525C" w:rsidRPr="008E4274" w:rsidRDefault="008E4274" w:rsidP="00C72A30">
      <w:pPr>
        <w:shd w:val="clear" w:color="auto" w:fill="FFFFFF"/>
        <w:spacing w:before="225" w:after="225" w:line="315" w:lineRule="atLeast"/>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F5525C" w:rsidRPr="008E4274">
        <w:rPr>
          <w:rFonts w:ascii="Times New Roman" w:eastAsia="Times New Roman" w:hAnsi="Times New Roman" w:cs="Times New Roman"/>
          <w:b/>
          <w:sz w:val="28"/>
          <w:szCs w:val="28"/>
        </w:rPr>
        <w:t>Май.</w:t>
      </w:r>
    </w:p>
    <w:p w:rsidR="00F5525C" w:rsidRPr="008E4274" w:rsidRDefault="008E4274" w:rsidP="008E4274">
      <w:pPr>
        <w:shd w:val="clear" w:color="auto" w:fill="FFFFFF"/>
        <w:spacing w:before="225" w:after="225" w:line="315" w:lineRule="atLeas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72A30" w:rsidRPr="008E4274">
        <w:rPr>
          <w:rFonts w:ascii="Times New Roman" w:eastAsia="Times New Roman" w:hAnsi="Times New Roman" w:cs="Times New Roman"/>
          <w:sz w:val="28"/>
          <w:szCs w:val="28"/>
        </w:rPr>
        <w:t>Самоа</w:t>
      </w:r>
      <w:r w:rsidR="00F5525C" w:rsidRPr="008E4274">
        <w:rPr>
          <w:rFonts w:ascii="Times New Roman" w:eastAsia="Times New Roman" w:hAnsi="Times New Roman" w:cs="Times New Roman"/>
          <w:sz w:val="28"/>
          <w:szCs w:val="28"/>
        </w:rPr>
        <w:t>нализ работы по самообразованию</w:t>
      </w:r>
    </w:p>
    <w:p w:rsidR="008E4274" w:rsidRDefault="009327D0" w:rsidP="00F93736">
      <w:pPr>
        <w:rPr>
          <w:rFonts w:ascii="Arial" w:eastAsia="Times New Roman" w:hAnsi="Arial" w:cs="Arial"/>
          <w:color w:val="555555"/>
          <w:sz w:val="21"/>
          <w:szCs w:val="21"/>
        </w:rPr>
      </w:pPr>
      <w:r>
        <w:rPr>
          <w:rFonts w:ascii="Arial" w:eastAsia="Times New Roman" w:hAnsi="Arial" w:cs="Arial"/>
          <w:color w:val="555555"/>
          <w:sz w:val="21"/>
          <w:szCs w:val="21"/>
        </w:rPr>
        <w:t xml:space="preserve">                  </w:t>
      </w:r>
    </w:p>
    <w:p w:rsidR="008E4274" w:rsidRPr="008E4274" w:rsidRDefault="008E4274" w:rsidP="008E4274">
      <w:pPr>
        <w:jc w:val="center"/>
        <w:rPr>
          <w:rFonts w:ascii="Times New Roman" w:eastAsia="Times New Roman" w:hAnsi="Times New Roman" w:cs="Times New Roman"/>
          <w:b/>
          <w:sz w:val="28"/>
          <w:szCs w:val="28"/>
        </w:rPr>
      </w:pPr>
      <w:r w:rsidRPr="008E4274">
        <w:rPr>
          <w:rFonts w:ascii="Times New Roman" w:eastAsia="Times New Roman" w:hAnsi="Times New Roman" w:cs="Times New Roman"/>
          <w:b/>
          <w:sz w:val="28"/>
          <w:szCs w:val="28"/>
        </w:rPr>
        <w:t>Изучаемая литература</w:t>
      </w:r>
    </w:p>
    <w:p w:rsidR="008E4274" w:rsidRPr="008E4274" w:rsidRDefault="009327D0" w:rsidP="008E4274">
      <w:pPr>
        <w:pStyle w:val="a4"/>
        <w:shd w:val="clear" w:color="auto" w:fill="FFFFFF"/>
        <w:spacing w:before="208" w:beforeAutospacing="0" w:after="208" w:afterAutospacing="0"/>
        <w:rPr>
          <w:sz w:val="28"/>
          <w:szCs w:val="28"/>
        </w:rPr>
      </w:pPr>
      <w:r w:rsidRPr="008E4274">
        <w:rPr>
          <w:sz w:val="28"/>
          <w:szCs w:val="28"/>
        </w:rPr>
        <w:t xml:space="preserve"> </w:t>
      </w:r>
      <w:r w:rsidR="008E4274" w:rsidRPr="008E4274">
        <w:rPr>
          <w:sz w:val="28"/>
          <w:szCs w:val="28"/>
        </w:rPr>
        <w:t>1. Федеральный государственный образовательный стандарт дошкольного образования</w:t>
      </w:r>
    </w:p>
    <w:p w:rsidR="008E4274" w:rsidRPr="008E4274" w:rsidRDefault="008E4274" w:rsidP="008E4274">
      <w:pPr>
        <w:pStyle w:val="a4"/>
        <w:shd w:val="clear" w:color="auto" w:fill="FFFFFF"/>
        <w:spacing w:before="208" w:beforeAutospacing="0" w:after="208" w:afterAutospacing="0"/>
        <w:rPr>
          <w:sz w:val="28"/>
          <w:szCs w:val="28"/>
        </w:rPr>
      </w:pPr>
      <w:r>
        <w:rPr>
          <w:sz w:val="28"/>
          <w:szCs w:val="28"/>
        </w:rPr>
        <w:t>2. О</w:t>
      </w:r>
      <w:r w:rsidRPr="008E4274">
        <w:rPr>
          <w:sz w:val="28"/>
          <w:szCs w:val="28"/>
        </w:rPr>
        <w:t xml:space="preserve">бщеобразовательная программа дошкольного образования «От рождения до школы» под редакцией Н. Е. </w:t>
      </w:r>
      <w:proofErr w:type="spellStart"/>
      <w:r w:rsidRPr="008E4274">
        <w:rPr>
          <w:sz w:val="28"/>
          <w:szCs w:val="28"/>
        </w:rPr>
        <w:t>Вераксы</w:t>
      </w:r>
      <w:proofErr w:type="spellEnd"/>
      <w:r w:rsidRPr="008E4274">
        <w:rPr>
          <w:sz w:val="28"/>
          <w:szCs w:val="28"/>
        </w:rPr>
        <w:t xml:space="preserve"> из –</w:t>
      </w:r>
      <w:r>
        <w:rPr>
          <w:sz w:val="28"/>
          <w:szCs w:val="28"/>
        </w:rPr>
        <w:t xml:space="preserve"> </w:t>
      </w:r>
      <w:proofErr w:type="gramStart"/>
      <w:r>
        <w:rPr>
          <w:sz w:val="28"/>
          <w:szCs w:val="28"/>
        </w:rPr>
        <w:t>во</w:t>
      </w:r>
      <w:proofErr w:type="gramEnd"/>
      <w:r>
        <w:rPr>
          <w:sz w:val="28"/>
          <w:szCs w:val="28"/>
        </w:rPr>
        <w:t xml:space="preserve"> Мозаика – Синтез Москва 2015</w:t>
      </w:r>
      <w:r w:rsidRPr="008E4274">
        <w:rPr>
          <w:sz w:val="28"/>
          <w:szCs w:val="28"/>
        </w:rPr>
        <w:t>.</w:t>
      </w:r>
    </w:p>
    <w:p w:rsidR="008E4274" w:rsidRPr="008E4274" w:rsidRDefault="008E4274" w:rsidP="008E4274">
      <w:pPr>
        <w:pStyle w:val="a4"/>
        <w:shd w:val="clear" w:color="auto" w:fill="FFFFFF"/>
        <w:spacing w:before="208" w:beforeAutospacing="0" w:after="208" w:afterAutospacing="0"/>
        <w:rPr>
          <w:sz w:val="28"/>
          <w:szCs w:val="28"/>
        </w:rPr>
      </w:pPr>
      <w:r w:rsidRPr="008E4274">
        <w:rPr>
          <w:sz w:val="28"/>
          <w:szCs w:val="28"/>
        </w:rPr>
        <w:lastRenderedPageBreak/>
        <w:t>3. Лыкова, И. А. Мы лепили, мы играли [Текст]: кн. для педагогов / И. А. Лыкова; под ред. И. А. Лыкова. - М.</w:t>
      </w:r>
      <w:proofErr w:type="gramStart"/>
      <w:r w:rsidRPr="008E4274">
        <w:rPr>
          <w:sz w:val="28"/>
          <w:szCs w:val="28"/>
        </w:rPr>
        <w:t xml:space="preserve"> :</w:t>
      </w:r>
      <w:proofErr w:type="gramEnd"/>
      <w:r w:rsidRPr="008E4274">
        <w:rPr>
          <w:sz w:val="28"/>
          <w:szCs w:val="28"/>
        </w:rPr>
        <w:t>КАРАПУЗ - ДИДАКТИКА, 2010. – 125с.</w:t>
      </w:r>
    </w:p>
    <w:p w:rsidR="008E4274" w:rsidRPr="008E4274" w:rsidRDefault="008E4274" w:rsidP="008E4274">
      <w:pPr>
        <w:pStyle w:val="a4"/>
        <w:shd w:val="clear" w:color="auto" w:fill="FFFFFF"/>
        <w:spacing w:before="208" w:beforeAutospacing="0" w:after="208" w:afterAutospacing="0"/>
        <w:rPr>
          <w:sz w:val="28"/>
          <w:szCs w:val="28"/>
        </w:rPr>
      </w:pPr>
      <w:r w:rsidRPr="008E4274">
        <w:rPr>
          <w:sz w:val="28"/>
          <w:szCs w:val="28"/>
        </w:rPr>
        <w:t>4. Лыкова, И. А. Лепим с мамой, азбука лепки [Текст]: кн. для педагогов дошкольного образования /</w:t>
      </w:r>
    </w:p>
    <w:p w:rsidR="008E4274" w:rsidRPr="008E4274" w:rsidRDefault="008E4274" w:rsidP="008E4274">
      <w:pPr>
        <w:pStyle w:val="a4"/>
        <w:shd w:val="clear" w:color="auto" w:fill="FFFFFF"/>
        <w:spacing w:before="208" w:beforeAutospacing="0" w:after="208" w:afterAutospacing="0"/>
        <w:rPr>
          <w:sz w:val="28"/>
          <w:szCs w:val="28"/>
        </w:rPr>
      </w:pPr>
      <w:r w:rsidRPr="008E4274">
        <w:rPr>
          <w:sz w:val="28"/>
          <w:szCs w:val="28"/>
        </w:rPr>
        <w:t>5. И. А. Лыкова; под ред. И. А. Лыкова. - М.</w:t>
      </w:r>
      <w:proofErr w:type="gramStart"/>
      <w:r w:rsidRPr="008E4274">
        <w:rPr>
          <w:sz w:val="28"/>
          <w:szCs w:val="28"/>
        </w:rPr>
        <w:t xml:space="preserve"> :</w:t>
      </w:r>
      <w:proofErr w:type="gramEnd"/>
      <w:r w:rsidRPr="008E4274">
        <w:rPr>
          <w:sz w:val="28"/>
          <w:szCs w:val="28"/>
        </w:rPr>
        <w:t xml:space="preserve"> КАРАПУЗ - ДИДАКТИКА, 2007. – 134с.</w:t>
      </w:r>
    </w:p>
    <w:p w:rsidR="008E4274" w:rsidRPr="008E4274" w:rsidRDefault="008E4274" w:rsidP="008E4274">
      <w:pPr>
        <w:pStyle w:val="a4"/>
        <w:shd w:val="clear" w:color="auto" w:fill="FFFFFF"/>
        <w:spacing w:before="208" w:beforeAutospacing="0" w:after="208" w:afterAutospacing="0"/>
        <w:rPr>
          <w:sz w:val="28"/>
          <w:szCs w:val="28"/>
        </w:rPr>
      </w:pPr>
      <w:r w:rsidRPr="008E4274">
        <w:rPr>
          <w:sz w:val="28"/>
          <w:szCs w:val="28"/>
        </w:rPr>
        <w:t>6. Лыкова И. А. Соленое тесто в семье, детском саду и начальной школе. М.</w:t>
      </w:r>
      <w:proofErr w:type="gramStart"/>
      <w:r w:rsidRPr="008E4274">
        <w:rPr>
          <w:sz w:val="28"/>
          <w:szCs w:val="28"/>
        </w:rPr>
        <w:t xml:space="preserve"> :</w:t>
      </w:r>
      <w:proofErr w:type="gramEnd"/>
      <w:r w:rsidRPr="008E4274">
        <w:rPr>
          <w:sz w:val="28"/>
          <w:szCs w:val="28"/>
        </w:rPr>
        <w:t xml:space="preserve"> Издательство: Цветной мир, 2013 г.</w:t>
      </w:r>
    </w:p>
    <w:p w:rsidR="008E4274" w:rsidRPr="008E4274" w:rsidRDefault="008E4274" w:rsidP="008E4274">
      <w:pPr>
        <w:pStyle w:val="a4"/>
        <w:shd w:val="clear" w:color="auto" w:fill="FFFFFF"/>
        <w:spacing w:before="208" w:beforeAutospacing="0" w:after="208" w:afterAutospacing="0"/>
        <w:rPr>
          <w:sz w:val="28"/>
          <w:szCs w:val="28"/>
        </w:rPr>
      </w:pPr>
      <w:r w:rsidRPr="008E4274">
        <w:rPr>
          <w:sz w:val="28"/>
          <w:szCs w:val="28"/>
        </w:rPr>
        <w:t xml:space="preserve">7. Надеждина В. Поделки и фигурки из соленого теста. Увлекательное рукоделие и моделирование. Минск: Издательство: </w:t>
      </w:r>
      <w:proofErr w:type="spellStart"/>
      <w:r w:rsidRPr="008E4274">
        <w:rPr>
          <w:sz w:val="28"/>
          <w:szCs w:val="28"/>
        </w:rPr>
        <w:t>Харвест</w:t>
      </w:r>
      <w:proofErr w:type="spellEnd"/>
      <w:r w:rsidRPr="008E4274">
        <w:rPr>
          <w:sz w:val="28"/>
          <w:szCs w:val="28"/>
        </w:rPr>
        <w:t>, 2011 г.</w:t>
      </w:r>
    </w:p>
    <w:p w:rsidR="008E4274" w:rsidRPr="008E4274" w:rsidRDefault="008E4274" w:rsidP="008E4274">
      <w:pPr>
        <w:pStyle w:val="a4"/>
        <w:shd w:val="clear" w:color="auto" w:fill="FFFFFF"/>
        <w:spacing w:before="208" w:beforeAutospacing="0" w:after="208" w:afterAutospacing="0"/>
        <w:rPr>
          <w:sz w:val="28"/>
          <w:szCs w:val="28"/>
        </w:rPr>
      </w:pPr>
      <w:r w:rsidRPr="008E4274">
        <w:rPr>
          <w:sz w:val="28"/>
          <w:szCs w:val="28"/>
        </w:rPr>
        <w:t>8. Синеглазова М. О. Удивительное соленое тесто. М.</w:t>
      </w:r>
      <w:proofErr w:type="gramStart"/>
      <w:r w:rsidRPr="008E4274">
        <w:rPr>
          <w:sz w:val="28"/>
          <w:szCs w:val="28"/>
        </w:rPr>
        <w:t xml:space="preserve"> :</w:t>
      </w:r>
      <w:proofErr w:type="gramEnd"/>
      <w:r w:rsidRPr="008E4274">
        <w:rPr>
          <w:sz w:val="28"/>
          <w:szCs w:val="28"/>
        </w:rPr>
        <w:t xml:space="preserve"> Издательский Дом МСП, 2010.</w:t>
      </w:r>
    </w:p>
    <w:p w:rsidR="008E4274" w:rsidRPr="008E4274" w:rsidRDefault="008E4274" w:rsidP="008E4274">
      <w:pPr>
        <w:pStyle w:val="a4"/>
        <w:shd w:val="clear" w:color="auto" w:fill="FFFFFF"/>
        <w:spacing w:before="208" w:beforeAutospacing="0" w:after="208" w:afterAutospacing="0"/>
        <w:rPr>
          <w:sz w:val="28"/>
          <w:szCs w:val="28"/>
        </w:rPr>
      </w:pPr>
      <w:r w:rsidRPr="008E4274">
        <w:rPr>
          <w:sz w:val="28"/>
          <w:szCs w:val="28"/>
        </w:rPr>
        <w:t>9. Хоменко, В. А. Солёное тесто, шаг за шагом [Текст]: В. А. Хоменко. – Харьков</w:t>
      </w:r>
      <w:proofErr w:type="gramStart"/>
      <w:r w:rsidRPr="008E4274">
        <w:rPr>
          <w:sz w:val="28"/>
          <w:szCs w:val="28"/>
        </w:rPr>
        <w:t xml:space="preserve">. : </w:t>
      </w:r>
      <w:proofErr w:type="gramEnd"/>
      <w:r w:rsidRPr="008E4274">
        <w:rPr>
          <w:sz w:val="28"/>
          <w:szCs w:val="28"/>
        </w:rPr>
        <w:t>Клуб Семейного Досуга, 2009.- 64с Фирсова, А. И. Чудеса из солёного теста [Текст]: кн. для педагогов образовательных учреждений /А. И. Фирсова; под ред. А. И. Фирсова. – М.</w:t>
      </w:r>
      <w:proofErr w:type="gramStart"/>
      <w:r w:rsidRPr="008E4274">
        <w:rPr>
          <w:sz w:val="28"/>
          <w:szCs w:val="28"/>
        </w:rPr>
        <w:t xml:space="preserve"> :</w:t>
      </w:r>
      <w:proofErr w:type="gramEnd"/>
      <w:r w:rsidRPr="008E4274">
        <w:rPr>
          <w:sz w:val="28"/>
          <w:szCs w:val="28"/>
        </w:rPr>
        <w:t>АЙРИС – ПРЕСС, 2011. – 243с.</w:t>
      </w:r>
    </w:p>
    <w:p w:rsidR="008E4274" w:rsidRPr="008E4274" w:rsidRDefault="008E4274" w:rsidP="008E4274">
      <w:pPr>
        <w:pStyle w:val="a4"/>
        <w:shd w:val="clear" w:color="auto" w:fill="FFFFFF"/>
        <w:spacing w:before="208" w:beforeAutospacing="0" w:after="208" w:afterAutospacing="0"/>
        <w:rPr>
          <w:sz w:val="28"/>
          <w:szCs w:val="28"/>
        </w:rPr>
      </w:pPr>
      <w:r w:rsidRPr="008E4274">
        <w:rPr>
          <w:sz w:val="28"/>
          <w:szCs w:val="28"/>
        </w:rPr>
        <w:t xml:space="preserve">10. </w:t>
      </w:r>
      <w:proofErr w:type="spellStart"/>
      <w:r w:rsidRPr="008E4274">
        <w:rPr>
          <w:sz w:val="28"/>
          <w:szCs w:val="28"/>
        </w:rPr>
        <w:t>Янушко</w:t>
      </w:r>
      <w:proofErr w:type="spellEnd"/>
      <w:r w:rsidRPr="008E4274">
        <w:rPr>
          <w:sz w:val="28"/>
          <w:szCs w:val="28"/>
        </w:rPr>
        <w:t xml:space="preserve"> Е. Волшебное тесто. М.</w:t>
      </w:r>
      <w:proofErr w:type="gramStart"/>
      <w:r w:rsidRPr="008E4274">
        <w:rPr>
          <w:sz w:val="28"/>
          <w:szCs w:val="28"/>
        </w:rPr>
        <w:t xml:space="preserve"> :</w:t>
      </w:r>
      <w:proofErr w:type="gramEnd"/>
      <w:r w:rsidRPr="008E4274">
        <w:rPr>
          <w:sz w:val="28"/>
          <w:szCs w:val="28"/>
        </w:rPr>
        <w:t xml:space="preserve"> Издательство: </w:t>
      </w:r>
      <w:proofErr w:type="spellStart"/>
      <w:r w:rsidRPr="008E4274">
        <w:rPr>
          <w:sz w:val="28"/>
          <w:szCs w:val="28"/>
        </w:rPr>
        <w:t>Эксмо</w:t>
      </w:r>
      <w:proofErr w:type="spellEnd"/>
      <w:r w:rsidRPr="008E4274">
        <w:rPr>
          <w:sz w:val="28"/>
          <w:szCs w:val="28"/>
        </w:rPr>
        <w:t>, 2012.</w:t>
      </w:r>
    </w:p>
    <w:p w:rsidR="009327D0" w:rsidRPr="009327D0" w:rsidRDefault="009327D0" w:rsidP="00F93736">
      <w:pPr>
        <w:rPr>
          <w:rFonts w:ascii="Arial" w:eastAsia="Times New Roman" w:hAnsi="Arial" w:cs="Arial"/>
          <w:color w:val="555555"/>
          <w:sz w:val="21"/>
          <w:szCs w:val="21"/>
        </w:rPr>
      </w:pPr>
      <w:r w:rsidRPr="008E4274">
        <w:rPr>
          <w:rFonts w:ascii="Arial" w:eastAsia="Times New Roman" w:hAnsi="Arial" w:cs="Arial"/>
          <w:sz w:val="21"/>
          <w:szCs w:val="21"/>
        </w:rPr>
        <w:t xml:space="preserve">                                                             </w:t>
      </w:r>
      <w:r>
        <w:rPr>
          <w:rFonts w:ascii="Arial" w:eastAsia="Times New Roman" w:hAnsi="Arial" w:cs="Arial"/>
          <w:color w:val="555555"/>
          <w:sz w:val="21"/>
          <w:szCs w:val="21"/>
        </w:rPr>
        <w:t xml:space="preserve">                                        </w:t>
      </w:r>
    </w:p>
    <w:sectPr w:rsidR="009327D0" w:rsidRPr="009327D0" w:rsidSect="00213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75CA9"/>
    <w:multiLevelType w:val="hybridMultilevel"/>
    <w:tmpl w:val="78362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980604"/>
    <w:multiLevelType w:val="hybridMultilevel"/>
    <w:tmpl w:val="AAC84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93736"/>
    <w:rsid w:val="00213795"/>
    <w:rsid w:val="005409BF"/>
    <w:rsid w:val="008E4274"/>
    <w:rsid w:val="009327D0"/>
    <w:rsid w:val="00AA10F6"/>
    <w:rsid w:val="00C72A30"/>
    <w:rsid w:val="00F224A0"/>
    <w:rsid w:val="00F5525C"/>
    <w:rsid w:val="00F93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73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373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F9373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F5525C"/>
    <w:pPr>
      <w:ind w:left="720"/>
      <w:contextualSpacing/>
    </w:pPr>
  </w:style>
</w:styles>
</file>

<file path=word/webSettings.xml><?xml version="1.0" encoding="utf-8"?>
<w:webSettings xmlns:r="http://schemas.openxmlformats.org/officeDocument/2006/relationships" xmlns:w="http://schemas.openxmlformats.org/wordprocessingml/2006/main">
  <w:divs>
    <w:div w:id="80835850">
      <w:bodyDiv w:val="1"/>
      <w:marLeft w:val="0"/>
      <w:marRight w:val="0"/>
      <w:marTop w:val="0"/>
      <w:marBottom w:val="0"/>
      <w:divBdr>
        <w:top w:val="none" w:sz="0" w:space="0" w:color="auto"/>
        <w:left w:val="none" w:sz="0" w:space="0" w:color="auto"/>
        <w:bottom w:val="none" w:sz="0" w:space="0" w:color="auto"/>
        <w:right w:val="none" w:sz="0" w:space="0" w:color="auto"/>
      </w:divBdr>
    </w:div>
    <w:div w:id="114639069">
      <w:bodyDiv w:val="1"/>
      <w:marLeft w:val="0"/>
      <w:marRight w:val="0"/>
      <w:marTop w:val="0"/>
      <w:marBottom w:val="0"/>
      <w:divBdr>
        <w:top w:val="none" w:sz="0" w:space="0" w:color="auto"/>
        <w:left w:val="none" w:sz="0" w:space="0" w:color="auto"/>
        <w:bottom w:val="none" w:sz="0" w:space="0" w:color="auto"/>
        <w:right w:val="none" w:sz="0" w:space="0" w:color="auto"/>
      </w:divBdr>
    </w:div>
    <w:div w:id="302656045">
      <w:bodyDiv w:val="1"/>
      <w:marLeft w:val="0"/>
      <w:marRight w:val="0"/>
      <w:marTop w:val="0"/>
      <w:marBottom w:val="0"/>
      <w:divBdr>
        <w:top w:val="none" w:sz="0" w:space="0" w:color="auto"/>
        <w:left w:val="none" w:sz="0" w:space="0" w:color="auto"/>
        <w:bottom w:val="none" w:sz="0" w:space="0" w:color="auto"/>
        <w:right w:val="none" w:sz="0" w:space="0" w:color="auto"/>
      </w:divBdr>
    </w:div>
    <w:div w:id="990258731">
      <w:bodyDiv w:val="1"/>
      <w:marLeft w:val="0"/>
      <w:marRight w:val="0"/>
      <w:marTop w:val="0"/>
      <w:marBottom w:val="0"/>
      <w:divBdr>
        <w:top w:val="none" w:sz="0" w:space="0" w:color="auto"/>
        <w:left w:val="none" w:sz="0" w:space="0" w:color="auto"/>
        <w:bottom w:val="none" w:sz="0" w:space="0" w:color="auto"/>
        <w:right w:val="none" w:sz="0" w:space="0" w:color="auto"/>
      </w:divBdr>
    </w:div>
    <w:div w:id="196719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AEFF5F91220984D8F980117765DFB0E" ma:contentTypeVersion="49" ma:contentTypeDescription="Создание документа." ma:contentTypeScope="" ma:versionID="2f92726fdcbecb383974435d9c1d9383">
  <xsd:schema xmlns:xsd="http://www.w3.org/2001/XMLSchema" xmlns:xs="http://www.w3.org/2001/XMLSchema" xmlns:p="http://schemas.microsoft.com/office/2006/metadata/properties" xmlns:ns2="4a252ca3-5a62-4c1c-90a6-29f4710e47f8" targetNamespace="http://schemas.microsoft.com/office/2006/metadata/properties" ma:root="true" ma:fieldsID="5c4f13c40a96413ccefc1a56f91fbc1e" ns2:_="">
    <xsd:import namespace="4a252ca3-5a62-4c1c-90a6-29f4710e47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a252ca3-5a62-4c1c-90a6-29f4710e47f8">AWJJH2MPE6E2-868084756-42</_dlc_DocId>
    <_dlc_DocIdUrl xmlns="4a252ca3-5a62-4c1c-90a6-29f4710e47f8">
      <Url>http://edu-sps.koiro.local/BuyR/skola/urok/lok/_layouts/15/DocIdRedir.aspx?ID=AWJJH2MPE6E2-868084756-42</Url>
      <Description>AWJJH2MPE6E2-868084756-42</Description>
    </_dlc_DocIdUrl>
  </documentManagement>
</p:properties>
</file>

<file path=customXml/itemProps1.xml><?xml version="1.0" encoding="utf-8"?>
<ds:datastoreItem xmlns:ds="http://schemas.openxmlformats.org/officeDocument/2006/customXml" ds:itemID="{9B4C03B8-04F2-49E2-AF1D-33E933493ADB}"/>
</file>

<file path=customXml/itemProps2.xml><?xml version="1.0" encoding="utf-8"?>
<ds:datastoreItem xmlns:ds="http://schemas.openxmlformats.org/officeDocument/2006/customXml" ds:itemID="{F643B5F2-EC7E-403B-A8C7-6486DE560811}"/>
</file>

<file path=customXml/itemProps3.xml><?xml version="1.0" encoding="utf-8"?>
<ds:datastoreItem xmlns:ds="http://schemas.openxmlformats.org/officeDocument/2006/customXml" ds:itemID="{980EB0AA-23C6-499C-A9FC-99166B2B3E0A}"/>
</file>

<file path=customXml/itemProps4.xml><?xml version="1.0" encoding="utf-8"?>
<ds:datastoreItem xmlns:ds="http://schemas.openxmlformats.org/officeDocument/2006/customXml" ds:itemID="{FBD1ACCE-B663-477F-9270-C879FA8FF1D8}"/>
</file>

<file path=docProps/app.xml><?xml version="1.0" encoding="utf-8"?>
<Properties xmlns="http://schemas.openxmlformats.org/officeDocument/2006/extended-properties" xmlns:vt="http://schemas.openxmlformats.org/officeDocument/2006/docPropsVTypes">
  <Template>Normal.dotm</Template>
  <TotalTime>69</TotalTime>
  <Pages>5</Pages>
  <Words>1032</Words>
  <Characters>5884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c:creator>
  <cp:lastModifiedBy>Wi</cp:lastModifiedBy>
  <cp:revision>3</cp:revision>
  <cp:lastPrinted>2016-10-26T18:22:00Z</cp:lastPrinted>
  <dcterms:created xsi:type="dcterms:W3CDTF">2016-10-23T20:55:00Z</dcterms:created>
  <dcterms:modified xsi:type="dcterms:W3CDTF">2016-10-26T18:23:00Z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0x0101005AEFF5F91220984D8F980117765DFB0E</vt:lpwstr>
  </property>
  <property fmtid="{D5CDD505-2E9C-101B-9397-08002B2CF9AE}" pid="3" name="_dlc_DocIdItemGuid">
    <vt:lpwstr>ff90c944-08d2-4252-8f5c-40d560ec6a85</vt:lpwstr>
  </property>
</Properties>
</file>