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86"/>
        <w:tblW w:w="0" w:type="auto"/>
        <w:tblLayout w:type="fixed"/>
        <w:tblLook w:val="04A0"/>
      </w:tblPr>
      <w:tblGrid>
        <w:gridCol w:w="1065"/>
        <w:gridCol w:w="2729"/>
        <w:gridCol w:w="2551"/>
        <w:gridCol w:w="3402"/>
        <w:gridCol w:w="2694"/>
        <w:gridCol w:w="283"/>
        <w:gridCol w:w="2835"/>
      </w:tblGrid>
      <w:tr w:rsidR="00741849" w:rsidTr="00BC529F">
        <w:trPr>
          <w:cantSplit/>
          <w:trHeight w:val="455"/>
        </w:trPr>
        <w:tc>
          <w:tcPr>
            <w:tcW w:w="1065" w:type="dxa"/>
            <w:textDirection w:val="btLr"/>
          </w:tcPr>
          <w:p w:rsidR="00741849" w:rsidRDefault="00741849" w:rsidP="00BC52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41849" w:rsidRDefault="00741849" w:rsidP="00BC52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551" w:type="dxa"/>
          </w:tcPr>
          <w:p w:rsidR="00741849" w:rsidRDefault="00741849" w:rsidP="00BC52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402" w:type="dxa"/>
          </w:tcPr>
          <w:p w:rsidR="00741849" w:rsidRDefault="00741849" w:rsidP="00BC52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77" w:type="dxa"/>
            <w:gridSpan w:val="2"/>
          </w:tcPr>
          <w:p w:rsidR="00741849" w:rsidRDefault="00741849" w:rsidP="00BC52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741849" w:rsidRDefault="00741849" w:rsidP="00BC52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22699B" w:rsidTr="00BC529F">
        <w:trPr>
          <w:cantSplit/>
          <w:trHeight w:val="227"/>
        </w:trPr>
        <w:tc>
          <w:tcPr>
            <w:tcW w:w="1065" w:type="dxa"/>
            <w:vMerge w:val="restart"/>
            <w:textDirection w:val="btLr"/>
          </w:tcPr>
          <w:p w:rsidR="0022699B" w:rsidRDefault="0022699B" w:rsidP="00BC52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14494" w:type="dxa"/>
            <w:gridSpan w:val="6"/>
          </w:tcPr>
          <w:p w:rsidR="0022699B" w:rsidRPr="00BE3B05" w:rsidRDefault="0022699B" w:rsidP="00BC529F">
            <w:pPr>
              <w:pStyle w:val="Default"/>
              <w:jc w:val="center"/>
            </w:pPr>
            <w:r w:rsidRPr="00BE3B05">
              <w:t>Приём детей,  утренняя гимнастика, дежурство.</w:t>
            </w:r>
          </w:p>
          <w:p w:rsidR="0022699B" w:rsidRPr="00BE3B05" w:rsidRDefault="0022699B" w:rsidP="00BC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99B" w:rsidTr="00BC529F">
        <w:trPr>
          <w:cantSplit/>
          <w:trHeight w:val="3495"/>
        </w:trPr>
        <w:tc>
          <w:tcPr>
            <w:tcW w:w="1065" w:type="dxa"/>
            <w:vMerge/>
            <w:textDirection w:val="btLr"/>
          </w:tcPr>
          <w:p w:rsidR="0022699B" w:rsidRDefault="0022699B" w:rsidP="00BC529F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29" w:type="dxa"/>
          </w:tcPr>
          <w:p w:rsidR="0022699B" w:rsidRPr="00BE3B05" w:rsidRDefault="0022699B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Беседа по теме недели</w:t>
            </w:r>
          </w:p>
          <w:p w:rsidR="0022699B" w:rsidRPr="001712F0" w:rsidRDefault="0022699B" w:rsidP="00BC529F"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05">
              <w:rPr>
                <w:rStyle w:val="15pt0pt"/>
                <w:rFonts w:eastAsiaTheme="minorEastAsia"/>
                <w:sz w:val="24"/>
                <w:szCs w:val="24"/>
              </w:rPr>
              <w:t>Д/И по ФЦКМ (предметный мир)</w:t>
            </w:r>
          </w:p>
          <w:p w:rsidR="0022699B" w:rsidRPr="00BE3B05" w:rsidRDefault="004B3B83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на развитие памяти</w:t>
            </w:r>
            <w:r w:rsidR="001712F0" w:rsidRPr="00BE3B05">
              <w:rPr>
                <w:rStyle w:val="15pt"/>
                <w:rFonts w:eastAsiaTheme="minorEastAsia"/>
                <w:sz w:val="24"/>
                <w:szCs w:val="24"/>
              </w:rPr>
              <w:t xml:space="preserve"> КГН </w:t>
            </w:r>
            <w:r w:rsidR="0005095F">
              <w:rPr>
                <w:rStyle w:val="15pt"/>
                <w:rFonts w:eastAsiaTheme="minorEastAsia"/>
                <w:sz w:val="24"/>
                <w:szCs w:val="24"/>
              </w:rPr>
              <w:t>–</w:t>
            </w:r>
            <w:r w:rsidR="001712F0" w:rsidRPr="00BE3B05">
              <w:rPr>
                <w:rStyle w:val="15pt"/>
                <w:rFonts w:eastAsiaTheme="minorEastAsia"/>
                <w:sz w:val="24"/>
                <w:szCs w:val="24"/>
              </w:rPr>
              <w:t xml:space="preserve"> умывание</w:t>
            </w:r>
            <w:r w:rsidR="0005095F">
              <w:rPr>
                <w:rStyle w:val="15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892C61">
              <w:rPr>
                <w:rFonts w:ascii="Times New Roman" w:hAnsi="Times New Roman" w:cs="Times New Roman"/>
                <w:sz w:val="24"/>
                <w:szCs w:val="24"/>
              </w:rPr>
              <w:t>Театраливованная</w:t>
            </w:r>
            <w:proofErr w:type="spellEnd"/>
            <w:r w:rsidR="00177B0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551" w:type="dxa"/>
          </w:tcPr>
          <w:p w:rsidR="0022699B" w:rsidRPr="00BE3B05" w:rsidRDefault="00D919F1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pt"/>
                <w:rFonts w:eastAsiaTheme="minorEastAsia"/>
                <w:sz w:val="24"/>
                <w:szCs w:val="24"/>
              </w:rPr>
              <w:t>Рассказывание из личного опыта</w:t>
            </w:r>
          </w:p>
          <w:p w:rsidR="0022699B" w:rsidRDefault="0022699B" w:rsidP="00BC529F">
            <w:pPr>
              <w:spacing w:line="260" w:lineRule="exact"/>
              <w:rPr>
                <w:rStyle w:val="15pt0pt"/>
                <w:rFonts w:eastAsiaTheme="minorEastAsia"/>
                <w:sz w:val="24"/>
                <w:szCs w:val="24"/>
              </w:rPr>
            </w:pPr>
            <w:r w:rsidRPr="00BE3B05">
              <w:rPr>
                <w:rStyle w:val="15pt0pt"/>
                <w:rFonts w:eastAsiaTheme="minorEastAsia"/>
                <w:sz w:val="24"/>
                <w:szCs w:val="24"/>
              </w:rPr>
              <w:t>Д/и по ФЭМП</w:t>
            </w:r>
          </w:p>
          <w:p w:rsidR="00177B03" w:rsidRDefault="007B7FBD" w:rsidP="00BC529F">
            <w:pPr>
              <w:spacing w:line="260" w:lineRule="exact"/>
              <w:rPr>
                <w:rStyle w:val="15pt0pt"/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Style w:val="15pt0pt"/>
                <w:rFonts w:eastAsiaTheme="minorEastAsia"/>
                <w:sz w:val="24"/>
                <w:szCs w:val="24"/>
              </w:rPr>
              <w:t>Р</w:t>
            </w:r>
            <w:proofErr w:type="gramEnd"/>
            <w:r>
              <w:rPr>
                <w:rStyle w:val="15pt0pt"/>
                <w:rFonts w:eastAsiaTheme="minorEastAsia"/>
                <w:sz w:val="24"/>
                <w:szCs w:val="24"/>
              </w:rPr>
              <w:t>/И</w:t>
            </w:r>
            <w:r w:rsidR="004B3B83">
              <w:rPr>
                <w:rStyle w:val="15pt0pt"/>
                <w:rFonts w:eastAsiaTheme="minorEastAsia"/>
                <w:sz w:val="24"/>
                <w:szCs w:val="24"/>
              </w:rPr>
              <w:t xml:space="preserve"> по развитию речи </w:t>
            </w:r>
          </w:p>
          <w:p w:rsidR="00177B03" w:rsidRDefault="00177B03" w:rsidP="00BC529F">
            <w:pPr>
              <w:spacing w:line="260" w:lineRule="exact"/>
              <w:rPr>
                <w:rStyle w:val="15pt0pt"/>
                <w:rFonts w:eastAsiaTheme="minorEastAsia"/>
                <w:sz w:val="24"/>
                <w:szCs w:val="24"/>
              </w:rPr>
            </w:pPr>
            <w:r>
              <w:rPr>
                <w:rStyle w:val="15pt0pt"/>
                <w:rFonts w:eastAsiaTheme="minorEastAsia"/>
                <w:sz w:val="24"/>
                <w:szCs w:val="24"/>
              </w:rPr>
              <w:t>Рассматривание альбомов по теме недели</w:t>
            </w:r>
          </w:p>
          <w:p w:rsidR="004B3B83" w:rsidRPr="00BE3B05" w:rsidRDefault="00177B03" w:rsidP="00BC529F">
            <w:pPr>
              <w:spacing w:line="260" w:lineRule="exact"/>
              <w:rPr>
                <w:rStyle w:val="15pt"/>
                <w:rFonts w:eastAsiaTheme="minorEastAsia"/>
                <w:sz w:val="24"/>
                <w:szCs w:val="24"/>
              </w:rPr>
            </w:pPr>
            <w:r>
              <w:rPr>
                <w:rStyle w:val="15pt0pt"/>
                <w:rFonts w:eastAsiaTheme="minorEastAsia"/>
                <w:sz w:val="24"/>
                <w:szCs w:val="24"/>
              </w:rPr>
              <w:t>Игра малой подвижности</w:t>
            </w:r>
            <w:r w:rsidR="004B3B83">
              <w:rPr>
                <w:rStyle w:val="15pt0pt"/>
                <w:rFonts w:eastAsiaTheme="minorEastAsia"/>
                <w:sz w:val="24"/>
                <w:szCs w:val="24"/>
              </w:rPr>
              <w:t xml:space="preserve">                                   </w:t>
            </w:r>
          </w:p>
          <w:p w:rsidR="0022699B" w:rsidRPr="00BE3B05" w:rsidRDefault="0022699B" w:rsidP="00BC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05">
              <w:rPr>
                <w:rStyle w:val="15pt"/>
                <w:rFonts w:eastAsiaTheme="minorEastAsia"/>
                <w:sz w:val="24"/>
                <w:szCs w:val="24"/>
              </w:rPr>
              <w:t xml:space="preserve"> КГН - питание.</w:t>
            </w:r>
          </w:p>
          <w:p w:rsidR="0022699B" w:rsidRPr="00BE3B05" w:rsidRDefault="0022699B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3B05" w:rsidRPr="007B7FBD" w:rsidRDefault="00BE3B05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0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коммуникативное развитие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(1 неделя - Ребёнок и его здоровье, 2 - Ознакомление с правилами дорожного движения, 3 -</w:t>
            </w:r>
            <w:r w:rsidRPr="00BE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ребёнка в быту,4 – 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Ребёнок и другие люди</w:t>
            </w:r>
            <w:proofErr w:type="gramStart"/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="007B7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A4C">
              <w:rPr>
                <w:rFonts w:ascii="Times New Roman" w:hAnsi="Times New Roman" w:cs="Times New Roman"/>
                <w:bCs/>
                <w:sz w:val="24"/>
                <w:szCs w:val="24"/>
              </w:rPr>
              <w:t>Д/И по обучению грамоте</w:t>
            </w:r>
          </w:p>
          <w:p w:rsidR="004B3B83" w:rsidRPr="00BE3B05" w:rsidRDefault="00177B03" w:rsidP="00BC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/И по развитию восприятия</w:t>
            </w:r>
          </w:p>
          <w:p w:rsidR="00BE3B05" w:rsidRPr="00BE3B05" w:rsidRDefault="00BE3B05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05">
              <w:rPr>
                <w:rStyle w:val="15pt"/>
                <w:rFonts w:eastAsiaTheme="minorEastAsia"/>
                <w:sz w:val="24"/>
                <w:szCs w:val="24"/>
              </w:rPr>
              <w:t>КГН – одевание.</w:t>
            </w:r>
          </w:p>
          <w:p w:rsidR="0022699B" w:rsidRPr="00BE3B05" w:rsidRDefault="001A2C5C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</w:tc>
        <w:tc>
          <w:tcPr>
            <w:tcW w:w="2694" w:type="dxa"/>
          </w:tcPr>
          <w:p w:rsidR="00BE3B05" w:rsidRPr="00BE3B05" w:rsidRDefault="00BE3B05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0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труд в уголке природы)</w:t>
            </w:r>
            <w:proofErr w:type="gramEnd"/>
          </w:p>
          <w:p w:rsidR="00BE3B05" w:rsidRPr="00177B03" w:rsidRDefault="00BE3B05" w:rsidP="00BC529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Д/И по ФЭМП</w:t>
            </w:r>
            <w:r w:rsidR="004B3B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12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3B83">
              <w:rPr>
                <w:rFonts w:ascii="Times New Roman" w:hAnsi="Times New Roman" w:cs="Times New Roman"/>
                <w:sz w:val="24"/>
                <w:szCs w:val="24"/>
              </w:rPr>
              <w:t xml:space="preserve"> Д/И по</w:t>
            </w:r>
            <w:r w:rsidR="007B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83">
              <w:rPr>
                <w:rFonts w:ascii="Times New Roman" w:hAnsi="Times New Roman" w:cs="Times New Roman"/>
                <w:sz w:val="24"/>
                <w:szCs w:val="24"/>
              </w:rPr>
              <w:t>ФЦКМ (мир природы)</w:t>
            </w:r>
            <w:r w:rsidR="007B7FBD">
              <w:rPr>
                <w:rStyle w:val="15pt0pt"/>
                <w:rFonts w:eastAsiaTheme="minorEastAsia"/>
                <w:sz w:val="24"/>
                <w:szCs w:val="24"/>
              </w:rPr>
              <w:t xml:space="preserve">               </w:t>
            </w:r>
            <w:r w:rsidR="00D919F1">
              <w:rPr>
                <w:rStyle w:val="15pt0pt"/>
                <w:rFonts w:eastAsiaTheme="minorEastAsia"/>
                <w:sz w:val="24"/>
                <w:szCs w:val="24"/>
              </w:rPr>
              <w:t xml:space="preserve"> </w:t>
            </w:r>
            <w:r w:rsidR="001712F0">
              <w:rPr>
                <w:rStyle w:val="15pt0pt"/>
                <w:rFonts w:eastAsiaTheme="minorEastAsia"/>
                <w:sz w:val="24"/>
                <w:szCs w:val="24"/>
              </w:rPr>
              <w:t xml:space="preserve">       </w:t>
            </w:r>
            <w:r w:rsidR="00177B03">
              <w:rPr>
                <w:rStyle w:val="15pt0pt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177B03">
              <w:rPr>
                <w:rStyle w:val="15pt0pt"/>
                <w:rFonts w:eastAsiaTheme="minorEastAsia"/>
                <w:sz w:val="24"/>
                <w:szCs w:val="24"/>
              </w:rPr>
              <w:t>Р</w:t>
            </w:r>
            <w:proofErr w:type="gramEnd"/>
            <w:r w:rsidR="00177B03">
              <w:rPr>
                <w:rStyle w:val="15pt0pt"/>
                <w:rFonts w:eastAsiaTheme="minorEastAsia"/>
                <w:sz w:val="24"/>
                <w:szCs w:val="24"/>
              </w:rPr>
              <w:t xml:space="preserve">/И на развитие </w:t>
            </w:r>
            <w:r w:rsidR="007B7FBD">
              <w:rPr>
                <w:rStyle w:val="15pt0pt"/>
                <w:rFonts w:eastAsiaTheme="minorEastAsia"/>
                <w:sz w:val="24"/>
                <w:szCs w:val="24"/>
              </w:rPr>
              <w:t>мышления</w:t>
            </w:r>
            <w:r w:rsidR="00177B03">
              <w:rPr>
                <w:rStyle w:val="15pt0pt"/>
                <w:rFonts w:eastAsiaTheme="minorEastAsia"/>
                <w:sz w:val="24"/>
                <w:szCs w:val="24"/>
              </w:rPr>
              <w:t xml:space="preserve">  </w:t>
            </w:r>
            <w:r w:rsidR="001A2C5C" w:rsidRPr="00BE3B05">
              <w:rPr>
                <w:rStyle w:val="15pt"/>
                <w:rFonts w:eastAsiaTheme="minorEastAsia"/>
                <w:sz w:val="24"/>
                <w:szCs w:val="24"/>
              </w:rPr>
              <w:t xml:space="preserve"> </w:t>
            </w:r>
            <w:r w:rsidR="001A2C5C">
              <w:rPr>
                <w:rStyle w:val="15pt"/>
                <w:rFonts w:eastAsiaTheme="minorEastAsia"/>
                <w:sz w:val="24"/>
                <w:szCs w:val="24"/>
              </w:rPr>
              <w:t xml:space="preserve">               </w:t>
            </w:r>
            <w:r w:rsidR="001A2C5C" w:rsidRPr="00BE3B05">
              <w:rPr>
                <w:rStyle w:val="15pt"/>
                <w:rFonts w:eastAsiaTheme="minorEastAsia"/>
                <w:sz w:val="24"/>
                <w:szCs w:val="24"/>
              </w:rPr>
              <w:t>КГН – раздевание</w:t>
            </w:r>
            <w:r w:rsidR="001A2C5C">
              <w:rPr>
                <w:rStyle w:val="15pt0pt"/>
                <w:rFonts w:eastAsiaTheme="minorEastAsia"/>
                <w:sz w:val="24"/>
                <w:szCs w:val="24"/>
              </w:rPr>
              <w:t xml:space="preserve"> </w:t>
            </w:r>
            <w:r w:rsidR="00177B03">
              <w:rPr>
                <w:rStyle w:val="15pt0pt"/>
                <w:rFonts w:eastAsiaTheme="minorEastAsia"/>
                <w:sz w:val="24"/>
                <w:szCs w:val="24"/>
              </w:rPr>
              <w:t xml:space="preserve">        Хороводная игра                   </w:t>
            </w:r>
            <w:r w:rsidR="0017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9B" w:rsidRPr="00BE3B05" w:rsidRDefault="0022699B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E3B05" w:rsidRPr="001712F0" w:rsidRDefault="00BE3B05" w:rsidP="00BC5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</w:t>
            </w:r>
            <w:r w:rsidR="00177B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7B03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развитие мелкой моторики</w:t>
            </w:r>
            <w:r w:rsidR="001712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1712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12F0">
              <w:rPr>
                <w:rFonts w:ascii="Times New Roman" w:hAnsi="Times New Roman" w:cs="Times New Roman"/>
                <w:sz w:val="24"/>
                <w:szCs w:val="24"/>
              </w:rPr>
              <w:t xml:space="preserve">/И по развитию внимания </w:t>
            </w:r>
            <w:r w:rsidR="00177B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Игра малой подвижности</w:t>
            </w:r>
            <w:r w:rsidR="001712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E3B05">
              <w:rPr>
                <w:rStyle w:val="15pt"/>
                <w:rFonts w:eastAsiaTheme="minorEastAsia"/>
                <w:sz w:val="24"/>
                <w:szCs w:val="24"/>
              </w:rPr>
              <w:t>КГН - внешний вид.</w:t>
            </w:r>
          </w:p>
          <w:p w:rsidR="0022699B" w:rsidRPr="00BE3B05" w:rsidRDefault="0022699B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49" w:rsidTr="00BC529F">
        <w:trPr>
          <w:cantSplit/>
          <w:trHeight w:val="2454"/>
        </w:trPr>
        <w:tc>
          <w:tcPr>
            <w:tcW w:w="1065" w:type="dxa"/>
            <w:textDirection w:val="btLr"/>
          </w:tcPr>
          <w:p w:rsidR="00741849" w:rsidRDefault="00741849" w:rsidP="00BC529F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729" w:type="dxa"/>
          </w:tcPr>
          <w:p w:rsidR="00741849" w:rsidRPr="00BE3B05" w:rsidRDefault="00741849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Наблюдения за растительным миром</w:t>
            </w:r>
            <w:r w:rsidR="00635A4C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</w:t>
            </w:r>
          </w:p>
          <w:p w:rsidR="00741849" w:rsidRPr="00BE3B05" w:rsidRDefault="00635A4C" w:rsidP="00BC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игра: ходьба, бег</w:t>
            </w:r>
          </w:p>
          <w:p w:rsidR="00741849" w:rsidRPr="00BE3B05" w:rsidRDefault="00AA5E07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(мир природы)</w:t>
            </w:r>
          </w:p>
        </w:tc>
        <w:tc>
          <w:tcPr>
            <w:tcW w:w="2551" w:type="dxa"/>
          </w:tcPr>
          <w:p w:rsidR="00741849" w:rsidRPr="00BE3B05" w:rsidRDefault="00741849" w:rsidP="00BC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Наблюдения за животным миром Подвижн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>ая игра с прыжками        Т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рудовые поручения</w:t>
            </w:r>
          </w:p>
          <w:p w:rsidR="00741849" w:rsidRPr="00BE3B05" w:rsidRDefault="00AA5E07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(мир животных)</w:t>
            </w:r>
          </w:p>
        </w:tc>
        <w:tc>
          <w:tcPr>
            <w:tcW w:w="3402" w:type="dxa"/>
          </w:tcPr>
          <w:p w:rsidR="00741849" w:rsidRPr="00BE3B05" w:rsidRDefault="00741849" w:rsidP="00BC5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Наблюдение за явлениями общественной жизни  Подвижная игра с бросанием и ловлей мяча</w:t>
            </w:r>
            <w:r w:rsidR="00901767"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proofErr w:type="gramStart"/>
            <w:r w:rsidR="00AA5E07">
              <w:rPr>
                <w:rFonts w:ascii="Times New Roman" w:hAnsi="Times New Roman" w:cs="Times New Roman"/>
                <w:sz w:val="24"/>
                <w:szCs w:val="24"/>
              </w:rPr>
              <w:t xml:space="preserve">           Д</w:t>
            </w:r>
            <w:proofErr w:type="gramEnd"/>
            <w:r w:rsidR="00AA5E07">
              <w:rPr>
                <w:rFonts w:ascii="Times New Roman" w:hAnsi="Times New Roman" w:cs="Times New Roman"/>
                <w:sz w:val="24"/>
                <w:szCs w:val="24"/>
              </w:rPr>
              <w:t>/И (предметный мир)</w:t>
            </w:r>
          </w:p>
        </w:tc>
        <w:tc>
          <w:tcPr>
            <w:tcW w:w="2694" w:type="dxa"/>
          </w:tcPr>
          <w:p w:rsidR="00BE3B05" w:rsidRPr="00BE3B05" w:rsidRDefault="00BE3B05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BE3B05" w:rsidRPr="00BE3B05" w:rsidRDefault="00BE3B05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Народные </w:t>
            </w:r>
            <w:r w:rsidR="00635A4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E3B05" w:rsidRPr="00BE3B05" w:rsidRDefault="00BE3B05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741849" w:rsidRPr="00BE3B05" w:rsidRDefault="00AA5E07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(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>социальный мир)</w:t>
            </w:r>
          </w:p>
        </w:tc>
        <w:tc>
          <w:tcPr>
            <w:tcW w:w="3118" w:type="dxa"/>
            <w:gridSpan w:val="2"/>
          </w:tcPr>
          <w:p w:rsidR="00BE3B05" w:rsidRPr="00BE3B05" w:rsidRDefault="00BE3B05" w:rsidP="00BC529F">
            <w:pPr>
              <w:pStyle w:val="2"/>
              <w:rPr>
                <w:b w:val="0"/>
                <w:bCs w:val="0"/>
                <w:szCs w:val="24"/>
              </w:rPr>
            </w:pPr>
            <w:r w:rsidRPr="00BE3B05">
              <w:rPr>
                <w:szCs w:val="24"/>
              </w:rPr>
              <w:t xml:space="preserve"> </w:t>
            </w:r>
            <w:r w:rsidRPr="00BE3B05">
              <w:rPr>
                <w:b w:val="0"/>
                <w:szCs w:val="24"/>
              </w:rPr>
              <w:t>Наблюдение за неживой природой.</w:t>
            </w:r>
            <w:r w:rsidRPr="00BE3B05">
              <w:rPr>
                <w:rStyle w:val="15pt1pt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>Познавательно-исследовательская и продукт</w:t>
            </w:r>
            <w:proofErr w:type="gramStart"/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>.</w:t>
            </w:r>
            <w:proofErr w:type="gramEnd"/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 xml:space="preserve"> </w:t>
            </w:r>
            <w:proofErr w:type="gramStart"/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>д</w:t>
            </w:r>
            <w:proofErr w:type="gramEnd"/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>еятельность.</w:t>
            </w:r>
          </w:p>
          <w:p w:rsidR="00741849" w:rsidRPr="00F4472F" w:rsidRDefault="00BE3B05" w:rsidP="00BC529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Подвижная игра: Эстафеты</w:t>
            </w:r>
            <w:r w:rsidR="00D919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9F1">
              <w:rPr>
                <w:rFonts w:ascii="Times New Roman" w:hAnsi="Times New Roman" w:cs="Times New Roman"/>
                <w:sz w:val="24"/>
                <w:szCs w:val="24"/>
              </w:rPr>
              <w:t xml:space="preserve">  Трудовое поручение</w:t>
            </w:r>
            <w:proofErr w:type="gramStart"/>
            <w:r w:rsidR="00F4472F">
              <w:rPr>
                <w:rFonts w:ascii="Times New Roman" w:hAnsi="Times New Roman" w:cs="Times New Roman"/>
                <w:sz w:val="24"/>
                <w:szCs w:val="24"/>
              </w:rPr>
              <w:t xml:space="preserve">        Д</w:t>
            </w:r>
            <w:proofErr w:type="gramEnd"/>
            <w:r w:rsidR="00F4472F">
              <w:rPr>
                <w:rFonts w:ascii="Times New Roman" w:hAnsi="Times New Roman" w:cs="Times New Roman"/>
                <w:sz w:val="24"/>
                <w:szCs w:val="24"/>
              </w:rPr>
              <w:t>/И (неживая природа)</w:t>
            </w:r>
          </w:p>
        </w:tc>
      </w:tr>
      <w:tr w:rsidR="0022699B" w:rsidTr="00BC529F">
        <w:trPr>
          <w:cantSplit/>
          <w:trHeight w:val="271"/>
        </w:trPr>
        <w:tc>
          <w:tcPr>
            <w:tcW w:w="1065" w:type="dxa"/>
            <w:textDirection w:val="btLr"/>
          </w:tcPr>
          <w:p w:rsidR="0022699B" w:rsidRDefault="0022699B" w:rsidP="00BC529F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494" w:type="dxa"/>
            <w:gridSpan w:val="6"/>
          </w:tcPr>
          <w:p w:rsidR="0022699B" w:rsidRPr="00BE3B05" w:rsidRDefault="00F4472F" w:rsidP="00BC529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r w:rsidR="00901767" w:rsidRPr="00BE3B05">
              <w:rPr>
                <w:rFonts w:ascii="Times New Roman" w:hAnsi="Times New Roman" w:cs="Times New Roman"/>
                <w:sz w:val="24"/>
                <w:szCs w:val="24"/>
              </w:rPr>
              <w:t>. Закаливающие мероприятия</w:t>
            </w:r>
            <w:r w:rsidR="00CC6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C63D2">
              <w:rPr>
                <w:rFonts w:ascii="Times New Roman" w:hAnsi="Times New Roman" w:cs="Times New Roman"/>
                <w:sz w:val="24"/>
                <w:szCs w:val="24"/>
              </w:rPr>
              <w:t>Самома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849" w:rsidTr="00BC529F">
        <w:trPr>
          <w:cantSplit/>
          <w:trHeight w:val="1975"/>
        </w:trPr>
        <w:tc>
          <w:tcPr>
            <w:tcW w:w="1065" w:type="dxa"/>
            <w:textDirection w:val="btLr"/>
          </w:tcPr>
          <w:p w:rsidR="00741849" w:rsidRDefault="00741849" w:rsidP="00BC529F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вечер</w:t>
            </w:r>
          </w:p>
        </w:tc>
        <w:tc>
          <w:tcPr>
            <w:tcW w:w="2729" w:type="dxa"/>
          </w:tcPr>
          <w:p w:rsidR="00741849" w:rsidRPr="0005095F" w:rsidRDefault="00741849" w:rsidP="00BC529F"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E3B05">
              <w:rPr>
                <w:rStyle w:val="15pt"/>
                <w:rFonts w:eastAsiaTheme="minorEastAsia"/>
                <w:sz w:val="24"/>
                <w:szCs w:val="24"/>
              </w:rPr>
              <w:t>Чтение (сказки)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 работа</w:t>
            </w:r>
          </w:p>
          <w:p w:rsidR="00741849" w:rsidRPr="00BE3B05" w:rsidRDefault="00741849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</w:t>
            </w:r>
            <w:r w:rsidR="005F795C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</w:t>
            </w:r>
            <w:r w:rsidR="0005095F">
              <w:rPr>
                <w:rFonts w:ascii="Times New Roman" w:hAnsi="Times New Roman" w:cs="Times New Roman"/>
                <w:sz w:val="24"/>
                <w:szCs w:val="24"/>
              </w:rPr>
              <w:t xml:space="preserve"> (прыжки)</w:t>
            </w:r>
          </w:p>
        </w:tc>
        <w:tc>
          <w:tcPr>
            <w:tcW w:w="2551" w:type="dxa"/>
          </w:tcPr>
          <w:p w:rsidR="00741849" w:rsidRPr="00BE3B05" w:rsidRDefault="00741849" w:rsidP="00BC529F">
            <w:pPr>
              <w:spacing w:line="260" w:lineRule="exact"/>
              <w:rPr>
                <w:rStyle w:val="15pt"/>
                <w:rFonts w:eastAsiaTheme="minorEastAsia"/>
                <w:sz w:val="24"/>
                <w:szCs w:val="24"/>
              </w:rPr>
            </w:pPr>
            <w:r w:rsidRPr="00BE3B05">
              <w:rPr>
                <w:rStyle w:val="15pt"/>
                <w:rFonts w:eastAsiaTheme="minorEastAsia"/>
                <w:sz w:val="24"/>
                <w:szCs w:val="24"/>
              </w:rPr>
              <w:t>Чтение рассказов.</w:t>
            </w:r>
          </w:p>
          <w:p w:rsidR="00741849" w:rsidRPr="00BE3B05" w:rsidRDefault="00741849" w:rsidP="00BC529F">
            <w:pPr>
              <w:spacing w:line="260" w:lineRule="exact"/>
              <w:rPr>
                <w:rStyle w:val="15pt"/>
                <w:rFonts w:eastAsiaTheme="minorEastAsia"/>
                <w:sz w:val="24"/>
                <w:szCs w:val="24"/>
              </w:rPr>
            </w:pPr>
            <w:r w:rsidRPr="00BE3B05">
              <w:rPr>
                <w:rStyle w:val="15pt"/>
                <w:rFonts w:eastAsiaTheme="minorEastAsia"/>
                <w:sz w:val="24"/>
                <w:szCs w:val="24"/>
              </w:rPr>
              <w:t>Конструирование / Ручной труд (из природного материала/из бумаги)</w:t>
            </w:r>
          </w:p>
          <w:p w:rsidR="00741849" w:rsidRPr="00BE3B05" w:rsidRDefault="0005095F" w:rsidP="00BC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(метание)</w:t>
            </w:r>
          </w:p>
          <w:p w:rsidR="00741849" w:rsidRPr="00BE3B05" w:rsidRDefault="00741849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3B05" w:rsidRPr="00BE3B05" w:rsidRDefault="00BE3B05" w:rsidP="00BC529F">
            <w:pPr>
              <w:spacing w:line="260" w:lineRule="exact"/>
              <w:rPr>
                <w:rStyle w:val="15pt"/>
                <w:rFonts w:eastAsiaTheme="minorEastAsia"/>
                <w:sz w:val="24"/>
                <w:szCs w:val="24"/>
              </w:rPr>
            </w:pPr>
            <w:r w:rsidRPr="00BE3B05">
              <w:rPr>
                <w:rStyle w:val="15pt"/>
                <w:rFonts w:eastAsiaTheme="minorEastAsia"/>
                <w:sz w:val="24"/>
                <w:szCs w:val="24"/>
              </w:rPr>
              <w:t>Разучивание и повторение</w:t>
            </w: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05">
              <w:rPr>
                <w:rStyle w:val="15pt"/>
                <w:rFonts w:eastAsiaTheme="minorEastAsia"/>
                <w:sz w:val="24"/>
                <w:szCs w:val="24"/>
              </w:rPr>
              <w:t>стихотворений.</w:t>
            </w:r>
          </w:p>
          <w:p w:rsidR="00BE3B05" w:rsidRPr="00BE3B05" w:rsidRDefault="00BE3B05" w:rsidP="00BC529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B05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  <w:r w:rsidR="0005095F">
              <w:rPr>
                <w:rFonts w:ascii="Times New Roman" w:hAnsi="Times New Roman" w:cs="Times New Roman"/>
                <w:sz w:val="24"/>
                <w:szCs w:val="24"/>
              </w:rPr>
              <w:t xml:space="preserve">         Игровое упражнение (лазаньем и </w:t>
            </w:r>
            <w:proofErr w:type="spellStart"/>
            <w:r w:rsidR="0005095F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="00050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1849" w:rsidRPr="00BE3B05" w:rsidRDefault="00741849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E3B05" w:rsidRPr="00BE3B05" w:rsidRDefault="0005095F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</w:t>
            </w:r>
            <w:r w:rsidR="00BE3B05" w:rsidRPr="00BE3B0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BE3B05" w:rsidRDefault="00BE3B05" w:rsidP="00BC529F">
            <w:pPr>
              <w:pStyle w:val="2"/>
              <w:rPr>
                <w:b w:val="0"/>
                <w:bCs w:val="0"/>
                <w:szCs w:val="24"/>
              </w:rPr>
            </w:pPr>
            <w:r w:rsidRPr="00BE3B05">
              <w:rPr>
                <w:b w:val="0"/>
                <w:bCs w:val="0"/>
                <w:szCs w:val="24"/>
              </w:rPr>
              <w:t xml:space="preserve"> Взаимодействи</w:t>
            </w:r>
            <w:r w:rsidR="0005095F">
              <w:rPr>
                <w:b w:val="0"/>
                <w:bCs w:val="0"/>
                <w:szCs w:val="24"/>
              </w:rPr>
              <w:t>е с социумом</w:t>
            </w:r>
          </w:p>
          <w:p w:rsidR="0005095F" w:rsidRPr="00BE3B05" w:rsidRDefault="0005095F" w:rsidP="00BC529F">
            <w:pPr>
              <w:pStyle w:val="2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Игровое упражнение (равновесие)</w:t>
            </w:r>
          </w:p>
          <w:p w:rsidR="00741849" w:rsidRPr="00BE3B05" w:rsidRDefault="00741849" w:rsidP="00BC529F"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835" w:type="dxa"/>
          </w:tcPr>
          <w:p w:rsidR="00BE3B05" w:rsidRPr="00BE3B05" w:rsidRDefault="00BE3B05" w:rsidP="00BC529F">
            <w:pPr>
              <w:pStyle w:val="2"/>
              <w:rPr>
                <w:rStyle w:val="15pt0pt"/>
                <w:rFonts w:eastAsiaTheme="minorEastAsia"/>
                <w:b w:val="0"/>
                <w:sz w:val="24"/>
                <w:szCs w:val="24"/>
              </w:rPr>
            </w:pPr>
            <w:r w:rsidRPr="00BE3B05">
              <w:rPr>
                <w:rStyle w:val="15pt"/>
                <w:rFonts w:eastAsiaTheme="minorEastAsia"/>
                <w:b w:val="0"/>
                <w:sz w:val="24"/>
                <w:szCs w:val="24"/>
              </w:rPr>
              <w:t>Знакомство с устным народным творчеством.</w:t>
            </w:r>
            <w:r w:rsidRPr="00BE3B05">
              <w:rPr>
                <w:rStyle w:val="15pt0pt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  <w:p w:rsidR="00BE3B05" w:rsidRPr="00BE3B05" w:rsidRDefault="00BE3B05" w:rsidP="00BC529F">
            <w:pPr>
              <w:pStyle w:val="2"/>
              <w:rPr>
                <w:b w:val="0"/>
                <w:bCs w:val="0"/>
                <w:szCs w:val="24"/>
              </w:rPr>
            </w:pPr>
            <w:r w:rsidRPr="00BE3B05">
              <w:rPr>
                <w:b w:val="0"/>
                <w:bCs w:val="0"/>
                <w:szCs w:val="24"/>
              </w:rPr>
              <w:t>Тематическое развлечение</w:t>
            </w:r>
          </w:p>
          <w:p w:rsidR="00BE3B05" w:rsidRPr="00BE3B05" w:rsidRDefault="00BE3B05" w:rsidP="00BC529F">
            <w:pPr>
              <w:pStyle w:val="2"/>
              <w:rPr>
                <w:b w:val="0"/>
                <w:bCs w:val="0"/>
                <w:szCs w:val="24"/>
              </w:rPr>
            </w:pPr>
            <w:r w:rsidRPr="00BE3B05">
              <w:rPr>
                <w:b w:val="0"/>
                <w:bCs w:val="0"/>
                <w:szCs w:val="24"/>
              </w:rPr>
              <w:t>Хозяйственно – бытовой труд</w:t>
            </w:r>
          </w:p>
          <w:p w:rsidR="00741849" w:rsidRPr="00BE3B05" w:rsidRDefault="00741849" w:rsidP="00BC529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FC" w:rsidRDefault="00FE5EFC"/>
    <w:sectPr w:rsidR="00FE5EFC" w:rsidSect="00BC5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FA" w:rsidRDefault="00E70AFA" w:rsidP="001712F0">
      <w:pPr>
        <w:spacing w:after="0" w:line="240" w:lineRule="auto"/>
      </w:pPr>
      <w:r>
        <w:separator/>
      </w:r>
    </w:p>
  </w:endnote>
  <w:endnote w:type="continuationSeparator" w:id="1">
    <w:p w:rsidR="00E70AFA" w:rsidRDefault="00E70AFA" w:rsidP="0017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Default="001712F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Default="001712F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Default="001712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FA" w:rsidRDefault="00E70AFA" w:rsidP="001712F0">
      <w:pPr>
        <w:spacing w:after="0" w:line="240" w:lineRule="auto"/>
      </w:pPr>
      <w:r>
        <w:separator/>
      </w:r>
    </w:p>
  </w:footnote>
  <w:footnote w:type="continuationSeparator" w:id="1">
    <w:p w:rsidR="00E70AFA" w:rsidRDefault="00E70AFA" w:rsidP="0017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Default="001712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Pr="001712F0" w:rsidRDefault="00DD402F" w:rsidP="001712F0">
    <w:pPr>
      <w:pStyle w:val="a8"/>
      <w:rPr>
        <w:sz w:val="28"/>
        <w:szCs w:val="28"/>
      </w:rPr>
    </w:pPr>
    <w:r>
      <w:rPr>
        <w:sz w:val="28"/>
        <w:szCs w:val="28"/>
      </w:rPr>
      <w:t xml:space="preserve">Циклограмма ежедневного планирования                                                                                            приложение </w:t>
    </w:r>
    <w:r>
      <w:rPr>
        <w:sz w:val="28"/>
        <w:szCs w:val="28"/>
      </w:rPr>
      <w:t>№4.3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0" w:rsidRDefault="001712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18F"/>
    <w:multiLevelType w:val="hybridMultilevel"/>
    <w:tmpl w:val="C138007E"/>
    <w:lvl w:ilvl="0" w:tplc="DEF028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849"/>
    <w:rsid w:val="0005095F"/>
    <w:rsid w:val="0015478E"/>
    <w:rsid w:val="001712F0"/>
    <w:rsid w:val="00177B03"/>
    <w:rsid w:val="001A2C5C"/>
    <w:rsid w:val="0022699B"/>
    <w:rsid w:val="00242DC1"/>
    <w:rsid w:val="003329AC"/>
    <w:rsid w:val="004722F8"/>
    <w:rsid w:val="004B3B83"/>
    <w:rsid w:val="004B793B"/>
    <w:rsid w:val="0055557E"/>
    <w:rsid w:val="005F795C"/>
    <w:rsid w:val="00635A4C"/>
    <w:rsid w:val="006D5B3E"/>
    <w:rsid w:val="00741849"/>
    <w:rsid w:val="00750A89"/>
    <w:rsid w:val="007B7FBD"/>
    <w:rsid w:val="00892C61"/>
    <w:rsid w:val="00901767"/>
    <w:rsid w:val="00981C5A"/>
    <w:rsid w:val="00A22AB0"/>
    <w:rsid w:val="00AA5E07"/>
    <w:rsid w:val="00B462F1"/>
    <w:rsid w:val="00B72E82"/>
    <w:rsid w:val="00BC529F"/>
    <w:rsid w:val="00BE3B05"/>
    <w:rsid w:val="00C70854"/>
    <w:rsid w:val="00CC394F"/>
    <w:rsid w:val="00CC63D2"/>
    <w:rsid w:val="00D919F1"/>
    <w:rsid w:val="00DD402F"/>
    <w:rsid w:val="00E15A27"/>
    <w:rsid w:val="00E20649"/>
    <w:rsid w:val="00E500DF"/>
    <w:rsid w:val="00E70AFA"/>
    <w:rsid w:val="00ED19CB"/>
    <w:rsid w:val="00F4472F"/>
    <w:rsid w:val="00F54243"/>
    <w:rsid w:val="00F74FCA"/>
    <w:rsid w:val="00FE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pt">
    <w:name w:val="Основной текст + 15 pt"/>
    <w:basedOn w:val="a0"/>
    <w:rsid w:val="00741849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5pt0pt">
    <w:name w:val="Основной текст + 15 pt;Интервал 0 pt"/>
    <w:basedOn w:val="a0"/>
    <w:rsid w:val="0074184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7418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7418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5pt1pt">
    <w:name w:val="Основной текст + 15 pt;Интервал 1 pt"/>
    <w:basedOn w:val="a4"/>
    <w:rsid w:val="00741849"/>
    <w:rPr>
      <w:b w:val="0"/>
      <w:bCs w:val="0"/>
      <w:i w:val="0"/>
      <w:iCs w:val="0"/>
      <w:smallCaps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paragraph" w:styleId="2">
    <w:name w:val="Body Text 2"/>
    <w:basedOn w:val="a"/>
    <w:link w:val="20"/>
    <w:rsid w:val="0074184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418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418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41849"/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7418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Default">
    <w:name w:val="Default"/>
    <w:rsid w:val="00226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2F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12F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0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AWJJH2MPE6E2-868084756-36</_dlc_DocId>
    <_dlc_DocIdUrl xmlns="4a252ca3-5a62-4c1c-90a6-29f4710e47f8">
      <Url>http://edu-sps.koiro.local/BuyR/skola/urok/lok/_layouts/15/DocIdRedir.aspx?ID=AWJJH2MPE6E2-868084756-36</Url>
      <Description>AWJJH2MPE6E2-868084756-36</Description>
    </_dlc_DocIdUrl>
  </documentManagement>
</p:properties>
</file>

<file path=customXml/itemProps1.xml><?xml version="1.0" encoding="utf-8"?>
<ds:datastoreItem xmlns:ds="http://schemas.openxmlformats.org/officeDocument/2006/customXml" ds:itemID="{311A6ABD-B108-40A0-9D4D-544BA594B1CB}"/>
</file>

<file path=customXml/itemProps2.xml><?xml version="1.0" encoding="utf-8"?>
<ds:datastoreItem xmlns:ds="http://schemas.openxmlformats.org/officeDocument/2006/customXml" ds:itemID="{4D9779E9-2B63-4CEF-A5B3-23F7EAD5E86D}"/>
</file>

<file path=customXml/itemProps3.xml><?xml version="1.0" encoding="utf-8"?>
<ds:datastoreItem xmlns:ds="http://schemas.openxmlformats.org/officeDocument/2006/customXml" ds:itemID="{B6CE176A-891C-4472-B6DB-561BF33D0F85}"/>
</file>

<file path=customXml/itemProps4.xml><?xml version="1.0" encoding="utf-8"?>
<ds:datastoreItem xmlns:ds="http://schemas.openxmlformats.org/officeDocument/2006/customXml" ds:itemID="{B566CFAF-404B-4FC0-812D-312545830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</dc:creator>
  <cp:lastModifiedBy>User</cp:lastModifiedBy>
  <cp:revision>16</cp:revision>
  <cp:lastPrinted>2015-11-05T15:15:00Z</cp:lastPrinted>
  <dcterms:created xsi:type="dcterms:W3CDTF">2015-10-26T14:01:00Z</dcterms:created>
  <dcterms:modified xsi:type="dcterms:W3CDTF">2015-11-05T15:15:00Z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753edbce-aef4-475b-9f38-329a9e623db1</vt:lpwstr>
  </property>
</Properties>
</file>