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0F" w:rsidRDefault="0081690F" w:rsidP="0081690F">
      <w:pPr>
        <w:pStyle w:val="a3"/>
        <w:spacing w:before="240" w:beforeAutospacing="0" w:after="240" w:afterAutospacing="0"/>
        <w:ind w:firstLine="700"/>
        <w:jc w:val="both"/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 IT-Колледже «Сириус» открывается шесть новых направлений подготовки</w:t>
      </w:r>
    </w:p>
    <w:p w:rsidR="0081690F" w:rsidRDefault="0081690F" w:rsidP="0081690F">
      <w:pPr>
        <w:pStyle w:val="a3"/>
        <w:spacing w:before="240" w:beforeAutospacing="0" w:after="240" w:afterAutospacing="0"/>
        <w:ind w:firstLine="700"/>
        <w:jc w:val="both"/>
      </w:pPr>
      <w:r>
        <w:rPr>
          <w:color w:val="000000"/>
          <w:sz w:val="28"/>
          <w:szCs w:val="28"/>
        </w:rPr>
        <w:t>IT-Колледж «Сириус» принимает заявки на обучение в 2022/2023 учебном году.  Выпускники не только 11-го, но и 9-го класса смогут поступить на уже существующие специальности и новые направления. IT-специалисты, педагоги, медицинские сестры, менеджеры в сфере туризма и гостиничного сервиса – в Колледже начинается подготовка востребованных кадров для различных областей. </w:t>
      </w:r>
    </w:p>
    <w:p w:rsidR="0081690F" w:rsidRDefault="0081690F" w:rsidP="0081690F">
      <w:pPr>
        <w:pStyle w:val="a3"/>
        <w:spacing w:before="240" w:beforeAutospacing="0" w:after="240" w:afterAutospacing="0"/>
        <w:ind w:firstLine="700"/>
        <w:jc w:val="both"/>
      </w:pPr>
      <w:r>
        <w:rPr>
          <w:i/>
          <w:iCs/>
          <w:color w:val="000000"/>
          <w:sz w:val="28"/>
          <w:szCs w:val="28"/>
        </w:rPr>
        <w:t>«Главный принцип IT-Колледжа – открывать новую специальность, только если есть индустриальный партнер, который обеспечивает содержание образовательных программ по специальным предметам, проводит постоянную производственную практику и предлагает трудоустройство лучшим выпускникам. На федеральной территории открываются школы и детские сады, где нужны учителя начальных классов и воспитатели, создаются отделения Университетской медицинской клиники, куда, кроме профессоров, требуются квалифицированные медсестры. Наши партнеры по туристическому направлению также нуждаются в грамотных сотрудниках. Новые программы среднего профессионального образования помогут выпускникам школ быстро получить востребованную специальность и начать карьеру»</w:t>
      </w:r>
      <w:r>
        <w:rPr>
          <w:color w:val="000000"/>
          <w:sz w:val="28"/>
          <w:szCs w:val="28"/>
        </w:rPr>
        <w:t xml:space="preserve">, – отметила директор лицея «Сириус», член Совета федеральной территории «Сириус» </w:t>
      </w:r>
      <w:r>
        <w:rPr>
          <w:b/>
          <w:bCs/>
          <w:color w:val="000000"/>
          <w:sz w:val="28"/>
          <w:szCs w:val="28"/>
        </w:rPr>
        <w:t>Ольга Нечаева</w:t>
      </w:r>
      <w:r>
        <w:rPr>
          <w:color w:val="000000"/>
          <w:sz w:val="28"/>
          <w:szCs w:val="28"/>
        </w:rPr>
        <w:t>.</w:t>
      </w:r>
    </w:p>
    <w:p w:rsidR="0081690F" w:rsidRDefault="0081690F" w:rsidP="0081690F">
      <w:pPr>
        <w:pStyle w:val="a3"/>
        <w:spacing w:before="240" w:beforeAutospacing="0" w:after="240" w:afterAutospacing="0"/>
        <w:ind w:firstLine="700"/>
        <w:jc w:val="both"/>
      </w:pPr>
      <w:r>
        <w:rPr>
          <w:color w:val="000000"/>
          <w:sz w:val="28"/>
          <w:szCs w:val="28"/>
        </w:rPr>
        <w:t>На специальности</w:t>
      </w:r>
      <w:r>
        <w:rPr>
          <w:b/>
          <w:bCs/>
          <w:color w:val="000000"/>
          <w:sz w:val="28"/>
          <w:szCs w:val="28"/>
        </w:rPr>
        <w:t xml:space="preserve"> «Компьютерные системы и комплексы»</w:t>
      </w:r>
      <w:r>
        <w:rPr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«Сетевое и системное администрирование</w:t>
      </w:r>
      <w:r w:rsidR="00F563BA">
        <w:rPr>
          <w:b/>
          <w:bCs/>
          <w:color w:val="000000"/>
          <w:sz w:val="28"/>
          <w:szCs w:val="28"/>
        </w:rPr>
        <w:t>»</w:t>
      </w:r>
      <w:r w:rsidR="00F563BA">
        <w:rPr>
          <w:color w:val="000000"/>
          <w:sz w:val="28"/>
          <w:szCs w:val="28"/>
        </w:rPr>
        <w:t>, «</w:t>
      </w:r>
      <w:r>
        <w:rPr>
          <w:b/>
          <w:bCs/>
          <w:color w:val="000000"/>
          <w:sz w:val="28"/>
          <w:szCs w:val="28"/>
        </w:rPr>
        <w:t>Информационные системы и программирование»,</w:t>
      </w:r>
      <w:r>
        <w:rPr>
          <w:color w:val="000000"/>
          <w:sz w:val="28"/>
          <w:szCs w:val="28"/>
        </w:rPr>
        <w:t xml:space="preserve"> открытые в прошлом учебном году, теперь смогут поступить выпускники 9-го и 11-го класса. Единственная специальность, доступная только после окончания 11-го класса, – </w:t>
      </w:r>
      <w:r>
        <w:rPr>
          <w:b/>
          <w:bCs/>
          <w:color w:val="000000"/>
          <w:sz w:val="28"/>
          <w:szCs w:val="28"/>
        </w:rPr>
        <w:t>«Обеспечение информационной безопасности телекоммуникационных систем»</w:t>
      </w:r>
      <w:r>
        <w:rPr>
          <w:color w:val="000000"/>
          <w:sz w:val="28"/>
          <w:szCs w:val="28"/>
        </w:rPr>
        <w:t xml:space="preserve">. Для выпускников 9-х классов открывается пять новых специальностей: </w:t>
      </w:r>
      <w:r>
        <w:rPr>
          <w:b/>
          <w:bCs/>
          <w:color w:val="000000"/>
          <w:sz w:val="28"/>
          <w:szCs w:val="28"/>
        </w:rPr>
        <w:t>«Туризм»</w:t>
      </w:r>
      <w:r>
        <w:rPr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lastRenderedPageBreak/>
        <w:t>«Гостиничный сервис»</w:t>
      </w:r>
      <w:r>
        <w:rPr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«Дошкольное образование»</w:t>
      </w:r>
      <w:r>
        <w:rPr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«Преподавание в начальных классах»</w:t>
      </w:r>
      <w:r>
        <w:rPr>
          <w:color w:val="000000"/>
          <w:sz w:val="28"/>
          <w:szCs w:val="28"/>
        </w:rPr>
        <w:t xml:space="preserve"> и </w:t>
      </w:r>
      <w:r>
        <w:rPr>
          <w:b/>
          <w:bCs/>
          <w:color w:val="000000"/>
          <w:sz w:val="28"/>
          <w:szCs w:val="28"/>
        </w:rPr>
        <w:t>«Сестринское дело»</w:t>
      </w:r>
      <w:r>
        <w:rPr>
          <w:color w:val="000000"/>
          <w:sz w:val="28"/>
          <w:szCs w:val="28"/>
        </w:rPr>
        <w:t>. </w:t>
      </w:r>
    </w:p>
    <w:p w:rsidR="0081690F" w:rsidRDefault="0081690F" w:rsidP="0081690F">
      <w:pPr>
        <w:pStyle w:val="a3"/>
        <w:spacing w:before="240" w:beforeAutospacing="0" w:after="240" w:afterAutospacing="0"/>
        <w:ind w:firstLine="700"/>
        <w:jc w:val="both"/>
      </w:pPr>
      <w:r>
        <w:rPr>
          <w:color w:val="000000"/>
          <w:sz w:val="28"/>
          <w:szCs w:val="28"/>
        </w:rPr>
        <w:t>Образовательные программы IT-Колледжа составлены на основе анализа кадрового запроса отрасли и ориентированы на практическую подготовку востребованных специалистов. Не менее 70% учебного времени занимают практические занятия и стажировки в крупных российских компаниях – резидентах Инновационного научно-технологического центра «Сириус» и учреждениях федеральной территории. Студенты участвуют в разборе реальных рабочих задач компаний-партнеров колледжа и уже во время учебы формируют представление о своей дальнейшей профессиональной деятельности, общаясь с будущими коллегами. </w:t>
      </w:r>
    </w:p>
    <w:p w:rsidR="0081690F" w:rsidRDefault="0081690F" w:rsidP="0081690F">
      <w:pPr>
        <w:pStyle w:val="a3"/>
        <w:spacing w:before="240" w:beforeAutospacing="0" w:after="24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Набор ведется бюджетные и коммерческие места. При поступлении будет учитываться средний балл аттестата по профильным предметам и баллы за личные достижения. Студенты получают отсрочку от армии на время обучения, иногородним предоставляется общежитие, а обучающимся на бюджетной основе </w:t>
      </w:r>
      <w:r w:rsidR="00F563BA">
        <w:rPr>
          <w:color w:val="000000"/>
          <w:sz w:val="28"/>
          <w:szCs w:val="28"/>
        </w:rPr>
        <w:t>выплачивается стипендия</w:t>
      </w:r>
      <w:r>
        <w:rPr>
          <w:color w:val="000000"/>
          <w:sz w:val="28"/>
          <w:szCs w:val="28"/>
        </w:rPr>
        <w:t>. </w:t>
      </w:r>
    </w:p>
    <w:p w:rsidR="0081690F" w:rsidRDefault="0081690F" w:rsidP="0081690F">
      <w:pPr>
        <w:pStyle w:val="a3"/>
        <w:spacing w:before="240" w:beforeAutospacing="0" w:after="24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Подать заявку на обучение можно </w:t>
      </w:r>
      <w:r>
        <w:rPr>
          <w:b/>
          <w:bCs/>
          <w:color w:val="000000"/>
          <w:sz w:val="28"/>
          <w:szCs w:val="28"/>
        </w:rPr>
        <w:t>до 15 июня</w:t>
      </w:r>
      <w:r>
        <w:rPr>
          <w:color w:val="000000"/>
          <w:sz w:val="28"/>
          <w:szCs w:val="28"/>
        </w:rPr>
        <w:t xml:space="preserve"> на сайте </w:t>
      </w:r>
      <w:hyperlink r:id="rId4" w:history="1">
        <w:r>
          <w:rPr>
            <w:rStyle w:val="a4"/>
            <w:color w:val="1155CC"/>
            <w:sz w:val="28"/>
            <w:szCs w:val="28"/>
          </w:rPr>
          <w:t>лицея</w:t>
        </w:r>
      </w:hyperlink>
      <w:r>
        <w:rPr>
          <w:color w:val="000000"/>
          <w:sz w:val="28"/>
          <w:szCs w:val="28"/>
        </w:rPr>
        <w:t xml:space="preserve"> или </w:t>
      </w:r>
      <w:hyperlink r:id="rId5" w:history="1">
        <w:r>
          <w:rPr>
            <w:rStyle w:val="a4"/>
            <w:color w:val="1155CC"/>
            <w:sz w:val="28"/>
            <w:szCs w:val="28"/>
          </w:rPr>
          <w:t>IT-Колледжа</w:t>
        </w:r>
      </w:hyperlink>
      <w:r>
        <w:rPr>
          <w:color w:val="000000"/>
          <w:sz w:val="28"/>
          <w:szCs w:val="28"/>
        </w:rPr>
        <w:t xml:space="preserve">. Прием документов </w:t>
      </w:r>
      <w:r w:rsidR="00F563BA">
        <w:rPr>
          <w:color w:val="000000"/>
          <w:sz w:val="28"/>
          <w:szCs w:val="28"/>
        </w:rPr>
        <w:t>для поступления</w:t>
      </w:r>
      <w:r>
        <w:rPr>
          <w:color w:val="000000"/>
          <w:sz w:val="28"/>
          <w:szCs w:val="28"/>
        </w:rPr>
        <w:t xml:space="preserve"> начнется </w:t>
      </w:r>
      <w:r>
        <w:rPr>
          <w:b/>
          <w:bCs/>
          <w:color w:val="000000"/>
          <w:sz w:val="28"/>
          <w:szCs w:val="28"/>
        </w:rPr>
        <w:t>20 июня</w:t>
      </w:r>
      <w:r>
        <w:rPr>
          <w:color w:val="000000"/>
          <w:sz w:val="28"/>
          <w:szCs w:val="28"/>
        </w:rPr>
        <w:t>. </w:t>
      </w:r>
    </w:p>
    <w:p w:rsidR="0081690F" w:rsidRDefault="0081690F" w:rsidP="0081690F">
      <w:pPr>
        <w:pStyle w:val="a3"/>
        <w:spacing w:before="240" w:beforeAutospacing="0" w:after="24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Более подробная информация о программах подготовки доступна </w:t>
      </w:r>
      <w:hyperlink r:id="rId6" w:history="1">
        <w:r>
          <w:rPr>
            <w:rStyle w:val="a4"/>
            <w:color w:val="1155CC"/>
            <w:sz w:val="28"/>
            <w:szCs w:val="28"/>
          </w:rPr>
          <w:t>на сайте IT-Колледжа</w:t>
        </w:r>
      </w:hyperlink>
      <w:r>
        <w:rPr>
          <w:color w:val="000000"/>
          <w:sz w:val="28"/>
          <w:szCs w:val="28"/>
        </w:rPr>
        <w:t xml:space="preserve">, в </w:t>
      </w:r>
      <w:hyperlink r:id="rId7" w:history="1">
        <w:r>
          <w:rPr>
            <w:rStyle w:val="a4"/>
            <w:color w:val="1155CC"/>
            <w:sz w:val="28"/>
            <w:szCs w:val="28"/>
          </w:rPr>
          <w:t>официальном аккаунте в Инстаграм</w:t>
        </w:r>
      </w:hyperlink>
      <w:r>
        <w:rPr>
          <w:color w:val="000000"/>
          <w:sz w:val="28"/>
          <w:szCs w:val="28"/>
        </w:rPr>
        <w:t xml:space="preserve"> и по номеру телефона горячей линии: 8-938-877-01-46.</w:t>
      </w:r>
    </w:p>
    <w:p w:rsidR="0081690F" w:rsidRDefault="0081690F" w:rsidP="0081690F">
      <w:pPr>
        <w:pStyle w:val="a3"/>
        <w:spacing w:before="240" w:beforeAutospacing="0" w:after="240" w:afterAutospacing="0"/>
        <w:ind w:firstLine="700"/>
        <w:jc w:val="both"/>
      </w:pPr>
      <w:r>
        <w:rPr>
          <w:b/>
          <w:bCs/>
          <w:i/>
          <w:iCs/>
          <w:color w:val="000000"/>
          <w:sz w:val="28"/>
          <w:szCs w:val="28"/>
        </w:rPr>
        <w:t>Справочно</w:t>
      </w:r>
      <w:r>
        <w:rPr>
          <w:color w:val="000000"/>
          <w:sz w:val="28"/>
          <w:szCs w:val="28"/>
        </w:rPr>
        <w:t>:</w:t>
      </w:r>
    </w:p>
    <w:p w:rsidR="0081690F" w:rsidRDefault="0081690F" w:rsidP="0081690F">
      <w:pPr>
        <w:pStyle w:val="a3"/>
        <w:spacing w:before="240" w:beforeAutospacing="0" w:after="240" w:afterAutospacing="0"/>
        <w:ind w:firstLine="700"/>
        <w:jc w:val="both"/>
      </w:pPr>
      <w:r>
        <w:rPr>
          <w:color w:val="000000"/>
          <w:sz w:val="28"/>
          <w:szCs w:val="28"/>
        </w:rPr>
        <w:t> IT-Колледж «Сириус» открыт в 2020 году. Сегодня в нем учатся 65 ребят со всей России и стран ближнего зарубежья. Среди студентов – победители Всероссийской олимпиады школьников, золотые медалисты, призеры всероссийских конкурсов. Во время приемной кампании конкурс составил от трех до четырех человек на место.</w:t>
      </w:r>
    </w:p>
    <w:p w:rsidR="0081690F" w:rsidRDefault="0081690F" w:rsidP="0081690F">
      <w:pPr>
        <w:pStyle w:val="a3"/>
        <w:spacing w:before="240" w:beforeAutospacing="0" w:after="240" w:afterAutospacing="0"/>
        <w:ind w:firstLine="700"/>
        <w:jc w:val="both"/>
      </w:pPr>
      <w:r>
        <w:rPr>
          <w:color w:val="000000"/>
          <w:sz w:val="28"/>
          <w:szCs w:val="28"/>
        </w:rPr>
        <w:lastRenderedPageBreak/>
        <w:t>Преподавательский состав представлен педагогами лицея и университета «Сириус», практикующими специалистами из компаний-резидентов инновационного научно-технологического центра «Сириус» и ведущих IT-компаний страны. Часть дисциплин ведут представители компаний-партнеров колледжа: ООО «Цифровой оператор Сириус», ПАО «Ростелеком», ООО «Postgres Professional», ООО «Уникальное путешествие». Постоянные педагоги – это руководители крупных подразделений IT-компаний, специалисты, занимающиеся разработкой проектов в IT-сфере.</w:t>
      </w:r>
    </w:p>
    <w:p w:rsidR="00257C1B" w:rsidRPr="0081690F" w:rsidRDefault="00257C1B" w:rsidP="0081690F">
      <w:pPr>
        <w:rPr>
          <w:lang w:val="ru-RU"/>
        </w:rPr>
      </w:pPr>
    </w:p>
    <w:sectPr w:rsidR="00257C1B" w:rsidRPr="0081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D1"/>
    <w:rsid w:val="000476C5"/>
    <w:rsid w:val="000E5FE2"/>
    <w:rsid w:val="001B32FB"/>
    <w:rsid w:val="00257C1B"/>
    <w:rsid w:val="00271738"/>
    <w:rsid w:val="00274E5B"/>
    <w:rsid w:val="003857F6"/>
    <w:rsid w:val="003F4323"/>
    <w:rsid w:val="00416711"/>
    <w:rsid w:val="005A4D3E"/>
    <w:rsid w:val="0081690F"/>
    <w:rsid w:val="009947D7"/>
    <w:rsid w:val="00A06F20"/>
    <w:rsid w:val="00A74ACA"/>
    <w:rsid w:val="00AA31A2"/>
    <w:rsid w:val="00B565C0"/>
    <w:rsid w:val="00B76F7F"/>
    <w:rsid w:val="00BA1E53"/>
    <w:rsid w:val="00C23C3B"/>
    <w:rsid w:val="00CC725A"/>
    <w:rsid w:val="00F563BA"/>
    <w:rsid w:val="00FB48CA"/>
    <w:rsid w:val="00FE1FD1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28F29-60AD-477E-A9EA-5E986529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76C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uiPriority w:val="99"/>
    <w:unhideWhenUsed/>
    <w:qFormat/>
    <w:rsid w:val="00B76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sirius.it_college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riuscolleg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siriuscollege.ru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siriuslyceum.ru/o-litsee/it-kolledzh/priyomnaya-kampaniya-20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376ADC-B116-47D6-AE97-A8C4DED44918}"/>
</file>

<file path=customXml/itemProps2.xml><?xml version="1.0" encoding="utf-8"?>
<ds:datastoreItem xmlns:ds="http://schemas.openxmlformats.org/officeDocument/2006/customXml" ds:itemID="{77A25D02-8C8F-456B-958B-DC02B4C83B85}"/>
</file>

<file path=customXml/itemProps3.xml><?xml version="1.0" encoding="utf-8"?>
<ds:datastoreItem xmlns:ds="http://schemas.openxmlformats.org/officeDocument/2006/customXml" ds:itemID="{24D56FB9-D331-451A-BE4A-E06FEF87AFBD}"/>
</file>

<file path=customXml/itemProps4.xml><?xml version="1.0" encoding="utf-8"?>
<ds:datastoreItem xmlns:ds="http://schemas.openxmlformats.org/officeDocument/2006/customXml" ds:itemID="{E26ECC09-AB83-46EB-9D90-DFD061555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Кайгородова Екатерина Александровна</dc:creator>
  <cp:keywords/>
  <dc:description/>
  <cp:lastModifiedBy>Мышкина Анна Вячеславовна</cp:lastModifiedBy>
  <cp:revision>2</cp:revision>
  <dcterms:created xsi:type="dcterms:W3CDTF">2022-01-26T10:04:00Z</dcterms:created>
  <dcterms:modified xsi:type="dcterms:W3CDTF">2022-01-26T10:04:00Z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</Properties>
</file>