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2D" w:rsidRPr="0055632D" w:rsidRDefault="00175744" w:rsidP="0055632D">
      <w:pPr>
        <w:pStyle w:val="a3"/>
        <w:ind w:left="644" w:firstLine="0"/>
        <w:jc w:val="center"/>
        <w:rPr>
          <w:i/>
        </w:rPr>
      </w:pPr>
      <w:r>
        <w:rPr>
          <w:i/>
        </w:rPr>
        <w:t>Обобщение опыта работы за 2009 - 2012 учебные годы</w:t>
      </w:r>
    </w:p>
    <w:p w:rsidR="0055632D" w:rsidRDefault="0055632D" w:rsidP="0055632D">
      <w:pPr>
        <w:pStyle w:val="a3"/>
        <w:ind w:left="644" w:firstLine="0"/>
      </w:pPr>
    </w:p>
    <w:p w:rsidR="00BA4FC0" w:rsidRDefault="0055632D" w:rsidP="0055632D">
      <w:pPr>
        <w:pStyle w:val="a3"/>
        <w:ind w:left="708" w:firstLine="708"/>
      </w:pPr>
      <w:r>
        <w:t>«</w:t>
      </w:r>
      <w:r w:rsidR="00BA4FC0">
        <w:t>Вся гордость учителя в учениках, в росте посеянных им семян</w:t>
      </w:r>
      <w:r>
        <w:t>», - говорил Д. Менделеев. Действительно, д</w:t>
      </w:r>
      <w:r w:rsidR="00BA4FC0">
        <w:t>еятельность учителя всегда связана с деятельностью его учеников, поэтому сегодня, обобщая опыт своей работы, я буду главным образом говорить о вашей работе в области русского языка и литературы.</w:t>
      </w:r>
    </w:p>
    <w:p w:rsidR="00BA4FC0" w:rsidRDefault="00BA4FC0" w:rsidP="0055632D">
      <w:pPr>
        <w:pStyle w:val="a3"/>
        <w:ind w:left="708" w:firstLine="708"/>
      </w:pPr>
      <w:r>
        <w:t>10 лет назад, когда я только начинала работать в нашей школе, я думала, что главное для учителя - это достойные знания его учеников, оценки «4» и «5» в классном журнале за год. Сейчас считаю, что хорошие отметки, конечно, важны, но  во внутренних качествах наших учеников должны доминировать такие как порядочность, честность по отношению к себе и окружающим, доброта и милосердие. Этому учит нас русская литература, на это я стараюсь обращать внимание детей на своих уроках.</w:t>
      </w:r>
    </w:p>
    <w:p w:rsidR="00BA4FC0" w:rsidRDefault="00BA4FC0" w:rsidP="0055632D">
      <w:pPr>
        <w:pStyle w:val="a3"/>
        <w:ind w:left="708" w:firstLine="708"/>
      </w:pPr>
      <w:r>
        <w:t xml:space="preserve">Тем не </w:t>
      </w:r>
      <w:r w:rsidR="00634389">
        <w:t>менее,</w:t>
      </w:r>
      <w:r>
        <w:t xml:space="preserve"> оценивают </w:t>
      </w:r>
      <w:r w:rsidR="00634389">
        <w:t>деятельность учителя именно по качеству знаний его учеников, поэтому начну анализ своей работы с итогов единого государственного экзамена по русскому языку.</w:t>
      </w:r>
    </w:p>
    <w:p w:rsidR="00634389" w:rsidRDefault="00634389" w:rsidP="0055632D">
      <w:pPr>
        <w:pStyle w:val="a3"/>
        <w:ind w:left="708" w:firstLine="708"/>
      </w:pPr>
      <w:r>
        <w:t>Первостепенная задача учителя русского языка последних лет – качественная подготовка учащихся к выпускным экзаменам: ГИА в 9 классе и ЕГЭ в 11 классе.</w:t>
      </w:r>
    </w:p>
    <w:p w:rsidR="00634389" w:rsidRDefault="00634389" w:rsidP="0055632D">
      <w:pPr>
        <w:pStyle w:val="a3"/>
        <w:ind w:left="708" w:firstLine="708"/>
      </w:pPr>
      <w:proofErr w:type="gramStart"/>
      <w:r>
        <w:t>Сравнительный анализ результатов ЕГЭ по русскому языку за последние 3 года показывает, что средний балл вырос с 49,5 до 71.</w:t>
      </w:r>
      <w:proofErr w:type="gramEnd"/>
      <w:r>
        <w:t xml:space="preserve"> Выпускницы 2010-2011 учебного года показали высокий уровень знаний по русскому языку: Ким Евгения 72 балла, </w:t>
      </w:r>
      <w:proofErr w:type="spellStart"/>
      <w:r>
        <w:t>Лобкова</w:t>
      </w:r>
      <w:proofErr w:type="spellEnd"/>
      <w:r>
        <w:t xml:space="preserve"> Анастасия 71 балл, Лукашенко Анастасия 70 баллов. Это результаты, к которым должен стремит</w:t>
      </w:r>
      <w:r w:rsidR="0055632D">
        <w:t>ь</w:t>
      </w:r>
      <w:r>
        <w:t>ся каждый из вас. Итоги 2011 года позволили нашей школе стать лучшей в районе и оказаться по результатам ЕГЭ по русскому языку на 3 месте среди сельских школ</w:t>
      </w:r>
      <w:r w:rsidR="00033BA4">
        <w:t xml:space="preserve"> области. </w:t>
      </w:r>
      <w:r w:rsidR="0055632D">
        <w:t>Е</w:t>
      </w:r>
      <w:r w:rsidR="00033BA4">
        <w:t xml:space="preserve">ще один положительный результат 2011 года – выпускница 11 класса </w:t>
      </w:r>
      <w:proofErr w:type="spellStart"/>
      <w:r w:rsidR="00033BA4">
        <w:t>Лобкова</w:t>
      </w:r>
      <w:proofErr w:type="spellEnd"/>
      <w:r w:rsidR="00033BA4">
        <w:t xml:space="preserve"> Анастасия была награждена Похвальной грамотой за особые успехи в изучении русского языка и литературы. На всем протяжении обучения Настя проявляла интерес к изучению этих предметов, участвовала в различных творческих конкурсах. Уровень ее творческих работ повышался из года в год. В качестве примера приведу</w:t>
      </w:r>
      <w:r w:rsidR="0055632D">
        <w:t xml:space="preserve"> сочинение Насти, представленное</w:t>
      </w:r>
      <w:r w:rsidR="00033BA4">
        <w:t xml:space="preserve"> на конкурс «Моя семья» в 2009 году, эта работа заняла 3 место. Сочинение «Моя любимая бабушка» написано в жанре портретного очерка. В работе соблюдены все особенности жанра: есть описание героини (</w:t>
      </w:r>
      <w:r w:rsidR="0055632D">
        <w:t>«</w:t>
      </w:r>
      <w:r w:rsidR="00033BA4">
        <w:t>она невысокого роста, волосы тронула серебристая седина, а глаза у нее голубые, как будто кусочки голубого неба отразились в них, ласку и счастье излучают они</w:t>
      </w:r>
      <w:r w:rsidR="0055632D">
        <w:t>»</w:t>
      </w:r>
      <w:r w:rsidR="00033BA4">
        <w:t>), есть история жизни героини</w:t>
      </w:r>
      <w:r w:rsidR="00001E8F">
        <w:t xml:space="preserve"> и занятия на сегодняшний день. Речь автора сочинения богата средствами выразительности: метафорами (</w:t>
      </w:r>
      <w:r w:rsidR="0055632D">
        <w:t>«</w:t>
      </w:r>
      <w:r w:rsidR="00001E8F">
        <w:t>Все тепло своего сердца вложила в своего сына</w:t>
      </w:r>
      <w:r w:rsidR="0055632D">
        <w:t>»</w:t>
      </w:r>
      <w:r w:rsidR="00001E8F">
        <w:t>), олицетворениями, эпитетами.</w:t>
      </w:r>
    </w:p>
    <w:p w:rsidR="00001E8F" w:rsidRDefault="00001E8F" w:rsidP="0055632D">
      <w:pPr>
        <w:pStyle w:val="a3"/>
        <w:ind w:left="708" w:firstLine="708"/>
      </w:pPr>
      <w:r>
        <w:t>Одним из критериев оценки вашей грамотности на выпускном экзамене будет «смысловая цельность, речевая связность и последовательность изложения». Об этом сочинении и о других творческих работах выпускниц прошлого года можно сказать, что они отличались грамотной речью, богатой средствами выразительности.</w:t>
      </w:r>
    </w:p>
    <w:p w:rsidR="00001E8F" w:rsidRDefault="00001E8F" w:rsidP="0055632D">
      <w:pPr>
        <w:pStyle w:val="a3"/>
        <w:ind w:left="708" w:firstLine="708"/>
      </w:pPr>
      <w:r>
        <w:lastRenderedPageBreak/>
        <w:t>Кроме хороших успехов в учебе, выпускники нашей школы были активными и во внеурочной деятельности по предмету. Главным достижением прошлых лет в области внеклассной работы по предмету считаю школьную газету «Классики»</w:t>
      </w:r>
      <w:r w:rsidR="00E14B9D">
        <w:t xml:space="preserve">, которую мне помогали выпускать Кряжова Анна, Елякова Татьяна, Батуева Анастасия, </w:t>
      </w:r>
      <w:proofErr w:type="spellStart"/>
      <w:r w:rsidR="00E14B9D">
        <w:t>Лобкова</w:t>
      </w:r>
      <w:proofErr w:type="spellEnd"/>
      <w:r w:rsidR="00E14B9D">
        <w:t xml:space="preserve"> Анастасия. Каждый выпуск газеты был событием для учеников школы; со страниц газеты ребята откровенно, часто с юмором рассказывали о своей школьной жизни, брали интервью у учителей; почетной рубрикой газеты была «Ветеран живет рядом», в которой мы рассказывали о старших жителях деревни. В 2010 году редакция газеты участвовала в областном конкурсе юных  журналистов «Прошу слова». Я надеюсь, что эта добрая традиция – выпуск школьной газеты – будет вами продолжена.</w:t>
      </w:r>
    </w:p>
    <w:p w:rsidR="00D665C9" w:rsidRDefault="00E14B9D" w:rsidP="0055632D">
      <w:pPr>
        <w:pStyle w:val="a3"/>
        <w:ind w:left="708" w:firstLine="708"/>
      </w:pPr>
      <w:r>
        <w:t xml:space="preserve">Несколько слов скажу о теме самообразования, над которой я работала несколько лет: </w:t>
      </w:r>
      <w:r w:rsidR="0055632D">
        <w:t>«</w:t>
      </w:r>
      <w:r>
        <w:t>Применение ИКТ на уроках русского языка и литературы</w:t>
      </w:r>
      <w:r w:rsidR="0055632D">
        <w:t>»</w:t>
      </w:r>
      <w:r>
        <w:t>. На уроках русского языка  порой незаменимой бывает компьютерная программа тренажер «Фраза». Задания по орфографии здесь</w:t>
      </w:r>
      <w:r w:rsidR="00D665C9">
        <w:t xml:space="preserve"> отличаются большим разнообразием; правильность ответа комментируется, по завершению работы программа оценивает ученика баллами: от 2 до 5. Все присутствующие здесь ученики 5-9 классов на своем опыте убедились, что с учителем поспорить можно, а с программой «Фраза» спорить бесполезно.</w:t>
      </w:r>
    </w:p>
    <w:p w:rsidR="00D665C9" w:rsidRDefault="00D665C9" w:rsidP="0055632D">
      <w:pPr>
        <w:pStyle w:val="a3"/>
        <w:ind w:left="708" w:firstLine="708"/>
      </w:pPr>
      <w:r>
        <w:t>На уроках литературы чаще всего в качестве компьютерных технологий используется показ презентаций, прослушивание музыкальных композиций, просмотр видеороликов. Поскольку в наше время литература тесно связана с другими видами искусства, использование последних технических средств, становится все более актуальным.</w:t>
      </w:r>
    </w:p>
    <w:p w:rsidR="00D665C9" w:rsidRDefault="00D665C9" w:rsidP="0055632D">
      <w:pPr>
        <w:pStyle w:val="a3"/>
        <w:ind w:left="708" w:firstLine="708"/>
      </w:pPr>
      <w:r>
        <w:t>И все же главным для учителя не столько показать на уроке презентацию или фильм, а посредством этих технических средств достичь определенной цели. Всегда при</w:t>
      </w:r>
      <w:r w:rsidR="00A92C47">
        <w:t>ятно, если ученики для итоговой работы по теме изъявляют желание создать свои презентации. Так, к уроку-семинару по теме «Серебряный век русской поэзии» ученица 11 класса Лукашенко Анастасия подготовила работу «Поэтическое мастерство А. Ахматовой». В 2009 году ученики тогда 10 класса создали фильм «Кому на Руси жить хорошо».</w:t>
      </w:r>
    </w:p>
    <w:p w:rsidR="00A92C47" w:rsidRDefault="00A92C47" w:rsidP="0055632D">
      <w:pPr>
        <w:pStyle w:val="a3"/>
        <w:ind w:left="708" w:firstLine="708"/>
      </w:pPr>
      <w:r>
        <w:t>Во внеклассной работе</w:t>
      </w:r>
      <w:r w:rsidR="006A04E1">
        <w:t xml:space="preserve"> использование ИКТ также необходимо и интересно. Думаю</w:t>
      </w:r>
      <w:r w:rsidR="0055632D">
        <w:t>, многим запомнил</w:t>
      </w:r>
      <w:r w:rsidR="006A04E1">
        <w:t>ся видеоролик, подготовленный в прошлом году девятиклассниками на «Последний звонок».</w:t>
      </w:r>
    </w:p>
    <w:p w:rsidR="006A04E1" w:rsidRDefault="006A04E1" w:rsidP="0055632D">
      <w:pPr>
        <w:pStyle w:val="a3"/>
        <w:ind w:left="708" w:firstLine="708"/>
      </w:pPr>
      <w:r>
        <w:t>Не секрет, что учитель учится вместе со своими учениками. Учится находить подход к каждому классу и к каждому ребенку, повышает свою квалификацию, делится своими наработками, тем самым участвуя в конкурсах. Среди своих личных успехо</w:t>
      </w:r>
      <w:r w:rsidR="0055632D">
        <w:t>в хочу отметить победу в областном</w:t>
      </w:r>
      <w:r>
        <w:t xml:space="preserve"> конкурсе авторских программ в номинации «Правовое воспитание»; победу в муниципальном конкурсе </w:t>
      </w:r>
      <w:proofErr w:type="spellStart"/>
      <w:r>
        <w:t>мультимедийных</w:t>
      </w:r>
      <w:proofErr w:type="spellEnd"/>
      <w:r>
        <w:t xml:space="preserve"> разработок в номинации «Учебный видеоролик».</w:t>
      </w:r>
    </w:p>
    <w:p w:rsidR="006A04E1" w:rsidRDefault="006A04E1" w:rsidP="0055632D">
      <w:pPr>
        <w:pStyle w:val="a3"/>
        <w:ind w:left="708" w:firstLine="708"/>
      </w:pPr>
      <w:r>
        <w:t xml:space="preserve">Думаю, для любого учителя важен </w:t>
      </w:r>
      <w:proofErr w:type="gramStart"/>
      <w:r>
        <w:t>результат</w:t>
      </w:r>
      <w:proofErr w:type="gramEnd"/>
      <w:r>
        <w:t xml:space="preserve">: каким человеком стал его ученик, как складываются его взаимоотношения с окружающими, насколько успешен он в жизни. Для меня важно, что ребята после </w:t>
      </w:r>
      <w:r w:rsidR="00237813">
        <w:t>окончания</w:t>
      </w:r>
      <w:r>
        <w:t xml:space="preserve"> </w:t>
      </w:r>
      <w:r w:rsidR="00237813">
        <w:t>школы приходят в школу, рассказывают о своих успехах, делятся переживаниями, гордятся своими достижениями.</w:t>
      </w:r>
    </w:p>
    <w:p w:rsidR="00237813" w:rsidRDefault="00237813" w:rsidP="0055632D">
      <w:pPr>
        <w:pStyle w:val="a3"/>
        <w:ind w:left="708" w:firstLine="708"/>
      </w:pPr>
      <w:r>
        <w:lastRenderedPageBreak/>
        <w:t>Как учитель литературы, не могу не закончить свое выступление стихами. На январскую конференцию в 2012 году мы готовили рассказ о нашей школе. Там были такие слова:</w:t>
      </w:r>
    </w:p>
    <w:p w:rsidR="00237813" w:rsidRDefault="00237813" w:rsidP="00BA4FC0">
      <w:pPr>
        <w:pStyle w:val="a3"/>
        <w:ind w:left="644" w:firstLine="0"/>
      </w:pPr>
      <w:r>
        <w:t>Детишки растут, стены школ покидают,</w:t>
      </w:r>
    </w:p>
    <w:p w:rsidR="00237813" w:rsidRDefault="00237813" w:rsidP="00BA4FC0">
      <w:pPr>
        <w:pStyle w:val="a3"/>
        <w:ind w:left="644" w:firstLine="0"/>
      </w:pPr>
      <w:r>
        <w:t>Но все они в наших сердцах оставляют</w:t>
      </w:r>
    </w:p>
    <w:p w:rsidR="00237813" w:rsidRDefault="00237813" w:rsidP="00BA4FC0">
      <w:pPr>
        <w:pStyle w:val="a3"/>
        <w:ind w:left="644" w:firstLine="0"/>
      </w:pPr>
      <w:r>
        <w:t>Кто искренний смех, кто-то взгляд озорной,</w:t>
      </w:r>
    </w:p>
    <w:p w:rsidR="00237813" w:rsidRDefault="00237813" w:rsidP="00BA4FC0">
      <w:pPr>
        <w:pStyle w:val="a3"/>
        <w:ind w:left="644" w:firstLine="0"/>
      </w:pPr>
      <w:r>
        <w:t xml:space="preserve">А кто-то </w:t>
      </w:r>
      <w:r w:rsidR="0055632D">
        <w:t xml:space="preserve">- </w:t>
      </w:r>
      <w:r>
        <w:t>возможность гордиться собой</w:t>
      </w:r>
      <w:r w:rsidR="0055632D">
        <w:t>.</w:t>
      </w:r>
    </w:p>
    <w:p w:rsidR="00237813" w:rsidRDefault="00237813" w:rsidP="00BA4FC0">
      <w:pPr>
        <w:pStyle w:val="a3"/>
        <w:ind w:left="644" w:firstLine="0"/>
      </w:pPr>
    </w:p>
    <w:p w:rsidR="00237813" w:rsidRDefault="00237813" w:rsidP="00BA4FC0">
      <w:pPr>
        <w:pStyle w:val="a3"/>
        <w:ind w:left="644" w:firstLine="0"/>
      </w:pPr>
      <w:r>
        <w:t xml:space="preserve">Мы знаем, что в жизни надежной </w:t>
      </w:r>
      <w:proofErr w:type="gramStart"/>
      <w:r>
        <w:t>подмогой</w:t>
      </w:r>
      <w:proofErr w:type="gramEnd"/>
    </w:p>
    <w:p w:rsidR="00237813" w:rsidRDefault="00237813" w:rsidP="00BA4FC0">
      <w:pPr>
        <w:pStyle w:val="a3"/>
        <w:ind w:left="644" w:firstLine="0"/>
      </w:pPr>
      <w:r>
        <w:t>Им станут далекие наши уроки,</w:t>
      </w:r>
    </w:p>
    <w:p w:rsidR="00237813" w:rsidRDefault="00237813" w:rsidP="00BA4FC0">
      <w:pPr>
        <w:pStyle w:val="a3"/>
        <w:ind w:left="644" w:firstLine="0"/>
      </w:pPr>
      <w:r>
        <w:t>Что мы научили их жить без подсказки</w:t>
      </w:r>
    </w:p>
    <w:p w:rsidR="00237813" w:rsidRDefault="00237813" w:rsidP="00BA4FC0">
      <w:pPr>
        <w:pStyle w:val="a3"/>
        <w:ind w:left="644" w:firstLine="0"/>
      </w:pPr>
      <w:r>
        <w:t>И верить, что в жизни есть место и сказке.</w:t>
      </w:r>
    </w:p>
    <w:p w:rsidR="00237813" w:rsidRDefault="00237813" w:rsidP="00BA4FC0">
      <w:pPr>
        <w:pStyle w:val="a3"/>
        <w:ind w:left="644" w:firstLine="0"/>
      </w:pPr>
    </w:p>
    <w:p w:rsidR="00237813" w:rsidRDefault="00237813" w:rsidP="00BA4FC0">
      <w:pPr>
        <w:pStyle w:val="a3"/>
        <w:ind w:left="644" w:firstLine="0"/>
      </w:pPr>
      <w:r>
        <w:t>Бегут чередой своей дни час за часом,</w:t>
      </w:r>
    </w:p>
    <w:p w:rsidR="00237813" w:rsidRDefault="00237813" w:rsidP="00BA4FC0">
      <w:pPr>
        <w:pStyle w:val="a3"/>
        <w:ind w:left="644" w:firstLine="0"/>
      </w:pPr>
      <w:r>
        <w:t>Привычно заходим в просторные классы,</w:t>
      </w:r>
    </w:p>
    <w:p w:rsidR="00237813" w:rsidRDefault="00237813" w:rsidP="00BA4FC0">
      <w:pPr>
        <w:pStyle w:val="a3"/>
        <w:ind w:left="644" w:firstLine="0"/>
      </w:pPr>
      <w:r>
        <w:t>Привычно мечтаем, что класс выпускной</w:t>
      </w:r>
    </w:p>
    <w:p w:rsidR="00237813" w:rsidRDefault="00237813" w:rsidP="00BA4FC0">
      <w:pPr>
        <w:pStyle w:val="a3"/>
        <w:ind w:left="644" w:firstLine="0"/>
      </w:pPr>
      <w:r>
        <w:t>Напишет экзамены этой весной.</w:t>
      </w:r>
    </w:p>
    <w:p w:rsidR="00237813" w:rsidRDefault="00237813" w:rsidP="00BA4FC0">
      <w:pPr>
        <w:pStyle w:val="a3"/>
        <w:ind w:left="644" w:firstLine="0"/>
      </w:pPr>
    </w:p>
    <w:p w:rsidR="00D665C9" w:rsidRDefault="00D665C9" w:rsidP="00BA4FC0">
      <w:pPr>
        <w:pStyle w:val="a3"/>
        <w:ind w:left="644" w:firstLine="0"/>
      </w:pPr>
    </w:p>
    <w:p w:rsidR="00D665C9" w:rsidRDefault="00D665C9" w:rsidP="00BA4FC0">
      <w:pPr>
        <w:pStyle w:val="a3"/>
        <w:ind w:left="644" w:firstLine="0"/>
      </w:pPr>
    </w:p>
    <w:p w:rsidR="00D665C9" w:rsidRDefault="00D665C9" w:rsidP="00BA4FC0">
      <w:pPr>
        <w:pStyle w:val="a3"/>
        <w:ind w:left="644" w:firstLine="0"/>
      </w:pPr>
    </w:p>
    <w:p w:rsidR="00D665C9" w:rsidRDefault="00D665C9" w:rsidP="00BA4FC0">
      <w:pPr>
        <w:pStyle w:val="a3"/>
        <w:ind w:left="644" w:firstLine="0"/>
      </w:pPr>
    </w:p>
    <w:p w:rsidR="00D665C9" w:rsidRDefault="00D665C9" w:rsidP="00BA4FC0">
      <w:pPr>
        <w:pStyle w:val="a3"/>
        <w:ind w:left="644" w:firstLine="0"/>
      </w:pPr>
    </w:p>
    <w:p w:rsidR="00D665C9" w:rsidRDefault="00D665C9" w:rsidP="00BA4FC0">
      <w:pPr>
        <w:pStyle w:val="a3"/>
        <w:ind w:left="644" w:firstLine="0"/>
      </w:pPr>
    </w:p>
    <w:p w:rsidR="00D665C9" w:rsidRDefault="00D665C9" w:rsidP="00BA4FC0">
      <w:pPr>
        <w:pStyle w:val="a3"/>
        <w:ind w:left="644" w:firstLine="0"/>
      </w:pPr>
    </w:p>
    <w:p w:rsidR="00D665C9" w:rsidRDefault="00D665C9" w:rsidP="00BA4FC0">
      <w:pPr>
        <w:pStyle w:val="a3"/>
        <w:ind w:left="644" w:firstLine="0"/>
      </w:pPr>
    </w:p>
    <w:p w:rsidR="00D665C9" w:rsidRDefault="00D665C9" w:rsidP="00BA4FC0">
      <w:pPr>
        <w:pStyle w:val="a3"/>
        <w:ind w:left="644" w:firstLine="0"/>
      </w:pPr>
    </w:p>
    <w:p w:rsidR="00E14B9D" w:rsidRDefault="00D665C9" w:rsidP="00BA4FC0">
      <w:pPr>
        <w:pStyle w:val="a3"/>
        <w:ind w:left="644" w:firstLine="0"/>
      </w:pPr>
      <w:r>
        <w:t xml:space="preserve"> </w:t>
      </w:r>
    </w:p>
    <w:p w:rsidR="00634389" w:rsidRDefault="00634389" w:rsidP="00BA4FC0">
      <w:pPr>
        <w:pStyle w:val="a3"/>
        <w:ind w:left="644" w:firstLine="0"/>
      </w:pPr>
    </w:p>
    <w:p w:rsidR="00BA4FC0" w:rsidRDefault="00BA4FC0" w:rsidP="00BA4FC0">
      <w:pPr>
        <w:pStyle w:val="a3"/>
        <w:ind w:left="644" w:firstLine="0"/>
      </w:pPr>
    </w:p>
    <w:p w:rsidR="00BA4FC0" w:rsidRPr="00BA4FC0" w:rsidRDefault="00BA4FC0" w:rsidP="00BA4FC0">
      <w:pPr>
        <w:pStyle w:val="a3"/>
        <w:ind w:left="1004" w:firstLine="0"/>
      </w:pPr>
    </w:p>
    <w:sectPr w:rsidR="00BA4FC0" w:rsidRPr="00BA4FC0" w:rsidSect="000D00F0">
      <w:pgSz w:w="11906" w:h="16838" w:code="9"/>
      <w:pgMar w:top="851" w:right="850" w:bottom="851" w:left="851" w:header="397" w:footer="39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B29"/>
    <w:multiLevelType w:val="hybridMultilevel"/>
    <w:tmpl w:val="7FD469BE"/>
    <w:lvl w:ilvl="0" w:tplc="4E2A2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366D4D"/>
    <w:multiLevelType w:val="hybridMultilevel"/>
    <w:tmpl w:val="B7B05120"/>
    <w:lvl w:ilvl="0" w:tplc="BD5853F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C474FF"/>
    <w:multiLevelType w:val="hybridMultilevel"/>
    <w:tmpl w:val="5C2C9CF6"/>
    <w:lvl w:ilvl="0" w:tplc="AD3A0C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A4FC0"/>
    <w:rsid w:val="00001E8F"/>
    <w:rsid w:val="00033BA4"/>
    <w:rsid w:val="0006102F"/>
    <w:rsid w:val="000D00F0"/>
    <w:rsid w:val="00175744"/>
    <w:rsid w:val="001A3114"/>
    <w:rsid w:val="00237813"/>
    <w:rsid w:val="00367197"/>
    <w:rsid w:val="0055632D"/>
    <w:rsid w:val="00634389"/>
    <w:rsid w:val="006A04E1"/>
    <w:rsid w:val="007E5851"/>
    <w:rsid w:val="009C439A"/>
    <w:rsid w:val="00A0007E"/>
    <w:rsid w:val="00A92C47"/>
    <w:rsid w:val="00AC74F4"/>
    <w:rsid w:val="00B35F68"/>
    <w:rsid w:val="00BA4FC0"/>
    <w:rsid w:val="00C8638C"/>
    <w:rsid w:val="00D665C9"/>
    <w:rsid w:val="00E14B9D"/>
    <w:rsid w:val="00F5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1"/>
    <w:pPr>
      <w:spacing w:after="0" w:line="240" w:lineRule="auto"/>
      <w:ind w:firstLine="284"/>
      <w:contextualSpacing/>
      <w:jc w:val="both"/>
    </w:pPr>
    <w:rPr>
      <w:rFonts w:ascii="Times New Roman" w:hAnsi="Times New Roman"/>
      <w:kern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AWJJH2MPE6E2-1875666747-103</_dlc_DocId>
    <_dlc_DocIdUrl xmlns="4a252ca3-5a62-4c1c-90a6-29f4710e47f8">
      <Url>http://edu-sps.koiro.local/BuyR/Kren/School/_layouts/15/DocIdRedir.aspx?ID=AWJJH2MPE6E2-1875666747-103</Url>
      <Description>AWJJH2MPE6E2-1875666747-103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28EF84A-D0AB-45E5-BD6E-0C9DA1984F66}"/>
</file>

<file path=customXml/itemProps2.xml><?xml version="1.0" encoding="utf-8"?>
<ds:datastoreItem xmlns:ds="http://schemas.openxmlformats.org/officeDocument/2006/customXml" ds:itemID="{FD416FC3-B192-4A27-B9DA-E3B00290E8FF}"/>
</file>

<file path=customXml/itemProps3.xml><?xml version="1.0" encoding="utf-8"?>
<ds:datastoreItem xmlns:ds="http://schemas.openxmlformats.org/officeDocument/2006/customXml" ds:itemID="{8789CE41-10CD-4F9E-A870-55D9F32EC1A1}"/>
</file>

<file path=customXml/itemProps4.xml><?xml version="1.0" encoding="utf-8"?>
<ds:datastoreItem xmlns:ds="http://schemas.openxmlformats.org/officeDocument/2006/customXml" ds:itemID="{EE2A579B-D965-4BFF-9F59-F83A1934B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2015-09-27T15:27:00Z</dcterms:created>
  <dcterms:modified xsi:type="dcterms:W3CDTF">2015-09-27T15:27:00Z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9be8520b-703f-44a4-b5d5-0a9a526a5512</vt:lpwstr>
  </property>
</Properties>
</file>