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24" w:rsidRPr="005B2DFB" w:rsidRDefault="00F63F48" w:rsidP="0060094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5F1D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C420C9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Ездить на велосипеде увлекательное, но иногда опасное занятие. </w:t>
      </w:r>
      <w:r w:rsidR="005F1D24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Пересев на велосипед, из пешехода ты превращаешься в водителя.  </w:t>
      </w:r>
    </w:p>
    <w:p w:rsidR="005F1D24" w:rsidRPr="005B2DFB" w:rsidRDefault="005F1D24" w:rsidP="0060094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9A6FE9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Несмотря на то, что для  управления</w:t>
      </w:r>
      <w:r w:rsidR="00A0514B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велосипедом водительского удостоверения не нужно, велосипедист – полноценный участник дорожного движения.</w:t>
      </w:r>
      <w:r w:rsidR="009A6FE9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B294F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Велосипедист должен быть грамотным участником дорожного движения, знать и выполнять правила управления велосипедом, а также чувствовать свою ответственность на дороге. </w:t>
      </w: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="00FB294F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нание правил дорожного движения позволяет намного более эффективно передвигаться на велосипеде, ведь кроме ограничений, правила объясняют возможности движения для велосипедистов.</w:t>
      </w:r>
    </w:p>
    <w:p w:rsidR="008D0C3E" w:rsidRPr="005B2DFB" w:rsidRDefault="00FB294F" w:rsidP="008D0C3E">
      <w:pPr>
        <w:pStyle w:val="a3"/>
        <w:shd w:val="clear" w:color="auto" w:fill="F8FCFE"/>
        <w:spacing w:before="225" w:beforeAutospacing="0" w:after="225" w:afterAutospacing="0"/>
        <w:jc w:val="both"/>
        <w:rPr>
          <w:color w:val="333333"/>
          <w:sz w:val="20"/>
          <w:szCs w:val="20"/>
        </w:rPr>
      </w:pPr>
      <w:r w:rsidRPr="005B2DFB">
        <w:rPr>
          <w:color w:val="000000"/>
          <w:sz w:val="20"/>
          <w:szCs w:val="20"/>
        </w:rPr>
        <w:t xml:space="preserve">    В соответствии с российским законодательством административная ответс</w:t>
      </w:r>
      <w:r w:rsidR="00C420C9" w:rsidRPr="005B2DFB">
        <w:rPr>
          <w:color w:val="000000"/>
          <w:sz w:val="20"/>
          <w:szCs w:val="20"/>
        </w:rPr>
        <w:t xml:space="preserve">твенность начинается с 16 лет, </w:t>
      </w:r>
      <w:r w:rsidRPr="005B2DFB">
        <w:rPr>
          <w:color w:val="000000"/>
          <w:sz w:val="20"/>
          <w:szCs w:val="20"/>
        </w:rPr>
        <w:t>поэтому за все нарушения</w:t>
      </w:r>
      <w:r w:rsidR="00C420C9" w:rsidRPr="005B2DFB">
        <w:rPr>
          <w:color w:val="000000"/>
          <w:sz w:val="20"/>
          <w:szCs w:val="20"/>
        </w:rPr>
        <w:t xml:space="preserve"> правил дорожного движения водитель велосипеда будет привлечён к ответственности так</w:t>
      </w:r>
      <w:r w:rsidR="005F1D24" w:rsidRPr="005B2DFB">
        <w:rPr>
          <w:color w:val="000000"/>
          <w:sz w:val="20"/>
          <w:szCs w:val="20"/>
        </w:rPr>
        <w:t xml:space="preserve"> </w:t>
      </w:r>
      <w:r w:rsidR="00C420C9" w:rsidRPr="005B2DFB">
        <w:rPr>
          <w:color w:val="000000"/>
          <w:sz w:val="20"/>
          <w:szCs w:val="20"/>
        </w:rPr>
        <w:t>же, как и водитель любого</w:t>
      </w:r>
      <w:r w:rsidR="008D0C3E" w:rsidRPr="005B2DFB">
        <w:rPr>
          <w:color w:val="000000"/>
          <w:sz w:val="20"/>
          <w:szCs w:val="20"/>
        </w:rPr>
        <w:t xml:space="preserve"> другого транспортного средства, так как</w:t>
      </w:r>
      <w:r w:rsidR="00C420C9" w:rsidRPr="005B2DFB">
        <w:rPr>
          <w:color w:val="000000"/>
          <w:sz w:val="20"/>
          <w:szCs w:val="20"/>
        </w:rPr>
        <w:t xml:space="preserve"> </w:t>
      </w:r>
      <w:r w:rsidR="008D0C3E" w:rsidRPr="005B2DFB">
        <w:rPr>
          <w:color w:val="333333"/>
          <w:sz w:val="20"/>
          <w:szCs w:val="20"/>
        </w:rPr>
        <w:t xml:space="preserve">"Велосипед" - транспортное средство, кроме инвалидных колясок, которое </w:t>
      </w:r>
      <w:proofErr w:type="gramStart"/>
      <w:r w:rsidR="008D0C3E" w:rsidRPr="005B2DFB">
        <w:rPr>
          <w:color w:val="333333"/>
          <w:sz w:val="20"/>
          <w:szCs w:val="20"/>
        </w:rPr>
        <w:t>имеет</w:t>
      </w:r>
      <w:proofErr w:type="gramEnd"/>
      <w:r w:rsidR="008D0C3E" w:rsidRPr="005B2DFB">
        <w:rPr>
          <w:color w:val="333333"/>
          <w:sz w:val="20"/>
          <w:szCs w:val="20"/>
        </w:rPr>
        <w:t xml:space="preserve"> по крайней мере два колеса и приводится в движение как правило мускульной энергией лиц, находящихся на этом транспортном средстве, в частности при помощи педалей или рукояток, и может также иметь электродвигатель номинальной максимальной мощностью в режиме длительной нагрузки, не превышающей 0,25 кВт, автоматически отключающийся на скорости более 25 км/ч. То есть все пункты правил дорожного движения, относящиеся к транспортным средствам, </w:t>
      </w:r>
      <w:proofErr w:type="gramStart"/>
      <w:r w:rsidR="008D0C3E" w:rsidRPr="005B2DFB">
        <w:rPr>
          <w:color w:val="333333"/>
          <w:sz w:val="20"/>
          <w:szCs w:val="20"/>
        </w:rPr>
        <w:t>относятся</w:t>
      </w:r>
      <w:proofErr w:type="gramEnd"/>
      <w:r w:rsidR="008D0C3E" w:rsidRPr="005B2DFB">
        <w:rPr>
          <w:color w:val="333333"/>
          <w:sz w:val="20"/>
          <w:szCs w:val="20"/>
        </w:rPr>
        <w:t xml:space="preserve"> в том числе и к велосипедам.</w:t>
      </w:r>
    </w:p>
    <w:p w:rsidR="0060094E" w:rsidRPr="005B2DFB" w:rsidRDefault="008D0C3E" w:rsidP="0060094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5F1D24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лиц, нежелающих выполнять общественные нормы и правила, предусмотрен  ряд административных штрафов, которые можно получить з</w:t>
      </w:r>
      <w:r w:rsidR="00C420C9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5F1D24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управление </w:t>
      </w:r>
      <w:proofErr w:type="spellStart"/>
      <w:r w:rsidR="005F1D24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велотранспортом</w:t>
      </w:r>
      <w:proofErr w:type="spellEnd"/>
      <w:r w:rsidR="005F1D24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состоянии опьянения</w:t>
      </w:r>
      <w:r w:rsidR="00C420C9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от 1000 до 1500 рублей</w:t>
      </w:r>
      <w:r w:rsidR="005F1D24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нарушение правил вождения – 800 рублей, создание помех и препятствий движению  - 1000 рублей</w:t>
      </w:r>
      <w:r w:rsidR="00C420C9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63F81" w:rsidRPr="005B2DFB" w:rsidRDefault="0060094E" w:rsidP="005F1D2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F1D24" w:rsidRPr="005B2DFB" w:rsidRDefault="005F1D24" w:rsidP="005F1D2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Чтобы ваше катание было безопасным, соблюдайте правила для велосипедистов!</w:t>
      </w:r>
    </w:p>
    <w:p w:rsidR="008D0C3E" w:rsidRPr="005B2DFB" w:rsidRDefault="008D0C3E" w:rsidP="0060094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094E" w:rsidRPr="005B2DFB" w:rsidRDefault="008D0C3E" w:rsidP="0060094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</w:t>
      </w:r>
      <w:r w:rsidR="0060094E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Велосипедисты младше 7 лет могут передвигаться только по тротуарам, пешеходным и </w:t>
      </w:r>
      <w:proofErr w:type="spellStart"/>
      <w:r w:rsidR="0060094E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велопешеходным</w:t>
      </w:r>
      <w:proofErr w:type="spellEnd"/>
      <w:r w:rsidR="0060094E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дорожкам (на стороне для движения пешеходов), а также в пределах пешеходных зон.</w:t>
      </w:r>
    </w:p>
    <w:p w:rsidR="0060094E" w:rsidRPr="005B2DFB" w:rsidRDefault="0060094E" w:rsidP="0060094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D0C3E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Движение велосипедистов в возрасте  от 7 до 14 лет должно осуществляться</w:t>
      </w:r>
    </w:p>
    <w:p w:rsidR="000D1C5B" w:rsidRPr="005B2DFB" w:rsidRDefault="000D1C5B" w:rsidP="0060094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только по тротуарам, пешеходным, велосипедным, </w:t>
      </w:r>
      <w:proofErr w:type="spellStart"/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велопешеходным</w:t>
      </w:r>
      <w:proofErr w:type="spellEnd"/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дорожкам, а также в пределах пешеходных зон.</w:t>
      </w:r>
    </w:p>
    <w:p w:rsidR="000D1C5B" w:rsidRPr="005B2DFB" w:rsidRDefault="008D0C3E" w:rsidP="0060094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- </w:t>
      </w:r>
      <w:r w:rsidR="000D1C5B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Допускается движение велосипедистов в возрасте старше 14 лет:</w:t>
      </w:r>
    </w:p>
    <w:p w:rsidR="008D0C3E" w:rsidRPr="005B2DFB" w:rsidRDefault="008D0C3E" w:rsidP="0060094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По правому краю проезжей части в следующих случаях:</w:t>
      </w:r>
    </w:p>
    <w:p w:rsidR="008D0C3E" w:rsidRPr="005B2DFB" w:rsidRDefault="008D0C3E" w:rsidP="0060094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0D1C5B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отсутствует велосипедная и </w:t>
      </w:r>
      <w:proofErr w:type="spellStart"/>
      <w:r w:rsidR="000D1C5B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велопешеходная</w:t>
      </w:r>
      <w:proofErr w:type="spellEnd"/>
      <w:r w:rsidR="000D1C5B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дорожка, полоса для велосипедистов, либо отсутству</w:t>
      </w:r>
      <w:r w:rsidR="005F1D24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 возможность двигаться по ним;</w:t>
      </w:r>
      <w:r w:rsidR="000D1C5B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F1D24" w:rsidRPr="005B2DFB" w:rsidRDefault="008D0C3E" w:rsidP="0060094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D42D2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</w:t>
      </w: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абаритная ширина велосипеда, прицепа к нему либо перевозимого груза превышает 1 метр;</w:t>
      </w:r>
    </w:p>
    <w:p w:rsidR="008D0C3E" w:rsidRPr="005B2DFB" w:rsidRDefault="008D0C3E" w:rsidP="0060094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D42D2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вижение велосипедистов осуществляется в колоннах</w:t>
      </w:r>
      <w:r w:rsidR="006D42D2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60094E" w:rsidRPr="005B2DFB" w:rsidRDefault="008D0C3E" w:rsidP="0060094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</w:t>
      </w:r>
      <w:r w:rsidR="000D1C5B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обочине, если </w:t>
      </w:r>
      <w:r w:rsidR="0060094E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D1C5B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отсутствует велосипедная и </w:t>
      </w:r>
      <w:proofErr w:type="spellStart"/>
      <w:r w:rsidR="000D1C5B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велопешеходная</w:t>
      </w:r>
      <w:proofErr w:type="spellEnd"/>
      <w:r w:rsidR="000D1C5B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дорожка, полоса для велосипедистов, либо отсутствует возможность двигаться по ним или по правому краю проезжей части,</w:t>
      </w:r>
    </w:p>
    <w:p w:rsidR="00063F81" w:rsidRPr="005B2DFB" w:rsidRDefault="00063F81" w:rsidP="000D1C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</w:t>
      </w:r>
      <w:r w:rsidR="000D1C5B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тротуару или пешеходной дорожке</w:t>
      </w: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следующих случаях:</w:t>
      </w:r>
    </w:p>
    <w:p w:rsidR="000D1C5B" w:rsidRPr="005B2DFB" w:rsidRDefault="00063F81" w:rsidP="000D1C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0D1C5B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 отсутствует велосипедная и </w:t>
      </w:r>
      <w:proofErr w:type="spellStart"/>
      <w:r w:rsidR="000D1C5B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велопешеходная</w:t>
      </w:r>
      <w:proofErr w:type="spellEnd"/>
      <w:r w:rsidR="000D1C5B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дорожка, полоса для велосипедистов, либо отсутствует возможность двигаться по ним, по правому краю проезжей части или по обочине</w:t>
      </w: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063F81" w:rsidRPr="005B2DFB" w:rsidRDefault="00063F81" w:rsidP="000D1C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велосипедист сопровождает велосипедиста в возрасте до 14 лет либо перевозит ребёнка в возрасте до 7 лет на дополнительном сиденье, в велоколяске или прицепе, предназначенным для эксплуатации с велосипедом.</w:t>
      </w:r>
      <w:proofErr w:type="gramEnd"/>
    </w:p>
    <w:p w:rsidR="00195FA0" w:rsidRPr="005B2DFB" w:rsidRDefault="00195FA0" w:rsidP="000D1C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Велосипедисту запрещено:</w:t>
      </w:r>
    </w:p>
    <w:p w:rsidR="00195FA0" w:rsidRPr="005B2DFB" w:rsidRDefault="00195FA0" w:rsidP="000D1C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управлять велосипедом не держась за руль или держаться одной рукой. Держись за руль двумя руками. Не </w:t>
      </w:r>
      <w:proofErr w:type="spellStart"/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лихачь</w:t>
      </w:r>
      <w:proofErr w:type="spellEnd"/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не </w:t>
      </w:r>
      <w:proofErr w:type="spellStart"/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трюкачь</w:t>
      </w:r>
      <w:proofErr w:type="spellEnd"/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своём двухколёсном транспортном средстве. Отпустить одну руку от руля </w:t>
      </w:r>
      <w:r w:rsidR="00D01C93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можно только в одном случае, если ты собираешься повернуть и хочешь сообщить об этом окружающим. При повороте направо вытягивай правую руку в правую сторону, при повороте налево – левую. И помни, что подача сигнала рукой должно подаваться заблаговременно, до начала выполнения манёвра</w:t>
      </w:r>
      <w:r w:rsidR="00DF7B94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завершиться сразу после его начала.</w:t>
      </w:r>
    </w:p>
    <w:p w:rsidR="004170A5" w:rsidRPr="005B2DFB" w:rsidRDefault="00DF7B94" w:rsidP="005F1D2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перевозить детей в возрасте до 7 лет</w:t>
      </w:r>
      <w:r w:rsidR="005469F3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отсутствии </w:t>
      </w:r>
      <w:r w:rsidR="005469F3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специально </w:t>
      </w:r>
      <w:r w:rsidR="005F1D24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оборудованных для них мест</w:t>
      </w:r>
      <w:r w:rsidR="004170A5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063F81" w:rsidRPr="005B2DFB" w:rsidRDefault="00063F81" w:rsidP="005F1D2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перевозить пассажиров, если это не предусмотрено конструкцией транспортного средства</w:t>
      </w:r>
      <w:r w:rsidR="004170A5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5469F3" w:rsidRPr="005B2DFB" w:rsidRDefault="005469F3" w:rsidP="000D1C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буксировать другой велосипед,</w:t>
      </w:r>
    </w:p>
    <w:p w:rsidR="00063F81" w:rsidRPr="005B2DFB" w:rsidRDefault="00063F81" w:rsidP="000D1C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поворачивать налево или разворачиваться на дорогах с трамвайным движением и на дорогах, имеющих более одной полосы для движения в данном направлении,</w:t>
      </w:r>
    </w:p>
    <w:p w:rsidR="00063F81" w:rsidRPr="005B2DFB" w:rsidRDefault="00063F81" w:rsidP="000D1C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пересекать дорогу по пешеходным переходам,</w:t>
      </w:r>
    </w:p>
    <w:p w:rsidR="005469F3" w:rsidRPr="005B2DFB" w:rsidRDefault="005469F3" w:rsidP="000D1C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нельзя перевозить на велосипеде громоздкие (выступающие белее, чем на полметра за габариты велосипеда) тяжёлые и мешающие управлению грузы. Помни – устойчивость велосипеда, это твоя безопасность!</w:t>
      </w:r>
    </w:p>
    <w:p w:rsidR="005F1D24" w:rsidRPr="005B2DFB" w:rsidRDefault="005F1D24" w:rsidP="005F1D2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469F3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Важное правило:  перед тем, как пересечь проезжую часть по пешеходному переходу, велосипедист должен спешиться и вести велосипед рядом. Переход является пешеходным, а значит, переходить его имеют право лишь пешеходы, то есть велосипедисты, ведущие велосипед за руль.</w:t>
      </w:r>
    </w:p>
    <w:p w:rsidR="005F1D24" w:rsidRPr="005B2DFB" w:rsidRDefault="00651089" w:rsidP="000D1C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  движении в тёмное время суток велосипедисты должны иметь </w:t>
      </w:r>
      <w:proofErr w:type="spellStart"/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световозвращающие</w:t>
      </w:r>
      <w:proofErr w:type="spellEnd"/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элементы на одежде, велосипеде, также на велосипеде спереди должна быть установлена белая фара, сзади – красный фонарь или катафот, на спицах, педалях оранжевые катафоты.</w:t>
      </w:r>
      <w:r w:rsidR="005F1D24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Мало прикрепить на велосипед фары, надо не забывать их включать в тёмное время суток и в условиях недостаточной  видимости независимо от освещения дороги. Человек, который едет в темноте на велосипеде без фонарей, превращается в невидимку и становится опасен для себя и окружающих. Самый простой способ не промахнуться – поставить динамо – фонари. Они включаются автоматически и горят всё время, пока вы крутите педали.</w:t>
      </w:r>
    </w:p>
    <w:p w:rsidR="005469F3" w:rsidRPr="005B2DFB" w:rsidRDefault="00651089" w:rsidP="000D1C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F1D24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Независимо от опыта велосипедиста, транспортное средство не обеспечивает человеку абсолютную безопасность. Падение на скорости без экипировки даже подготовленного спортсмена может привести к серьёзным травмам. Мокрые и неровные трассы, выброс гравия, изменение освещённости дороги, невнимательные водители и сотня других факторов – потенциальная угроза безопасного движения. Есть способы значительно снизить риск. Это </w:t>
      </w:r>
      <w:proofErr w:type="spellStart"/>
      <w:r w:rsidR="005F1D24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велоэкипировка</w:t>
      </w:r>
      <w:proofErr w:type="spellEnd"/>
      <w:r w:rsidR="005F1D24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которая выполняет защитные функции, создаёт максимальный комфорт при езде и безопасность в случае падений и столкновений. </w:t>
      </w:r>
    </w:p>
    <w:p w:rsidR="000D1C5B" w:rsidRPr="005B2DFB" w:rsidRDefault="005469F3" w:rsidP="0060094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Перед поездкой обязательно убедитесь в исправности своего велосипеда, заранее необходимо обезопасить себя от неприятных сюрпризов в виде неработающих тормозов или болтающегося руля. В случае неисп</w:t>
      </w:r>
      <w:r w:rsidR="00B9249B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равности велосипеда вы можете</w:t>
      </w: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справиться с управлением и создать условия для дорожно – транспортного происшествия с пешеходами. Не забывай</w:t>
      </w:r>
      <w:r w:rsidR="00041BD2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</w:t>
      </w: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что на велосипеде –</w:t>
      </w:r>
      <w:r w:rsidR="00041BD2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</w:t>
      </w: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41BD2"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водители и на вас</w:t>
      </w:r>
      <w:r w:rsidRPr="005B2D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лежит ответственность не только за собственное здоровье, но и за здоровье окружающих. </w:t>
      </w:r>
    </w:p>
    <w:p w:rsidR="00F63F48" w:rsidRPr="005B2DFB" w:rsidRDefault="00F63F48" w:rsidP="001155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63F48" w:rsidRPr="005B2DFB" w:rsidRDefault="00F63F48" w:rsidP="001155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63F48" w:rsidRPr="005B2DFB" w:rsidRDefault="00F63F48" w:rsidP="001155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63F48" w:rsidRPr="005B2DFB" w:rsidRDefault="00F63F48" w:rsidP="001155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63F48" w:rsidRPr="005B2DFB" w:rsidRDefault="00F63F48" w:rsidP="001155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63F48" w:rsidRPr="005B2DFB" w:rsidRDefault="00F63F48" w:rsidP="001155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63F48" w:rsidRPr="005B2DFB" w:rsidRDefault="00F63F48" w:rsidP="001155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0F7E" w:rsidRPr="005B2DFB" w:rsidRDefault="00380F7E">
      <w:pPr>
        <w:rPr>
          <w:sz w:val="20"/>
          <w:szCs w:val="20"/>
        </w:rPr>
      </w:pPr>
    </w:p>
    <w:sectPr w:rsidR="00380F7E" w:rsidRPr="005B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39"/>
    <w:rsid w:val="00041BD2"/>
    <w:rsid w:val="00063F81"/>
    <w:rsid w:val="000D1C5B"/>
    <w:rsid w:val="00115522"/>
    <w:rsid w:val="00171AA7"/>
    <w:rsid w:val="00195FA0"/>
    <w:rsid w:val="001F667B"/>
    <w:rsid w:val="0026510A"/>
    <w:rsid w:val="00300EAD"/>
    <w:rsid w:val="00352E88"/>
    <w:rsid w:val="00380F7E"/>
    <w:rsid w:val="003D48C7"/>
    <w:rsid w:val="004170A5"/>
    <w:rsid w:val="005469F3"/>
    <w:rsid w:val="0059316B"/>
    <w:rsid w:val="00595E30"/>
    <w:rsid w:val="005B2DFB"/>
    <w:rsid w:val="005F1D24"/>
    <w:rsid w:val="0060094E"/>
    <w:rsid w:val="00624739"/>
    <w:rsid w:val="00651089"/>
    <w:rsid w:val="006D42D2"/>
    <w:rsid w:val="008D0C3E"/>
    <w:rsid w:val="009A6FE9"/>
    <w:rsid w:val="00A0514B"/>
    <w:rsid w:val="00A8282F"/>
    <w:rsid w:val="00B6596D"/>
    <w:rsid w:val="00B9249B"/>
    <w:rsid w:val="00C153F1"/>
    <w:rsid w:val="00C379C0"/>
    <w:rsid w:val="00C420C9"/>
    <w:rsid w:val="00CF513B"/>
    <w:rsid w:val="00D01C93"/>
    <w:rsid w:val="00D86736"/>
    <w:rsid w:val="00D875E0"/>
    <w:rsid w:val="00DC10D0"/>
    <w:rsid w:val="00DF7B94"/>
    <w:rsid w:val="00E037ED"/>
    <w:rsid w:val="00F21C47"/>
    <w:rsid w:val="00F63F48"/>
    <w:rsid w:val="00F91E65"/>
    <w:rsid w:val="00FB294F"/>
    <w:rsid w:val="00FC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C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S5QAU4VNKZPS-2452-1454</_dlc_DocId>
    <_dlc_DocIdUrl xmlns="6434c500-c195-4837-b047-5e71706d4cb2">
      <Url>http://www.eduportal44.ru/Buy/scool37/_layouts/15/DocIdRedir.aspx?ID=S5QAU4VNKZPS-2452-1454</Url>
      <Description>S5QAU4VNKZPS-2452-1454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BF4A8B0AAB8A4A9D765162D1C56812" ma:contentTypeVersion="1" ma:contentTypeDescription="Создание документа." ma:contentTypeScope="" ma:versionID="26e3cd88ee4900963fc0f3e4cb6dacf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0084ce582ea92d13da77d2828134af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FCDB5-4F2B-4FC3-B565-6529DEB54601}"/>
</file>

<file path=customXml/itemProps2.xml><?xml version="1.0" encoding="utf-8"?>
<ds:datastoreItem xmlns:ds="http://schemas.openxmlformats.org/officeDocument/2006/customXml" ds:itemID="{F6257833-E133-47D4-A0EC-31431DAC82FE}"/>
</file>

<file path=customXml/itemProps3.xml><?xml version="1.0" encoding="utf-8"?>
<ds:datastoreItem xmlns:ds="http://schemas.openxmlformats.org/officeDocument/2006/customXml" ds:itemID="{95F09B76-3DDA-42E3-BE39-6C6072E0C034}"/>
</file>

<file path=customXml/itemProps4.xml><?xml version="1.0" encoding="utf-8"?>
<ds:datastoreItem xmlns:ds="http://schemas.openxmlformats.org/officeDocument/2006/customXml" ds:itemID="{C2F49F6F-9D71-4E37-BB82-C6D497AAD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21</cp:revision>
  <cp:lastPrinted>2021-11-19T14:16:00Z</cp:lastPrinted>
  <dcterms:created xsi:type="dcterms:W3CDTF">2019-10-21T12:05:00Z</dcterms:created>
  <dcterms:modified xsi:type="dcterms:W3CDTF">2022-04-13T15:56:00Z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0x0101000FBF4A8B0AAB8A4A9D765162D1C56812</vt:lpwstr>
  </property>
  <property fmtid="{D5CDD505-2E9C-101B-9397-08002B2CF9AE}" pid="3" name="_dlc_DocIdItemGuid">
    <vt:lpwstr>1fa10afb-7522-4873-82c3-209d90b86a01</vt:lpwstr>
  </property>
</Properties>
</file>