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7C" w:rsidRPr="009950BD" w:rsidRDefault="009E737C" w:rsidP="009E737C">
      <w:pPr>
        <w:tabs>
          <w:tab w:val="left" w:pos="3638"/>
        </w:tabs>
        <w:ind w:left="-567" w:firstLine="425"/>
        <w:jc w:val="center"/>
        <w:rPr>
          <w:b/>
          <w:sz w:val="28"/>
          <w:szCs w:val="28"/>
          <w:lang w:val="be-BY"/>
        </w:rPr>
      </w:pPr>
      <w:r w:rsidRPr="009950BD">
        <w:rPr>
          <w:b/>
          <w:sz w:val="28"/>
          <w:szCs w:val="28"/>
          <w:lang w:val="ru-RU"/>
        </w:rPr>
        <w:t xml:space="preserve">Заявка на открытие региональной инновационной </w:t>
      </w:r>
      <w:r w:rsidRPr="009950BD">
        <w:rPr>
          <w:b/>
          <w:sz w:val="28"/>
          <w:szCs w:val="28"/>
          <w:lang w:val="be-BY"/>
        </w:rPr>
        <w:t>площадки</w:t>
      </w:r>
    </w:p>
    <w:p w:rsidR="00463D00" w:rsidRPr="009950BD" w:rsidRDefault="004F1EA2" w:rsidP="00463D00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8"/>
          <w:lang w:val="ru-RU"/>
        </w:rPr>
      </w:pPr>
      <w:r w:rsidRPr="009950BD">
        <w:rPr>
          <w:bCs/>
          <w:sz w:val="28"/>
          <w:szCs w:val="28"/>
          <w:lang w:val="ru-RU"/>
        </w:rPr>
        <w:t xml:space="preserve">по </w:t>
      </w:r>
      <w:r w:rsidRPr="005F6A8E">
        <w:rPr>
          <w:bCs/>
          <w:sz w:val="28"/>
          <w:szCs w:val="28"/>
          <w:lang w:val="ru-RU"/>
        </w:rPr>
        <w:t>теме «</w:t>
      </w:r>
      <w:r w:rsidR="00463D00">
        <w:rPr>
          <w:bCs/>
          <w:sz w:val="28"/>
          <w:szCs w:val="28"/>
          <w:lang w:val="ru-RU"/>
        </w:rPr>
        <w:t xml:space="preserve">Формирование </w:t>
      </w:r>
      <w:r w:rsidR="0021032D">
        <w:rPr>
          <w:bCs/>
          <w:sz w:val="28"/>
          <w:szCs w:val="28"/>
          <w:lang w:val="ru-RU"/>
        </w:rPr>
        <w:t>исследовательской компетенции</w:t>
      </w:r>
      <w:r w:rsidR="00463D00">
        <w:rPr>
          <w:bCs/>
          <w:sz w:val="28"/>
          <w:szCs w:val="28"/>
          <w:lang w:val="ru-RU"/>
        </w:rPr>
        <w:t xml:space="preserve"> детей дошкольного возраста</w:t>
      </w:r>
      <w:r w:rsidR="00463D00" w:rsidRPr="009950BD">
        <w:rPr>
          <w:bCs/>
          <w:sz w:val="28"/>
          <w:szCs w:val="28"/>
          <w:lang w:val="ru-RU"/>
        </w:rPr>
        <w:t>»</w:t>
      </w:r>
    </w:p>
    <w:p w:rsidR="00463D00" w:rsidRDefault="00463D00" w:rsidP="00463D00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8"/>
          <w:lang w:val="ru-RU"/>
        </w:rPr>
      </w:pPr>
    </w:p>
    <w:p w:rsidR="009E737C" w:rsidRPr="009950BD" w:rsidRDefault="009E737C" w:rsidP="009E737C">
      <w:pPr>
        <w:numPr>
          <w:ilvl w:val="0"/>
          <w:numId w:val="11"/>
        </w:numPr>
        <w:spacing w:after="0" w:line="240" w:lineRule="auto"/>
        <w:jc w:val="center"/>
        <w:rPr>
          <w:sz w:val="28"/>
          <w:szCs w:val="28"/>
          <w:lang w:val="ru-RU"/>
        </w:rPr>
      </w:pPr>
      <w:r w:rsidRPr="009950BD">
        <w:rPr>
          <w:b/>
          <w:sz w:val="28"/>
          <w:szCs w:val="28"/>
          <w:lang w:val="ru-RU"/>
        </w:rPr>
        <w:t>Наименование и место нахождения, контактные телефоны организации-соискателя</w:t>
      </w:r>
    </w:p>
    <w:p w:rsidR="009E737C" w:rsidRPr="009950BD" w:rsidRDefault="009E737C" w:rsidP="009E737C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  <w:lang w:val="ru-RU"/>
        </w:rPr>
      </w:pPr>
    </w:p>
    <w:p w:rsidR="002A5FCC" w:rsidRPr="009950BD" w:rsidRDefault="004F1EA2" w:rsidP="002A5FCC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9950BD">
        <w:rPr>
          <w:b/>
          <w:bCs/>
          <w:sz w:val="28"/>
          <w:szCs w:val="28"/>
          <w:lang w:val="ru-RU"/>
        </w:rPr>
        <w:t>Образовательные организации:</w:t>
      </w:r>
    </w:p>
    <w:p w:rsidR="002A5FCC" w:rsidRPr="009950BD" w:rsidRDefault="002A5FCC" w:rsidP="002A5FCC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u-RU"/>
        </w:rPr>
      </w:pPr>
    </w:p>
    <w:p w:rsidR="004F1EA2" w:rsidRPr="009950BD" w:rsidRDefault="002A5FCC" w:rsidP="002A5FCC">
      <w:pPr>
        <w:pStyle w:val="a3"/>
        <w:numPr>
          <w:ilvl w:val="0"/>
          <w:numId w:val="17"/>
        </w:numPr>
        <w:ind w:left="0" w:firstLine="0"/>
        <w:jc w:val="both"/>
        <w:rPr>
          <w:b/>
          <w:bCs/>
          <w:sz w:val="28"/>
          <w:szCs w:val="28"/>
        </w:rPr>
      </w:pPr>
      <w:r w:rsidRPr="009950BD">
        <w:rPr>
          <w:sz w:val="28"/>
          <w:szCs w:val="28"/>
        </w:rPr>
        <w:t>Муниципальное дошкольное образовательное учреждение детский сад № 15 "Огонёк" городского округа город Буй г. Буй, ул. Октябрьской революции д.86 - Заведующая - Орлова Ольга Евгеньевна</w:t>
      </w:r>
    </w:p>
    <w:p w:rsidR="002A5FCC" w:rsidRPr="009950BD" w:rsidRDefault="002A5FCC" w:rsidP="00975746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9950BD">
        <w:rPr>
          <w:sz w:val="28"/>
          <w:szCs w:val="28"/>
        </w:rPr>
        <w:t>Муниципальное бюджетное дошкольное образовательное учреждение городского округа город Волгореченск Костромской области «Центр развития ребенка -Детский сад № 7 «Русалочка»</w:t>
      </w:r>
    </w:p>
    <w:p w:rsidR="00975746" w:rsidRPr="009950BD" w:rsidRDefault="00975746" w:rsidP="00E955C7">
      <w:pPr>
        <w:pStyle w:val="a3"/>
        <w:ind w:left="0"/>
        <w:jc w:val="both"/>
        <w:rPr>
          <w:sz w:val="28"/>
          <w:szCs w:val="28"/>
        </w:rPr>
      </w:pPr>
    </w:p>
    <w:p w:rsidR="009E737C" w:rsidRPr="009950BD" w:rsidRDefault="00F40688" w:rsidP="00F4068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9950BD">
        <w:rPr>
          <w:b/>
          <w:bCs/>
          <w:sz w:val="28"/>
          <w:szCs w:val="28"/>
          <w:lang w:val="ru-RU"/>
        </w:rPr>
        <w:t xml:space="preserve">Научный руководитель проекта: </w:t>
      </w:r>
      <w:r w:rsidR="004F1EA2" w:rsidRPr="009950BD">
        <w:rPr>
          <w:sz w:val="28"/>
          <w:szCs w:val="28"/>
          <w:lang w:val="ru-RU"/>
        </w:rPr>
        <w:t xml:space="preserve">ОГБОУ ДПО «Костромской областной институт развития образования»: </w:t>
      </w:r>
      <w:r w:rsidR="002A5FCC" w:rsidRPr="009950BD">
        <w:rPr>
          <w:sz w:val="28"/>
          <w:szCs w:val="28"/>
          <w:lang w:val="ru-RU"/>
        </w:rPr>
        <w:t>Антонова Анна Александровна</w:t>
      </w:r>
      <w:r w:rsidR="004F1EA2" w:rsidRPr="009950BD">
        <w:rPr>
          <w:sz w:val="28"/>
          <w:szCs w:val="28"/>
          <w:lang w:val="ru-RU"/>
        </w:rPr>
        <w:t xml:space="preserve"> - </w:t>
      </w:r>
      <w:r w:rsidR="002A5FCC" w:rsidRPr="009950BD">
        <w:rPr>
          <w:sz w:val="28"/>
          <w:szCs w:val="28"/>
          <w:lang w:val="ru-RU"/>
        </w:rPr>
        <w:t>заведующий</w:t>
      </w:r>
      <w:r w:rsidR="004F1EA2" w:rsidRPr="009950BD">
        <w:rPr>
          <w:sz w:val="28"/>
          <w:szCs w:val="28"/>
          <w:lang w:val="ru-RU"/>
        </w:rPr>
        <w:t xml:space="preserve"> отдел</w:t>
      </w:r>
      <w:r w:rsidR="002A5FCC" w:rsidRPr="009950BD">
        <w:rPr>
          <w:sz w:val="28"/>
          <w:szCs w:val="28"/>
          <w:lang w:val="ru-RU"/>
        </w:rPr>
        <w:t xml:space="preserve">ом </w:t>
      </w:r>
      <w:r w:rsidR="004F1EA2" w:rsidRPr="009950BD">
        <w:rPr>
          <w:sz w:val="28"/>
          <w:szCs w:val="28"/>
          <w:lang w:val="ru-RU"/>
        </w:rPr>
        <w:t>сопровождения,</w:t>
      </w:r>
      <w:r w:rsidRPr="009950BD">
        <w:rPr>
          <w:sz w:val="28"/>
          <w:szCs w:val="28"/>
          <w:lang w:val="ru-RU"/>
        </w:rPr>
        <w:t xml:space="preserve"> </w:t>
      </w:r>
      <w:r w:rsidR="004F1EA2" w:rsidRPr="009950BD">
        <w:rPr>
          <w:sz w:val="28"/>
          <w:szCs w:val="28"/>
          <w:lang w:val="ru-RU"/>
        </w:rPr>
        <w:t xml:space="preserve">естественно-математических дисциплин, </w:t>
      </w:r>
    </w:p>
    <w:p w:rsidR="002A5FCC" w:rsidRPr="009950BD" w:rsidRDefault="002A5FCC" w:rsidP="00F4068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2A5FCC" w:rsidRPr="009950BD" w:rsidRDefault="002A5FCC" w:rsidP="00F4068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9E737C" w:rsidRPr="009950BD" w:rsidRDefault="009E737C" w:rsidP="009E737C">
      <w:pPr>
        <w:numPr>
          <w:ilvl w:val="0"/>
          <w:numId w:val="11"/>
        </w:num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9950BD">
        <w:rPr>
          <w:b/>
          <w:sz w:val="28"/>
          <w:szCs w:val="28"/>
          <w:lang w:val="ru-RU"/>
        </w:rPr>
        <w:t>Цели, задачи и основная идея проекта, обоснование его значимости для развития системы образования</w:t>
      </w:r>
    </w:p>
    <w:p w:rsidR="009E737C" w:rsidRPr="009950BD" w:rsidRDefault="009E737C" w:rsidP="00F40688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2A5FCC" w:rsidRPr="00957765" w:rsidRDefault="006073D8" w:rsidP="002A5FCC">
      <w:pPr>
        <w:tabs>
          <w:tab w:val="left" w:pos="2175"/>
        </w:tabs>
        <w:spacing w:after="0"/>
        <w:jc w:val="both"/>
        <w:rPr>
          <w:sz w:val="28"/>
          <w:szCs w:val="28"/>
          <w:lang w:val="ru-RU"/>
        </w:rPr>
      </w:pPr>
      <w:r w:rsidRPr="009950BD">
        <w:rPr>
          <w:b/>
          <w:sz w:val="28"/>
          <w:szCs w:val="28"/>
          <w:lang w:val="ru-RU"/>
        </w:rPr>
        <w:t xml:space="preserve">Цель: </w:t>
      </w:r>
      <w:r w:rsidR="00D745E1">
        <w:rPr>
          <w:sz w:val="28"/>
          <w:szCs w:val="28"/>
          <w:lang w:val="ru-RU"/>
        </w:rPr>
        <w:t>разработать комплекс</w:t>
      </w:r>
      <w:r w:rsidR="007C71E5">
        <w:rPr>
          <w:sz w:val="28"/>
          <w:szCs w:val="28"/>
          <w:lang w:val="ru-RU"/>
        </w:rPr>
        <w:t>а</w:t>
      </w:r>
      <w:r w:rsidR="00D745E1">
        <w:rPr>
          <w:sz w:val="28"/>
          <w:szCs w:val="28"/>
          <w:lang w:val="ru-RU"/>
        </w:rPr>
        <w:t xml:space="preserve"> условий</w:t>
      </w:r>
      <w:r w:rsidR="00957765" w:rsidRPr="00957765">
        <w:rPr>
          <w:sz w:val="28"/>
          <w:szCs w:val="28"/>
          <w:lang w:val="ru-RU"/>
        </w:rPr>
        <w:t xml:space="preserve">, </w:t>
      </w:r>
      <w:r w:rsidR="00957765">
        <w:rPr>
          <w:sz w:val="28"/>
          <w:szCs w:val="28"/>
          <w:lang w:val="ru-RU"/>
        </w:rPr>
        <w:t xml:space="preserve">обеспечивающих </w:t>
      </w:r>
      <w:r w:rsidR="00957765" w:rsidRPr="00957765">
        <w:rPr>
          <w:sz w:val="28"/>
          <w:szCs w:val="28"/>
          <w:lang w:val="ru-RU"/>
        </w:rPr>
        <w:t xml:space="preserve">формирование исследовательской компетенции детей дошкольного возраста </w:t>
      </w:r>
    </w:p>
    <w:p w:rsidR="006073D8" w:rsidRDefault="006073D8" w:rsidP="009950BD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9950BD">
        <w:rPr>
          <w:b/>
          <w:sz w:val="28"/>
          <w:szCs w:val="28"/>
          <w:lang w:val="ru-RU"/>
        </w:rPr>
        <w:t>Задачи:</w:t>
      </w:r>
    </w:p>
    <w:p w:rsidR="00D370F6" w:rsidRPr="009950BD" w:rsidRDefault="00D370F6" w:rsidP="009950BD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:rsidR="00D370F6" w:rsidRDefault="00D370F6" w:rsidP="00B6391E">
      <w:pPr>
        <w:pStyle w:val="a3"/>
        <w:numPr>
          <w:ilvl w:val="0"/>
          <w:numId w:val="24"/>
        </w:numPr>
        <w:ind w:left="993"/>
        <w:jc w:val="both"/>
        <w:rPr>
          <w:sz w:val="28"/>
          <w:szCs w:val="28"/>
        </w:rPr>
      </w:pPr>
      <w:r w:rsidRPr="00D370F6">
        <w:rPr>
          <w:sz w:val="28"/>
          <w:szCs w:val="28"/>
        </w:rPr>
        <w:t>описани</w:t>
      </w:r>
      <w:r>
        <w:rPr>
          <w:sz w:val="28"/>
          <w:szCs w:val="28"/>
        </w:rPr>
        <w:t>е</w:t>
      </w:r>
      <w:r w:rsidRPr="00D370F6">
        <w:rPr>
          <w:sz w:val="28"/>
          <w:szCs w:val="28"/>
        </w:rPr>
        <w:t xml:space="preserve"> особенностей исследовательской компетенции детей дошкольного возраста</w:t>
      </w:r>
      <w:r>
        <w:rPr>
          <w:sz w:val="28"/>
          <w:szCs w:val="28"/>
        </w:rPr>
        <w:t>;</w:t>
      </w:r>
    </w:p>
    <w:p w:rsidR="00D370F6" w:rsidRPr="00D370F6" w:rsidRDefault="00D370F6" w:rsidP="00B6391E">
      <w:pPr>
        <w:pStyle w:val="a3"/>
        <w:numPr>
          <w:ilvl w:val="0"/>
          <w:numId w:val="24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отбор, изучение и апробация педагогических технологий, направленных на развитие у дошкольников исследовательских компетенций</w:t>
      </w:r>
      <w:r w:rsidR="00B6391E">
        <w:rPr>
          <w:sz w:val="28"/>
          <w:szCs w:val="28"/>
        </w:rPr>
        <w:t>;</w:t>
      </w:r>
    </w:p>
    <w:p w:rsidR="00975746" w:rsidRPr="00463D00" w:rsidRDefault="004F53A3" w:rsidP="00B6391E">
      <w:pPr>
        <w:pStyle w:val="a3"/>
        <w:numPr>
          <w:ilvl w:val="0"/>
          <w:numId w:val="24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разработку</w:t>
      </w:r>
      <w:r w:rsidR="00975746" w:rsidRPr="00463D00">
        <w:rPr>
          <w:sz w:val="28"/>
          <w:szCs w:val="28"/>
        </w:rPr>
        <w:t xml:space="preserve"> и апробация проектов, программ дополнительного образования, конспектов НООД</w:t>
      </w:r>
      <w:r w:rsidR="0046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естественно-научной и технологический направленностей </w:t>
      </w:r>
      <w:r w:rsidR="00463D00">
        <w:rPr>
          <w:sz w:val="28"/>
          <w:szCs w:val="28"/>
        </w:rPr>
        <w:t xml:space="preserve">с использованием </w:t>
      </w:r>
      <w:r w:rsidR="00463D00" w:rsidRPr="00463D00">
        <w:rPr>
          <w:sz w:val="28"/>
          <w:szCs w:val="28"/>
        </w:rPr>
        <w:t>образовательных технологий</w:t>
      </w:r>
      <w:r w:rsidR="0021032D">
        <w:rPr>
          <w:sz w:val="28"/>
          <w:szCs w:val="28"/>
        </w:rPr>
        <w:t>,</w:t>
      </w:r>
      <w:r w:rsidR="00463D00" w:rsidRPr="00463D00">
        <w:rPr>
          <w:sz w:val="28"/>
          <w:szCs w:val="28"/>
        </w:rPr>
        <w:t xml:space="preserve"> направленных на формирование исследовательской</w:t>
      </w:r>
      <w:r w:rsidR="0021032D">
        <w:rPr>
          <w:sz w:val="28"/>
          <w:szCs w:val="28"/>
        </w:rPr>
        <w:t xml:space="preserve"> компетенции</w:t>
      </w:r>
      <w:r w:rsidR="00463D00" w:rsidRPr="00463D00">
        <w:rPr>
          <w:sz w:val="28"/>
          <w:szCs w:val="28"/>
        </w:rPr>
        <w:t xml:space="preserve"> детей дошкольного возраста</w:t>
      </w:r>
      <w:r w:rsidR="00975746" w:rsidRPr="00463D00">
        <w:rPr>
          <w:sz w:val="28"/>
          <w:szCs w:val="28"/>
        </w:rPr>
        <w:t>;</w:t>
      </w:r>
    </w:p>
    <w:p w:rsidR="00F96A0A" w:rsidRPr="009950BD" w:rsidRDefault="00F96A0A" w:rsidP="00B6391E">
      <w:pPr>
        <w:pStyle w:val="a3"/>
        <w:numPr>
          <w:ilvl w:val="0"/>
          <w:numId w:val="24"/>
        </w:numPr>
        <w:tabs>
          <w:tab w:val="left" w:pos="485"/>
        </w:tabs>
        <w:ind w:left="993"/>
        <w:jc w:val="both"/>
        <w:rPr>
          <w:sz w:val="28"/>
          <w:szCs w:val="28"/>
        </w:rPr>
      </w:pPr>
      <w:r w:rsidRPr="009950BD">
        <w:rPr>
          <w:sz w:val="28"/>
          <w:szCs w:val="28"/>
        </w:rPr>
        <w:t>определ</w:t>
      </w:r>
      <w:r w:rsidR="004F53A3">
        <w:rPr>
          <w:sz w:val="28"/>
          <w:szCs w:val="28"/>
        </w:rPr>
        <w:t xml:space="preserve">ить и апробировать </w:t>
      </w:r>
      <w:r w:rsidRPr="009950BD">
        <w:rPr>
          <w:sz w:val="28"/>
          <w:szCs w:val="28"/>
        </w:rPr>
        <w:t>форм</w:t>
      </w:r>
      <w:r w:rsidR="004F53A3">
        <w:rPr>
          <w:sz w:val="28"/>
          <w:szCs w:val="28"/>
        </w:rPr>
        <w:t>ы</w:t>
      </w:r>
      <w:r w:rsidRPr="009950BD">
        <w:rPr>
          <w:sz w:val="28"/>
          <w:szCs w:val="28"/>
        </w:rPr>
        <w:t xml:space="preserve"> включения семьи в процесс организации детской исследовательской деятельности</w:t>
      </w:r>
      <w:r>
        <w:rPr>
          <w:sz w:val="28"/>
          <w:szCs w:val="28"/>
        </w:rPr>
        <w:t>;</w:t>
      </w:r>
    </w:p>
    <w:p w:rsidR="00975746" w:rsidRPr="00463D00" w:rsidRDefault="004F53A3" w:rsidP="00B6391E">
      <w:pPr>
        <w:pStyle w:val="a3"/>
        <w:numPr>
          <w:ilvl w:val="0"/>
          <w:numId w:val="24"/>
        </w:numPr>
        <w:tabs>
          <w:tab w:val="left" w:pos="485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55714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 центр</w:t>
      </w:r>
      <w:r w:rsidR="00975746" w:rsidRPr="00463D00">
        <w:rPr>
          <w:sz w:val="28"/>
          <w:szCs w:val="28"/>
        </w:rPr>
        <w:t xml:space="preserve"> «Точка роста»</w:t>
      </w:r>
      <w:r w:rsidR="00463D00" w:rsidRPr="00463D00">
        <w:t xml:space="preserve"> </w:t>
      </w:r>
      <w:r w:rsidR="00463D00" w:rsidRPr="00463D00">
        <w:rPr>
          <w:sz w:val="28"/>
          <w:szCs w:val="28"/>
        </w:rPr>
        <w:t xml:space="preserve">для </w:t>
      </w:r>
      <w:r w:rsidR="00557143">
        <w:rPr>
          <w:sz w:val="28"/>
          <w:szCs w:val="28"/>
        </w:rPr>
        <w:t xml:space="preserve">обеспечения условий </w:t>
      </w:r>
      <w:r w:rsidR="0021032D">
        <w:rPr>
          <w:sz w:val="28"/>
          <w:szCs w:val="28"/>
        </w:rPr>
        <w:t xml:space="preserve">для реализации программ, проектов </w:t>
      </w:r>
      <w:r w:rsidR="0021032D" w:rsidRPr="00463D00">
        <w:rPr>
          <w:sz w:val="28"/>
          <w:szCs w:val="28"/>
        </w:rPr>
        <w:t xml:space="preserve">естественно-научной и </w:t>
      </w:r>
      <w:r w:rsidR="0021032D" w:rsidRPr="00463D00">
        <w:rPr>
          <w:sz w:val="28"/>
          <w:szCs w:val="28"/>
        </w:rPr>
        <w:lastRenderedPageBreak/>
        <w:t xml:space="preserve">технологической </w:t>
      </w:r>
      <w:r w:rsidR="00F96A0A" w:rsidRPr="00463D00">
        <w:rPr>
          <w:sz w:val="28"/>
          <w:szCs w:val="28"/>
        </w:rPr>
        <w:t>направленностей,</w:t>
      </w:r>
      <w:r w:rsidR="00557143" w:rsidRPr="00463D00">
        <w:rPr>
          <w:sz w:val="28"/>
          <w:szCs w:val="28"/>
        </w:rPr>
        <w:t xml:space="preserve"> </w:t>
      </w:r>
      <w:r w:rsidR="00F96A0A">
        <w:rPr>
          <w:sz w:val="28"/>
          <w:szCs w:val="28"/>
        </w:rPr>
        <w:t>обеспечивающих ф</w:t>
      </w:r>
      <w:r w:rsidR="00557143" w:rsidRPr="00463D00">
        <w:rPr>
          <w:sz w:val="28"/>
          <w:szCs w:val="28"/>
        </w:rPr>
        <w:t xml:space="preserve">ормирование </w:t>
      </w:r>
      <w:r w:rsidR="00463D00" w:rsidRPr="00463D00">
        <w:rPr>
          <w:sz w:val="28"/>
          <w:szCs w:val="28"/>
        </w:rPr>
        <w:t>исследовательской</w:t>
      </w:r>
      <w:r w:rsidR="00F96A0A">
        <w:rPr>
          <w:sz w:val="28"/>
          <w:szCs w:val="28"/>
        </w:rPr>
        <w:t xml:space="preserve"> компетенции детей дошкольного возраста</w:t>
      </w:r>
      <w:r w:rsidR="00975746" w:rsidRPr="00463D00">
        <w:rPr>
          <w:sz w:val="28"/>
          <w:szCs w:val="28"/>
        </w:rPr>
        <w:t>;</w:t>
      </w:r>
    </w:p>
    <w:p w:rsidR="00B44FFE" w:rsidRDefault="00957765" w:rsidP="00B6391E">
      <w:pPr>
        <w:pStyle w:val="a3"/>
        <w:numPr>
          <w:ilvl w:val="0"/>
          <w:numId w:val="24"/>
        </w:numPr>
        <w:tabs>
          <w:tab w:val="left" w:pos="485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4F53A3">
        <w:rPr>
          <w:sz w:val="28"/>
          <w:szCs w:val="28"/>
        </w:rPr>
        <w:t>серию занятий</w:t>
      </w:r>
      <w:r>
        <w:rPr>
          <w:sz w:val="28"/>
          <w:szCs w:val="28"/>
        </w:rPr>
        <w:t>, направленн</w:t>
      </w:r>
      <w:r w:rsidR="004F53A3">
        <w:rPr>
          <w:sz w:val="28"/>
          <w:szCs w:val="28"/>
        </w:rPr>
        <w:t>ых на</w:t>
      </w:r>
      <w:r>
        <w:rPr>
          <w:sz w:val="28"/>
          <w:szCs w:val="28"/>
        </w:rPr>
        <w:t xml:space="preserve"> </w:t>
      </w:r>
      <w:r w:rsidR="00B44FFE" w:rsidRPr="00B44FFE">
        <w:rPr>
          <w:sz w:val="28"/>
          <w:szCs w:val="28"/>
        </w:rPr>
        <w:t xml:space="preserve">повышение </w:t>
      </w:r>
      <w:r w:rsidR="00F96A0A">
        <w:rPr>
          <w:sz w:val="28"/>
          <w:szCs w:val="28"/>
        </w:rPr>
        <w:t xml:space="preserve">уровня исследовательской компетенции </w:t>
      </w:r>
      <w:r w:rsidR="00B44FFE" w:rsidRPr="00B44FFE">
        <w:rPr>
          <w:sz w:val="28"/>
          <w:szCs w:val="28"/>
        </w:rPr>
        <w:t xml:space="preserve">педагогических работников </w:t>
      </w:r>
      <w:r w:rsidR="00F96A0A">
        <w:rPr>
          <w:sz w:val="28"/>
          <w:szCs w:val="28"/>
        </w:rPr>
        <w:t>дошкольных образовательных учреждений</w:t>
      </w:r>
      <w:r w:rsidR="00D745E1">
        <w:rPr>
          <w:sz w:val="28"/>
          <w:szCs w:val="28"/>
        </w:rPr>
        <w:t>;</w:t>
      </w:r>
    </w:p>
    <w:p w:rsidR="00D745E1" w:rsidRPr="00B44FFE" w:rsidRDefault="00D745E1" w:rsidP="00B6391E">
      <w:pPr>
        <w:pStyle w:val="a3"/>
        <w:numPr>
          <w:ilvl w:val="0"/>
          <w:numId w:val="24"/>
        </w:numPr>
        <w:tabs>
          <w:tab w:val="left" w:pos="485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описать комплекс условий, обеспечивающих </w:t>
      </w:r>
      <w:r w:rsidRPr="00957765">
        <w:rPr>
          <w:sz w:val="28"/>
          <w:szCs w:val="28"/>
        </w:rPr>
        <w:t>формирование исследовательской компетенции детей дошкольного возраста</w:t>
      </w:r>
    </w:p>
    <w:p w:rsidR="00A20655" w:rsidRDefault="00A20655" w:rsidP="00D745E1">
      <w:pPr>
        <w:ind w:firstLine="709"/>
        <w:jc w:val="both"/>
        <w:rPr>
          <w:b/>
          <w:sz w:val="28"/>
          <w:szCs w:val="28"/>
          <w:lang w:val="ru-RU"/>
        </w:rPr>
      </w:pPr>
    </w:p>
    <w:p w:rsidR="00D745E1" w:rsidRPr="00D745E1" w:rsidRDefault="00D745E1" w:rsidP="00D745E1">
      <w:pPr>
        <w:ind w:firstLine="709"/>
        <w:jc w:val="both"/>
        <w:rPr>
          <w:sz w:val="28"/>
          <w:szCs w:val="28"/>
          <w:lang w:val="ru-RU"/>
        </w:rPr>
      </w:pPr>
      <w:r w:rsidRPr="00D745E1">
        <w:rPr>
          <w:b/>
          <w:sz w:val="28"/>
          <w:szCs w:val="28"/>
          <w:lang w:val="ru-RU"/>
        </w:rPr>
        <w:t>Основная идея проекта:</w:t>
      </w:r>
      <w:r w:rsidRPr="00D745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спроектировать комплекс условий, </w:t>
      </w:r>
      <w:r w:rsidR="00045252">
        <w:rPr>
          <w:sz w:val="28"/>
          <w:szCs w:val="28"/>
          <w:lang w:val="ru-RU"/>
        </w:rPr>
        <w:t xml:space="preserve">обеспечивающих </w:t>
      </w:r>
      <w:r w:rsidR="00045252" w:rsidRPr="00957765">
        <w:rPr>
          <w:sz w:val="28"/>
          <w:szCs w:val="28"/>
          <w:lang w:val="ru-RU"/>
        </w:rPr>
        <w:t xml:space="preserve">формирование исследовательской компетенции </w:t>
      </w:r>
      <w:r w:rsidR="00045252">
        <w:rPr>
          <w:sz w:val="28"/>
          <w:szCs w:val="28"/>
          <w:lang w:val="ru-RU"/>
        </w:rPr>
        <w:t>детей дошкольного возраста,</w:t>
      </w:r>
      <w:r w:rsidR="00045252" w:rsidRPr="009577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включающий</w:t>
      </w:r>
      <w:r w:rsidR="00045252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B6391E">
        <w:rPr>
          <w:sz w:val="28"/>
          <w:szCs w:val="28"/>
          <w:lang w:val="ru-RU"/>
        </w:rPr>
        <w:t xml:space="preserve">1) описание </w:t>
      </w:r>
      <w:r w:rsidR="00B6391E" w:rsidRPr="00B6391E">
        <w:rPr>
          <w:sz w:val="28"/>
          <w:szCs w:val="28"/>
          <w:lang w:val="ru-RU"/>
        </w:rPr>
        <w:t>особенностей исследовательской компетенции детей дошкольного возраста</w:t>
      </w:r>
      <w:r w:rsidR="00B6391E">
        <w:rPr>
          <w:sz w:val="28"/>
          <w:szCs w:val="28"/>
          <w:lang w:val="ru-RU"/>
        </w:rPr>
        <w:t xml:space="preserve">  2) </w:t>
      </w:r>
      <w:r w:rsidR="00B6391E" w:rsidRPr="00B6391E">
        <w:rPr>
          <w:sz w:val="28"/>
          <w:szCs w:val="28"/>
          <w:lang w:val="ru-RU"/>
        </w:rPr>
        <w:t>отбор, изучение и апробация педагогических технологий, направленных на развитие у дошкольников исследовательских компетенций</w:t>
      </w:r>
      <w:r w:rsidR="00B6391E">
        <w:rPr>
          <w:sz w:val="28"/>
          <w:szCs w:val="28"/>
          <w:lang w:val="ru-RU"/>
        </w:rPr>
        <w:t xml:space="preserve"> 3</w:t>
      </w:r>
      <w:r w:rsidR="00045252">
        <w:rPr>
          <w:sz w:val="28"/>
          <w:szCs w:val="28"/>
          <w:lang w:val="ru-RU"/>
        </w:rPr>
        <w:t xml:space="preserve">) </w:t>
      </w:r>
      <w:r w:rsidRPr="00D745E1">
        <w:rPr>
          <w:sz w:val="28"/>
          <w:szCs w:val="28"/>
          <w:lang w:val="ru-RU"/>
        </w:rPr>
        <w:t>образовательны</w:t>
      </w:r>
      <w:r>
        <w:rPr>
          <w:sz w:val="28"/>
          <w:szCs w:val="28"/>
          <w:lang w:val="ru-RU"/>
        </w:rPr>
        <w:t>е</w:t>
      </w:r>
      <w:r w:rsidRPr="00D745E1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ы</w:t>
      </w:r>
      <w:r w:rsidRPr="00D745E1">
        <w:rPr>
          <w:sz w:val="28"/>
          <w:szCs w:val="28"/>
          <w:lang w:val="ru-RU"/>
        </w:rPr>
        <w:t xml:space="preserve"> дополнительного образования</w:t>
      </w:r>
      <w:r>
        <w:rPr>
          <w:sz w:val="28"/>
          <w:szCs w:val="28"/>
          <w:lang w:val="ru-RU"/>
        </w:rPr>
        <w:t>, проекты, конспекты НООД</w:t>
      </w:r>
      <w:r w:rsidRPr="00D745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естественно-научной и технологический направленностей, </w:t>
      </w:r>
      <w:r w:rsidR="00B6391E">
        <w:rPr>
          <w:sz w:val="28"/>
          <w:szCs w:val="28"/>
          <w:lang w:val="ru-RU"/>
        </w:rPr>
        <w:t>4</w:t>
      </w:r>
      <w:r w:rsidR="00045252">
        <w:rPr>
          <w:sz w:val="28"/>
          <w:szCs w:val="28"/>
          <w:lang w:val="ru-RU"/>
        </w:rPr>
        <w:t>) создание в ДОУ</w:t>
      </w:r>
      <w:r w:rsidRPr="00D745E1">
        <w:rPr>
          <w:sz w:val="28"/>
          <w:szCs w:val="28"/>
          <w:lang w:val="ru-RU"/>
        </w:rPr>
        <w:t xml:space="preserve"> предметно-пространственной среды</w:t>
      </w:r>
      <w:r w:rsidR="00045252">
        <w:rPr>
          <w:sz w:val="28"/>
          <w:szCs w:val="28"/>
          <w:lang w:val="ru-RU"/>
        </w:rPr>
        <w:t xml:space="preserve"> для их реализации; </w:t>
      </w:r>
      <w:r w:rsidR="00B6391E">
        <w:rPr>
          <w:sz w:val="28"/>
          <w:szCs w:val="28"/>
          <w:lang w:val="ru-RU"/>
        </w:rPr>
        <w:t>5</w:t>
      </w:r>
      <w:r w:rsidR="00045252">
        <w:rPr>
          <w:sz w:val="28"/>
          <w:szCs w:val="28"/>
          <w:lang w:val="ru-RU"/>
        </w:rPr>
        <w:t xml:space="preserve">) включение в исследовательскую деятельность детей родителей; </w:t>
      </w:r>
      <w:r w:rsidR="00B6391E">
        <w:rPr>
          <w:sz w:val="28"/>
          <w:szCs w:val="28"/>
          <w:lang w:val="ru-RU"/>
        </w:rPr>
        <w:t>6</w:t>
      </w:r>
      <w:r w:rsidR="00045252">
        <w:rPr>
          <w:sz w:val="28"/>
          <w:szCs w:val="28"/>
          <w:lang w:val="ru-RU"/>
        </w:rPr>
        <w:t>) повышение профессиональной исследовательской компетенции педагогов.</w:t>
      </w:r>
    </w:p>
    <w:p w:rsidR="004F53A3" w:rsidRDefault="004F53A3" w:rsidP="00D745E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F40688" w:rsidRDefault="00C5416C" w:rsidP="00B6391E">
      <w:pPr>
        <w:spacing w:after="120" w:line="24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9950BD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Актуальность </w:t>
      </w:r>
      <w:r w:rsidR="009950BD" w:rsidRPr="009950BD">
        <w:rPr>
          <w:b/>
          <w:color w:val="000000"/>
          <w:sz w:val="28"/>
          <w:szCs w:val="28"/>
          <w:shd w:val="clear" w:color="auto" w:fill="FFFFFF"/>
          <w:lang w:val="ru-RU"/>
        </w:rPr>
        <w:t>проекта</w:t>
      </w:r>
    </w:p>
    <w:p w:rsidR="00C23579" w:rsidRPr="00B6391E" w:rsidRDefault="000A6044" w:rsidP="00B6391E">
      <w:pPr>
        <w:spacing w:after="120"/>
        <w:ind w:firstLine="709"/>
        <w:jc w:val="both"/>
        <w:rPr>
          <w:sz w:val="28"/>
          <w:szCs w:val="28"/>
          <w:lang w:val="ru-RU"/>
        </w:rPr>
      </w:pPr>
      <w:r w:rsidRPr="001429EC">
        <w:rPr>
          <w:sz w:val="28"/>
          <w:szCs w:val="28"/>
          <w:lang w:val="ru-RU"/>
        </w:rPr>
        <w:t xml:space="preserve">Сегодня перед образованием стоит крайне сложная задача: научить ребенка жить </w:t>
      </w:r>
      <w:r w:rsidR="007B46BF" w:rsidRPr="001429EC">
        <w:rPr>
          <w:sz w:val="28"/>
          <w:szCs w:val="28"/>
          <w:lang w:val="ru-RU"/>
        </w:rPr>
        <w:t xml:space="preserve">в стремительно меняющемся мире. </w:t>
      </w:r>
      <w:r w:rsidRPr="001429EC">
        <w:rPr>
          <w:sz w:val="28"/>
          <w:szCs w:val="28"/>
          <w:lang w:val="ru-RU"/>
        </w:rPr>
        <w:t>Этим обусловлена смена ориентиров образования от репродуктивных форм</w:t>
      </w:r>
      <w:r w:rsidR="00240F77">
        <w:rPr>
          <w:sz w:val="28"/>
          <w:szCs w:val="28"/>
          <w:lang w:val="ru-RU"/>
        </w:rPr>
        <w:t xml:space="preserve"> (</w:t>
      </w:r>
      <w:r w:rsidR="007B46BF" w:rsidRPr="001429EC">
        <w:rPr>
          <w:sz w:val="28"/>
          <w:szCs w:val="28"/>
          <w:lang w:val="ru-RU"/>
        </w:rPr>
        <w:t xml:space="preserve">взрослый </w:t>
      </w:r>
      <w:r w:rsidR="00240F77">
        <w:rPr>
          <w:sz w:val="28"/>
          <w:szCs w:val="28"/>
          <w:lang w:val="ru-RU"/>
        </w:rPr>
        <w:t>показывает,</w:t>
      </w:r>
      <w:r w:rsidR="001429EC">
        <w:rPr>
          <w:sz w:val="28"/>
          <w:szCs w:val="28"/>
          <w:lang w:val="ru-RU"/>
        </w:rPr>
        <w:t xml:space="preserve"> как надо делать</w:t>
      </w:r>
      <w:r w:rsidR="00240F77">
        <w:rPr>
          <w:sz w:val="28"/>
          <w:szCs w:val="28"/>
          <w:lang w:val="ru-RU"/>
        </w:rPr>
        <w:t>)</w:t>
      </w:r>
      <w:r w:rsidRPr="001429EC">
        <w:rPr>
          <w:sz w:val="28"/>
          <w:szCs w:val="28"/>
          <w:lang w:val="ru-RU"/>
        </w:rPr>
        <w:t xml:space="preserve"> к продуктивным</w:t>
      </w:r>
      <w:r w:rsidR="00240F77">
        <w:rPr>
          <w:sz w:val="28"/>
          <w:szCs w:val="28"/>
          <w:lang w:val="ru-RU"/>
        </w:rPr>
        <w:t xml:space="preserve"> (</w:t>
      </w:r>
      <w:r w:rsidR="007B46BF" w:rsidRPr="001429EC">
        <w:rPr>
          <w:sz w:val="28"/>
          <w:szCs w:val="28"/>
          <w:lang w:val="ru-RU"/>
        </w:rPr>
        <w:t>самостоятельность</w:t>
      </w:r>
      <w:r w:rsidRPr="001429EC">
        <w:rPr>
          <w:sz w:val="28"/>
          <w:szCs w:val="28"/>
          <w:lang w:val="ru-RU"/>
        </w:rPr>
        <w:t xml:space="preserve"> действи</w:t>
      </w:r>
      <w:r w:rsidR="007B46BF" w:rsidRPr="001429EC">
        <w:rPr>
          <w:sz w:val="28"/>
          <w:szCs w:val="28"/>
          <w:lang w:val="ru-RU"/>
        </w:rPr>
        <w:t>й</w:t>
      </w:r>
      <w:r w:rsidRPr="001429EC">
        <w:rPr>
          <w:sz w:val="28"/>
          <w:szCs w:val="28"/>
          <w:lang w:val="ru-RU"/>
        </w:rPr>
        <w:t>, выбора, мышления и пр.</w:t>
      </w:r>
      <w:r w:rsidR="00240F77">
        <w:rPr>
          <w:sz w:val="28"/>
          <w:szCs w:val="28"/>
          <w:lang w:val="ru-RU"/>
        </w:rPr>
        <w:t>).</w:t>
      </w:r>
      <w:r w:rsidRPr="001429EC">
        <w:rPr>
          <w:sz w:val="28"/>
          <w:szCs w:val="28"/>
          <w:lang w:val="ru-RU"/>
        </w:rPr>
        <w:t xml:space="preserve"> Этим требованиям в полной мере отвечает исследовательская деятельность, в ходе которой у ребенка формируется исследовательская</w:t>
      </w:r>
      <w:r w:rsidR="00080885" w:rsidRPr="001429EC">
        <w:rPr>
          <w:sz w:val="28"/>
          <w:szCs w:val="28"/>
          <w:lang w:val="ru-RU"/>
        </w:rPr>
        <w:t xml:space="preserve"> компетенция, включающая исследовательскую позицию</w:t>
      </w:r>
      <w:r w:rsidRPr="001429EC">
        <w:rPr>
          <w:sz w:val="28"/>
          <w:szCs w:val="28"/>
          <w:lang w:val="ru-RU"/>
        </w:rPr>
        <w:t>, обеспечивающая открытость ребенка новому, желание и умение познавать этот мир доступными средствами. Именно поэтому сегодня детская исследовательская деятельность рассматривается как необходимый и обязательный элемент образовательного процесса, включена в содержание ФГОС ДО.</w:t>
      </w:r>
      <w:r w:rsidR="00C23579">
        <w:rPr>
          <w:sz w:val="28"/>
          <w:szCs w:val="28"/>
          <w:lang w:val="ru-RU"/>
        </w:rPr>
        <w:t xml:space="preserve"> </w:t>
      </w:r>
    </w:p>
    <w:p w:rsidR="00C23579" w:rsidRPr="00C23579" w:rsidRDefault="007B46BF" w:rsidP="00B6391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C23579">
        <w:rPr>
          <w:sz w:val="28"/>
          <w:szCs w:val="28"/>
          <w:lang w:val="ru-RU"/>
        </w:rPr>
        <w:t>Однако требование приобщения детей к исследовательской деятельности</w:t>
      </w:r>
      <w:r w:rsidR="00240F77" w:rsidRPr="00C23579">
        <w:rPr>
          <w:sz w:val="28"/>
          <w:szCs w:val="28"/>
          <w:lang w:val="ru-RU"/>
        </w:rPr>
        <w:t>, формирования у них исследовательской компетенции</w:t>
      </w:r>
      <w:r w:rsidRPr="00C23579">
        <w:rPr>
          <w:sz w:val="28"/>
          <w:szCs w:val="28"/>
          <w:lang w:val="ru-RU"/>
        </w:rPr>
        <w:t xml:space="preserve"> сталкивается с ситуацией, когда не </w:t>
      </w:r>
      <w:r w:rsidR="00240F77" w:rsidRPr="00C23579">
        <w:rPr>
          <w:sz w:val="28"/>
          <w:szCs w:val="28"/>
          <w:lang w:val="ru-RU"/>
        </w:rPr>
        <w:t>определен</w:t>
      </w:r>
      <w:r w:rsidRPr="00C23579">
        <w:rPr>
          <w:sz w:val="28"/>
          <w:szCs w:val="28"/>
          <w:lang w:val="ru-RU"/>
        </w:rPr>
        <w:t xml:space="preserve"> комплекс условий</w:t>
      </w:r>
      <w:r w:rsidR="00240F77" w:rsidRPr="00C23579">
        <w:rPr>
          <w:sz w:val="28"/>
          <w:szCs w:val="28"/>
          <w:lang w:val="ru-RU"/>
        </w:rPr>
        <w:t xml:space="preserve">, который </w:t>
      </w:r>
      <w:r w:rsidR="00FD06B0" w:rsidRPr="00C23579">
        <w:rPr>
          <w:sz w:val="28"/>
          <w:szCs w:val="28"/>
          <w:lang w:val="ru-RU"/>
        </w:rPr>
        <w:t>обеспечит в дошкольной образовательной организации эффективность образовательного процесса, влияющего на её формирован</w:t>
      </w:r>
      <w:r w:rsidR="00C23579" w:rsidRPr="00C23579">
        <w:rPr>
          <w:sz w:val="28"/>
          <w:szCs w:val="28"/>
          <w:lang w:val="ru-RU"/>
        </w:rPr>
        <w:t xml:space="preserve">ие у детей </w:t>
      </w:r>
      <w:r w:rsidR="00C23579" w:rsidRPr="00C23579">
        <w:rPr>
          <w:sz w:val="28"/>
          <w:szCs w:val="28"/>
          <w:lang w:val="ru-RU"/>
        </w:rPr>
        <w:lastRenderedPageBreak/>
        <w:t>дошкольного возраста (педагоги, владеющие исследовательской компетенцией; образовательные программы, разработанные на основе образовательных технологий, направленных на формирование исследовательской компетенции детей дошкольного возраста; сформированная предметно-развивающая среда)</w:t>
      </w:r>
    </w:p>
    <w:p w:rsidR="00BA1DB9" w:rsidRPr="00BA1DB9" w:rsidRDefault="00FD06B0" w:rsidP="00B6391E">
      <w:pPr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школьном образовании также используется </w:t>
      </w:r>
      <w:proofErr w:type="spellStart"/>
      <w:r>
        <w:rPr>
          <w:sz w:val="28"/>
          <w:szCs w:val="28"/>
          <w:lang w:val="ru-RU"/>
        </w:rPr>
        <w:t>компетеностный</w:t>
      </w:r>
      <w:proofErr w:type="spellEnd"/>
      <w:r>
        <w:rPr>
          <w:sz w:val="28"/>
          <w:szCs w:val="28"/>
          <w:lang w:val="ru-RU"/>
        </w:rPr>
        <w:t xml:space="preserve"> подход</w:t>
      </w:r>
      <w:r w:rsidR="00C23579">
        <w:rPr>
          <w:sz w:val="28"/>
          <w:szCs w:val="28"/>
          <w:lang w:val="ru-RU"/>
        </w:rPr>
        <w:t xml:space="preserve">, который </w:t>
      </w:r>
      <w:r w:rsidR="00C23579" w:rsidRPr="00BA1DB9">
        <w:rPr>
          <w:sz w:val="28"/>
          <w:szCs w:val="28"/>
          <w:lang w:val="ru-RU"/>
        </w:rPr>
        <w:t>в кач</w:t>
      </w:r>
      <w:r w:rsidR="00C23579">
        <w:rPr>
          <w:sz w:val="28"/>
          <w:szCs w:val="28"/>
          <w:lang w:val="ru-RU"/>
        </w:rPr>
        <w:t>естве результата рассматривает</w:t>
      </w:r>
      <w:r w:rsidR="00C23579" w:rsidRPr="00BA1DB9">
        <w:rPr>
          <w:sz w:val="28"/>
          <w:szCs w:val="28"/>
          <w:lang w:val="ru-RU"/>
        </w:rPr>
        <w:t xml:space="preserve"> не сумм</w:t>
      </w:r>
      <w:r w:rsidR="00C23579">
        <w:rPr>
          <w:sz w:val="28"/>
          <w:szCs w:val="28"/>
          <w:lang w:val="ru-RU"/>
        </w:rPr>
        <w:t>у</w:t>
      </w:r>
      <w:r w:rsidR="00C23579" w:rsidRPr="00BA1DB9">
        <w:rPr>
          <w:sz w:val="28"/>
          <w:szCs w:val="28"/>
          <w:lang w:val="ru-RU"/>
        </w:rPr>
        <w:t xml:space="preserve"> усвоенной информации, а способность ребенка действовать в различных проблемных ситуациях</w:t>
      </w:r>
      <w:r w:rsidR="00C2357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 этой</w:t>
      </w:r>
      <w:r w:rsidR="00C23579">
        <w:rPr>
          <w:sz w:val="28"/>
          <w:szCs w:val="28"/>
          <w:lang w:val="ru-RU"/>
        </w:rPr>
        <w:t xml:space="preserve"> точки зрения</w:t>
      </w:r>
      <w:r w:rsidR="00BA1DB9" w:rsidRPr="00BA1DB9">
        <w:rPr>
          <w:sz w:val="28"/>
          <w:szCs w:val="28"/>
          <w:lang w:val="ru-RU"/>
        </w:rPr>
        <w:t xml:space="preserve">, методы, средства, формы организации </w:t>
      </w:r>
      <w:r w:rsidR="00C23579">
        <w:rPr>
          <w:sz w:val="28"/>
          <w:szCs w:val="28"/>
          <w:lang w:val="ru-RU"/>
        </w:rPr>
        <w:t xml:space="preserve">исследовательской деятельности </w:t>
      </w:r>
      <w:r w:rsidR="00BA1DB9" w:rsidRPr="00BA1DB9">
        <w:rPr>
          <w:sz w:val="28"/>
          <w:szCs w:val="28"/>
          <w:lang w:val="ru-RU"/>
        </w:rPr>
        <w:t xml:space="preserve">должны обеспечить преемственность в построении педагогического процесса в дошкольном учреждении и школе. Дошкольное образование формирует основы </w:t>
      </w:r>
      <w:r w:rsidR="00C23579">
        <w:rPr>
          <w:sz w:val="28"/>
          <w:szCs w:val="28"/>
          <w:lang w:val="ru-RU"/>
        </w:rPr>
        <w:t>исследовательской компетенции</w:t>
      </w:r>
      <w:r w:rsidR="00BA1DB9" w:rsidRPr="00BA1DB9">
        <w:rPr>
          <w:sz w:val="28"/>
          <w:szCs w:val="28"/>
          <w:lang w:val="ru-RU"/>
        </w:rPr>
        <w:t xml:space="preserve"> детей, которые затем, уже в период школьного обучения могут стать фундаментом для работы в этом направлении.</w:t>
      </w:r>
    </w:p>
    <w:p w:rsidR="009A7CB2" w:rsidRPr="00B6391E" w:rsidRDefault="009A7CB2" w:rsidP="00B6391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B6391E">
        <w:rPr>
          <w:sz w:val="28"/>
          <w:szCs w:val="28"/>
          <w:lang w:val="ru-RU"/>
        </w:rPr>
        <w:t xml:space="preserve">Важнейшим элементом в реализации мероприятий в рамках работы инновационной площадки является </w:t>
      </w:r>
      <w:r w:rsidR="002A60D8" w:rsidRPr="00B6391E">
        <w:rPr>
          <w:sz w:val="28"/>
          <w:szCs w:val="28"/>
          <w:lang w:val="ru-RU"/>
        </w:rPr>
        <w:t xml:space="preserve">использование и дальнейшее </w:t>
      </w:r>
      <w:r w:rsidRPr="00B6391E">
        <w:rPr>
          <w:sz w:val="28"/>
          <w:szCs w:val="28"/>
          <w:lang w:val="ru-RU"/>
        </w:rPr>
        <w:t>развитие предметно-пространственной среды</w:t>
      </w:r>
      <w:r w:rsidR="002A60D8" w:rsidRPr="00B6391E">
        <w:rPr>
          <w:sz w:val="28"/>
          <w:szCs w:val="28"/>
          <w:lang w:val="ru-RU"/>
        </w:rPr>
        <w:t>,</w:t>
      </w:r>
      <w:r w:rsidRPr="00B6391E">
        <w:rPr>
          <w:sz w:val="28"/>
          <w:szCs w:val="28"/>
          <w:lang w:val="ru-RU"/>
        </w:rPr>
        <w:t xml:space="preserve"> созданной в рамках работы предыдущих региональных инновационных площадок</w:t>
      </w:r>
      <w:r w:rsidR="00951F68" w:rsidRPr="00B6391E">
        <w:rPr>
          <w:sz w:val="28"/>
          <w:szCs w:val="28"/>
          <w:lang w:val="ru-RU"/>
        </w:rPr>
        <w:t xml:space="preserve"> в данных ДОУ</w:t>
      </w:r>
      <w:r w:rsidRPr="00B6391E">
        <w:rPr>
          <w:sz w:val="28"/>
          <w:szCs w:val="28"/>
          <w:lang w:val="ru-RU"/>
        </w:rPr>
        <w:t>: «Создание единой информационно-образовательной среды» (2015г.) и «Организация образовательной развивающей среды в ДОО для формирования познавательного интереса у детей старшего дошкольного возраста к профессиям естественнонаучной и инженерной направленности» (2019г.)</w:t>
      </w:r>
    </w:p>
    <w:p w:rsidR="009A7CB2" w:rsidRPr="00B6391E" w:rsidRDefault="009A7CB2" w:rsidP="00B6391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B6391E">
        <w:rPr>
          <w:sz w:val="28"/>
          <w:szCs w:val="28"/>
          <w:lang w:val="ru-RU"/>
        </w:rPr>
        <w:t>На базе Муниципального дошкольного образовательного учреждения детский сад № 15 «Огонёк" городского округа город Буй создана предметно-пространственная среда естественно-научной направленности: комната природы, лаборатория с цифровыми микроскопами и интерактивной доской, оборудован для проведения наблюдений в природе участок детского сада.</w:t>
      </w:r>
    </w:p>
    <w:p w:rsidR="009A7CB2" w:rsidRPr="00B6391E" w:rsidRDefault="009A7CB2" w:rsidP="00B6391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B6391E">
        <w:rPr>
          <w:sz w:val="28"/>
          <w:szCs w:val="28"/>
          <w:lang w:val="ru-RU"/>
        </w:rPr>
        <w:t>На базе МБДОУ городского округа город Волгореченск Костромской области «Центр развития ребёнка – Детский сад № 7 «Русалочка» создан</w:t>
      </w:r>
      <w:r w:rsidR="00951F68" w:rsidRPr="00B6391E">
        <w:rPr>
          <w:sz w:val="28"/>
          <w:szCs w:val="28"/>
          <w:lang w:val="ru-RU"/>
        </w:rPr>
        <w:t>а</w:t>
      </w:r>
      <w:r w:rsidRPr="00B6391E">
        <w:rPr>
          <w:sz w:val="28"/>
          <w:szCs w:val="28"/>
          <w:lang w:val="ru-RU"/>
        </w:rPr>
        <w:t xml:space="preserve"> </w:t>
      </w:r>
      <w:r w:rsidR="002A60D8" w:rsidRPr="00B6391E">
        <w:rPr>
          <w:sz w:val="28"/>
          <w:szCs w:val="28"/>
          <w:lang w:val="ru-RU"/>
        </w:rPr>
        <w:t>комплексная система «Технопарк</w:t>
      </w:r>
      <w:r w:rsidR="00951F68" w:rsidRPr="00B6391E">
        <w:rPr>
          <w:sz w:val="28"/>
          <w:szCs w:val="28"/>
          <w:lang w:val="ru-RU"/>
        </w:rPr>
        <w:t xml:space="preserve">», состоящий из нескольких </w:t>
      </w:r>
      <w:proofErr w:type="spellStart"/>
      <w:r w:rsidRPr="00B6391E">
        <w:rPr>
          <w:sz w:val="28"/>
          <w:szCs w:val="28"/>
          <w:lang w:val="ru-RU"/>
        </w:rPr>
        <w:t>квантум</w:t>
      </w:r>
      <w:r w:rsidR="00951F68" w:rsidRPr="00B6391E">
        <w:rPr>
          <w:sz w:val="28"/>
          <w:szCs w:val="28"/>
          <w:lang w:val="ru-RU"/>
        </w:rPr>
        <w:t>ов</w:t>
      </w:r>
      <w:proofErr w:type="spellEnd"/>
      <w:r w:rsidRPr="00B6391E">
        <w:rPr>
          <w:sz w:val="28"/>
          <w:szCs w:val="28"/>
          <w:lang w:val="ru-RU"/>
        </w:rPr>
        <w:t>:</w:t>
      </w:r>
      <w:r w:rsidR="002A60D8" w:rsidRPr="00B6391E">
        <w:rPr>
          <w:sz w:val="28"/>
          <w:szCs w:val="28"/>
          <w:lang w:val="ru-RU"/>
        </w:rPr>
        <w:t xml:space="preserve"> </w:t>
      </w:r>
      <w:proofErr w:type="spellStart"/>
      <w:r w:rsidRPr="00B6391E">
        <w:rPr>
          <w:sz w:val="28"/>
          <w:szCs w:val="28"/>
          <w:lang w:val="ru-RU"/>
        </w:rPr>
        <w:t>Квантум</w:t>
      </w:r>
      <w:proofErr w:type="spellEnd"/>
      <w:r w:rsidRPr="00B6391E">
        <w:rPr>
          <w:sz w:val="28"/>
          <w:szCs w:val="28"/>
          <w:lang w:val="ru-RU"/>
        </w:rPr>
        <w:t xml:space="preserve"> «Робототехника»</w:t>
      </w:r>
      <w:r w:rsidR="00951F68" w:rsidRPr="00B6391E">
        <w:rPr>
          <w:sz w:val="28"/>
          <w:szCs w:val="28"/>
          <w:lang w:val="ru-RU"/>
        </w:rPr>
        <w:t xml:space="preserve">, </w:t>
      </w:r>
      <w:proofErr w:type="spellStart"/>
      <w:r w:rsidRPr="00B6391E">
        <w:rPr>
          <w:sz w:val="28"/>
          <w:szCs w:val="28"/>
          <w:lang w:val="ru-RU"/>
        </w:rPr>
        <w:t>Квантум</w:t>
      </w:r>
      <w:proofErr w:type="spellEnd"/>
      <w:r w:rsidRPr="00B6391E">
        <w:rPr>
          <w:sz w:val="28"/>
          <w:szCs w:val="28"/>
          <w:lang w:val="ru-RU"/>
        </w:rPr>
        <w:t xml:space="preserve"> «Конструкторское бюро»</w:t>
      </w:r>
      <w:r w:rsidR="00951F68" w:rsidRPr="00B6391E">
        <w:rPr>
          <w:sz w:val="28"/>
          <w:szCs w:val="28"/>
          <w:lang w:val="ru-RU"/>
        </w:rPr>
        <w:t xml:space="preserve">, </w:t>
      </w:r>
      <w:proofErr w:type="spellStart"/>
      <w:r w:rsidRPr="00B6391E">
        <w:rPr>
          <w:sz w:val="28"/>
          <w:szCs w:val="28"/>
          <w:lang w:val="ru-RU"/>
        </w:rPr>
        <w:t>Квантум</w:t>
      </w:r>
      <w:proofErr w:type="spellEnd"/>
      <w:r w:rsidRPr="00B6391E">
        <w:rPr>
          <w:sz w:val="28"/>
          <w:szCs w:val="28"/>
          <w:lang w:val="ru-RU"/>
        </w:rPr>
        <w:t xml:space="preserve"> «Мультимедиа»</w:t>
      </w:r>
      <w:r w:rsidR="00951F68" w:rsidRPr="00B6391E">
        <w:rPr>
          <w:sz w:val="28"/>
          <w:szCs w:val="28"/>
          <w:lang w:val="ru-RU"/>
        </w:rPr>
        <w:t xml:space="preserve">, </w:t>
      </w:r>
      <w:proofErr w:type="spellStart"/>
      <w:r w:rsidRPr="00B6391E">
        <w:rPr>
          <w:sz w:val="28"/>
          <w:szCs w:val="28"/>
          <w:lang w:val="ru-RU"/>
        </w:rPr>
        <w:t>Квантум</w:t>
      </w:r>
      <w:proofErr w:type="spellEnd"/>
      <w:r w:rsidRPr="00B6391E">
        <w:rPr>
          <w:sz w:val="28"/>
          <w:szCs w:val="28"/>
          <w:lang w:val="ru-RU"/>
        </w:rPr>
        <w:t xml:space="preserve"> «Автоград»</w:t>
      </w:r>
      <w:r w:rsidR="00951F68" w:rsidRPr="00B6391E">
        <w:rPr>
          <w:sz w:val="28"/>
          <w:szCs w:val="28"/>
          <w:lang w:val="ru-RU"/>
        </w:rPr>
        <w:t xml:space="preserve">, </w:t>
      </w:r>
      <w:proofErr w:type="spellStart"/>
      <w:r w:rsidRPr="00B6391E">
        <w:rPr>
          <w:sz w:val="28"/>
          <w:szCs w:val="28"/>
          <w:lang w:val="ru-RU"/>
        </w:rPr>
        <w:t>Квантум</w:t>
      </w:r>
      <w:proofErr w:type="spellEnd"/>
      <w:r w:rsidRPr="00B6391E">
        <w:rPr>
          <w:sz w:val="28"/>
          <w:szCs w:val="28"/>
          <w:lang w:val="ru-RU"/>
        </w:rPr>
        <w:t xml:space="preserve"> «Дизайн»</w:t>
      </w:r>
      <w:r w:rsidR="00951F68" w:rsidRPr="00B6391E">
        <w:rPr>
          <w:sz w:val="28"/>
          <w:szCs w:val="28"/>
          <w:lang w:val="ru-RU"/>
        </w:rPr>
        <w:t xml:space="preserve">. </w:t>
      </w:r>
      <w:proofErr w:type="spellStart"/>
      <w:r w:rsidR="00DA7BB5" w:rsidRPr="00B6391E">
        <w:rPr>
          <w:sz w:val="28"/>
          <w:szCs w:val="28"/>
          <w:lang w:val="ru-RU"/>
        </w:rPr>
        <w:t>Приобоетены</w:t>
      </w:r>
      <w:proofErr w:type="spellEnd"/>
      <w:r w:rsidR="00DA7BB5" w:rsidRPr="00B6391E">
        <w:rPr>
          <w:sz w:val="28"/>
          <w:szCs w:val="28"/>
          <w:lang w:val="ru-RU"/>
        </w:rPr>
        <w:t xml:space="preserve"> цифровые микроскопы, цифровая мультимедийная лаборатория для проведения опытов по разделам «Электричество», «Температура», «Звук», «Свет», электронные конструкторы «Эврика», «Знаток», пособия по проведению опытов «Домашняя лаборатория», «Химия и другие науки». Оборудована метеоплощадка на территории детского сада, в которую входят: </w:t>
      </w:r>
      <w:proofErr w:type="spellStart"/>
      <w:r w:rsidR="00DA7BB5" w:rsidRPr="00B6391E">
        <w:rPr>
          <w:sz w:val="28"/>
          <w:szCs w:val="28"/>
          <w:lang w:val="ru-RU"/>
        </w:rPr>
        <w:t>метеобудка</w:t>
      </w:r>
      <w:proofErr w:type="spellEnd"/>
      <w:r w:rsidR="00DA7BB5" w:rsidRPr="00B6391E">
        <w:rPr>
          <w:sz w:val="28"/>
          <w:szCs w:val="28"/>
          <w:lang w:val="ru-RU"/>
        </w:rPr>
        <w:t xml:space="preserve">, </w:t>
      </w:r>
      <w:proofErr w:type="spellStart"/>
      <w:r w:rsidR="00DA7BB5" w:rsidRPr="00B6391E">
        <w:rPr>
          <w:sz w:val="28"/>
          <w:szCs w:val="28"/>
          <w:lang w:val="ru-RU"/>
        </w:rPr>
        <w:t>осадкомер</w:t>
      </w:r>
      <w:proofErr w:type="spellEnd"/>
      <w:r w:rsidR="00DA7BB5" w:rsidRPr="00B6391E">
        <w:rPr>
          <w:sz w:val="28"/>
          <w:szCs w:val="28"/>
          <w:lang w:val="ru-RU"/>
        </w:rPr>
        <w:t>, флюгер, ветряной рукав.</w:t>
      </w:r>
    </w:p>
    <w:p w:rsidR="00B6391E" w:rsidRDefault="00B6391E" w:rsidP="009950BD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9950BD" w:rsidRPr="009950BD" w:rsidRDefault="009950BD" w:rsidP="009950BD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9950BD">
        <w:rPr>
          <w:b/>
          <w:color w:val="000000"/>
          <w:sz w:val="28"/>
          <w:szCs w:val="28"/>
          <w:shd w:val="clear" w:color="auto" w:fill="FFFFFF"/>
          <w:lang w:val="ru-RU"/>
        </w:rPr>
        <w:lastRenderedPageBreak/>
        <w:t>Новизна проекта</w:t>
      </w:r>
    </w:p>
    <w:p w:rsidR="002A60D8" w:rsidRPr="00D370F6" w:rsidRDefault="009950BD" w:rsidP="00B6391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9950BD">
        <w:rPr>
          <w:sz w:val="28"/>
          <w:szCs w:val="28"/>
          <w:lang w:val="ru-RU"/>
        </w:rPr>
        <w:t xml:space="preserve">Новизна проекта заключается в </w:t>
      </w:r>
      <w:r w:rsidR="00D370F6" w:rsidRPr="00D370F6">
        <w:rPr>
          <w:sz w:val="28"/>
          <w:szCs w:val="28"/>
          <w:lang w:val="ru-RU"/>
        </w:rPr>
        <w:t>описани</w:t>
      </w:r>
      <w:r w:rsidR="00D370F6">
        <w:rPr>
          <w:sz w:val="28"/>
          <w:szCs w:val="28"/>
          <w:lang w:val="ru-RU"/>
        </w:rPr>
        <w:t>и</w:t>
      </w:r>
      <w:r w:rsidR="00D370F6">
        <w:rPr>
          <w:sz w:val="28"/>
          <w:szCs w:val="28"/>
          <w:lang w:val="ru-RU"/>
        </w:rPr>
        <w:t xml:space="preserve"> особенностей исследовательской компетенции детей дошкольного возраста</w:t>
      </w:r>
      <w:r w:rsidR="00D370F6">
        <w:rPr>
          <w:sz w:val="28"/>
          <w:szCs w:val="28"/>
          <w:lang w:val="ru-RU"/>
        </w:rPr>
        <w:t xml:space="preserve"> и </w:t>
      </w:r>
      <w:r w:rsidR="002A60D8">
        <w:rPr>
          <w:sz w:val="28"/>
          <w:szCs w:val="28"/>
          <w:lang w:val="ru-RU"/>
        </w:rPr>
        <w:t>проектировании</w:t>
      </w:r>
      <w:r w:rsidRPr="009950BD">
        <w:rPr>
          <w:sz w:val="28"/>
          <w:szCs w:val="28"/>
          <w:lang w:val="ru-RU"/>
        </w:rPr>
        <w:t xml:space="preserve"> </w:t>
      </w:r>
      <w:r w:rsidR="002A60D8">
        <w:rPr>
          <w:sz w:val="28"/>
          <w:szCs w:val="28"/>
          <w:lang w:val="ru-RU"/>
        </w:rPr>
        <w:t>комплекс</w:t>
      </w:r>
      <w:r w:rsidR="000C52DF">
        <w:rPr>
          <w:sz w:val="28"/>
          <w:szCs w:val="28"/>
          <w:lang w:val="ru-RU"/>
        </w:rPr>
        <w:t>а</w:t>
      </w:r>
      <w:r w:rsidR="002A60D8">
        <w:rPr>
          <w:sz w:val="28"/>
          <w:szCs w:val="28"/>
          <w:lang w:val="ru-RU"/>
        </w:rPr>
        <w:t xml:space="preserve"> условий, обеспечивающих </w:t>
      </w:r>
      <w:r w:rsidR="002A60D8" w:rsidRPr="00957765">
        <w:rPr>
          <w:sz w:val="28"/>
          <w:szCs w:val="28"/>
          <w:lang w:val="ru-RU"/>
        </w:rPr>
        <w:t xml:space="preserve">формирование исследовательской компетенции </w:t>
      </w:r>
      <w:r w:rsidR="002A60D8">
        <w:rPr>
          <w:sz w:val="28"/>
          <w:szCs w:val="28"/>
          <w:lang w:val="ru-RU"/>
        </w:rPr>
        <w:t>детей дошкольного возраста</w:t>
      </w:r>
      <w:r w:rsidR="00D370F6" w:rsidRPr="00B6391E">
        <w:rPr>
          <w:sz w:val="28"/>
          <w:szCs w:val="28"/>
          <w:lang w:val="ru-RU"/>
        </w:rPr>
        <w:t>.</w:t>
      </w:r>
    </w:p>
    <w:p w:rsidR="002A60D8" w:rsidRPr="00B6391E" w:rsidRDefault="002A60D8" w:rsidP="00B6391E">
      <w:pPr>
        <w:spacing w:after="0"/>
        <w:ind w:firstLine="709"/>
        <w:jc w:val="both"/>
        <w:rPr>
          <w:sz w:val="28"/>
          <w:szCs w:val="28"/>
          <w:lang w:val="ru-RU"/>
        </w:rPr>
      </w:pPr>
    </w:p>
    <w:p w:rsidR="009E737C" w:rsidRPr="002A60D8" w:rsidRDefault="009E737C" w:rsidP="002A60D8">
      <w:pPr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 w:rsidRPr="002A60D8">
        <w:rPr>
          <w:b/>
          <w:sz w:val="28"/>
          <w:szCs w:val="28"/>
          <w:lang w:val="ru-RU"/>
        </w:rPr>
        <w:t>Программа реализации проекта</w:t>
      </w:r>
    </w:p>
    <w:p w:rsidR="00CD29FE" w:rsidRPr="002A60D8" w:rsidRDefault="00CD29FE" w:rsidP="00CD29FE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954631" w:rsidRPr="002A60D8" w:rsidRDefault="00954631" w:rsidP="00CD29FE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2A60D8">
        <w:rPr>
          <w:b/>
          <w:sz w:val="28"/>
          <w:szCs w:val="28"/>
          <w:lang w:val="ru-RU"/>
        </w:rPr>
        <w:t>Этапы работы над проектом</w:t>
      </w:r>
    </w:p>
    <w:p w:rsidR="00B45489" w:rsidRPr="00B6391E" w:rsidRDefault="00954631" w:rsidP="00B6391E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6391E">
        <w:rPr>
          <w:b/>
          <w:sz w:val="28"/>
          <w:szCs w:val="28"/>
        </w:rPr>
        <w:t xml:space="preserve">Подготовительный </w:t>
      </w:r>
      <w:r w:rsidRPr="00B6391E">
        <w:rPr>
          <w:sz w:val="28"/>
          <w:szCs w:val="28"/>
        </w:rPr>
        <w:t>(</w:t>
      </w:r>
      <w:r w:rsidR="00313E4A" w:rsidRPr="00B6391E">
        <w:rPr>
          <w:sz w:val="28"/>
          <w:szCs w:val="28"/>
        </w:rPr>
        <w:t>декабрь</w:t>
      </w:r>
      <w:r w:rsidRPr="00B6391E">
        <w:rPr>
          <w:sz w:val="28"/>
          <w:szCs w:val="28"/>
        </w:rPr>
        <w:t xml:space="preserve"> 20</w:t>
      </w:r>
      <w:r w:rsidR="00975746" w:rsidRPr="00B6391E">
        <w:rPr>
          <w:sz w:val="28"/>
          <w:szCs w:val="28"/>
        </w:rPr>
        <w:t>23</w:t>
      </w:r>
      <w:r w:rsidRPr="00B6391E">
        <w:rPr>
          <w:sz w:val="28"/>
          <w:szCs w:val="28"/>
        </w:rPr>
        <w:t xml:space="preserve"> - июнь 202</w:t>
      </w:r>
      <w:r w:rsidR="00975746" w:rsidRPr="00B6391E">
        <w:rPr>
          <w:sz w:val="28"/>
          <w:szCs w:val="28"/>
        </w:rPr>
        <w:t>4</w:t>
      </w:r>
      <w:r w:rsidRPr="00B6391E">
        <w:rPr>
          <w:sz w:val="28"/>
          <w:szCs w:val="28"/>
        </w:rPr>
        <w:t xml:space="preserve">), в ходе которого создаются условия для функционирования проекта, а именно </w:t>
      </w:r>
      <w:r w:rsidR="00975746" w:rsidRPr="00B6391E">
        <w:rPr>
          <w:sz w:val="28"/>
          <w:szCs w:val="28"/>
        </w:rPr>
        <w:t xml:space="preserve">открытие на базе ДОУ </w:t>
      </w:r>
      <w:r w:rsidR="00E955C7" w:rsidRPr="00B6391E">
        <w:rPr>
          <w:sz w:val="28"/>
          <w:szCs w:val="28"/>
        </w:rPr>
        <w:t xml:space="preserve">МДОУ детский сад № 15 "Огонёк" </w:t>
      </w:r>
      <w:r w:rsidR="00975746" w:rsidRPr="00B6391E">
        <w:rPr>
          <w:sz w:val="28"/>
          <w:szCs w:val="28"/>
        </w:rPr>
        <w:t xml:space="preserve">образовательного центра «Точка роста», </w:t>
      </w:r>
      <w:r w:rsidR="00E955C7" w:rsidRPr="00B6391E">
        <w:rPr>
          <w:sz w:val="28"/>
          <w:szCs w:val="28"/>
        </w:rPr>
        <w:t xml:space="preserve">дооборудование образовательных кластеров </w:t>
      </w:r>
      <w:r w:rsidR="00951F68" w:rsidRPr="00B6391E">
        <w:rPr>
          <w:sz w:val="28"/>
          <w:szCs w:val="28"/>
        </w:rPr>
        <w:t xml:space="preserve">на базе МБДОУ городского округа город Волгореченск Костромской области «Центр развития ребёнка – Детский сад № 7 «Русалочка». </w:t>
      </w:r>
      <w:r w:rsidR="002A60D8" w:rsidRPr="00B6391E">
        <w:rPr>
          <w:sz w:val="28"/>
          <w:szCs w:val="28"/>
        </w:rPr>
        <w:t xml:space="preserve">Разработка </w:t>
      </w:r>
      <w:r w:rsidR="00B45489" w:rsidRPr="00B6391E">
        <w:rPr>
          <w:sz w:val="28"/>
          <w:szCs w:val="28"/>
        </w:rPr>
        <w:t xml:space="preserve">и реализация </w:t>
      </w:r>
      <w:r w:rsidR="00DD4192" w:rsidRPr="00B6391E">
        <w:rPr>
          <w:sz w:val="28"/>
          <w:szCs w:val="28"/>
        </w:rPr>
        <w:t>серии семинаров</w:t>
      </w:r>
      <w:r w:rsidR="00CD6BFA" w:rsidRPr="00B6391E">
        <w:rPr>
          <w:sz w:val="28"/>
          <w:szCs w:val="28"/>
        </w:rPr>
        <w:t>-практикумов</w:t>
      </w:r>
      <w:r w:rsidR="00DD4192" w:rsidRPr="00B6391E">
        <w:rPr>
          <w:sz w:val="28"/>
          <w:szCs w:val="28"/>
        </w:rPr>
        <w:t xml:space="preserve">, </w:t>
      </w:r>
      <w:r w:rsidR="00CD6BFA" w:rsidRPr="00B6391E">
        <w:rPr>
          <w:sz w:val="28"/>
          <w:szCs w:val="28"/>
        </w:rPr>
        <w:t>обеспечивающих</w:t>
      </w:r>
      <w:r w:rsidR="00DD4192" w:rsidRPr="00B6391E">
        <w:rPr>
          <w:sz w:val="28"/>
          <w:szCs w:val="28"/>
        </w:rPr>
        <w:t xml:space="preserve"> повышение</w:t>
      </w:r>
      <w:r w:rsidR="002A60D8" w:rsidRPr="00B6391E">
        <w:rPr>
          <w:sz w:val="28"/>
          <w:szCs w:val="28"/>
        </w:rPr>
        <w:t xml:space="preserve"> </w:t>
      </w:r>
      <w:r w:rsidR="00DD4192" w:rsidRPr="00B6391E">
        <w:rPr>
          <w:sz w:val="28"/>
          <w:szCs w:val="28"/>
        </w:rPr>
        <w:t>профессионального мастерства</w:t>
      </w:r>
      <w:r w:rsidR="002A60D8" w:rsidRPr="00B6391E">
        <w:rPr>
          <w:sz w:val="28"/>
          <w:szCs w:val="28"/>
        </w:rPr>
        <w:t xml:space="preserve"> педагогов дошкольных образовательных организаций</w:t>
      </w:r>
      <w:r w:rsidR="00CD6BFA" w:rsidRPr="00B6391E">
        <w:rPr>
          <w:sz w:val="28"/>
          <w:szCs w:val="28"/>
        </w:rPr>
        <w:t>, направленных</w:t>
      </w:r>
      <w:r w:rsidR="00B45489" w:rsidRPr="00B6391E">
        <w:rPr>
          <w:sz w:val="28"/>
          <w:szCs w:val="28"/>
        </w:rPr>
        <w:t xml:space="preserve"> на формирование у них исследовательской компетенции</w:t>
      </w:r>
      <w:r w:rsidR="00313E4A" w:rsidRPr="00B6391E">
        <w:rPr>
          <w:sz w:val="28"/>
          <w:szCs w:val="28"/>
        </w:rPr>
        <w:t xml:space="preserve"> и </w:t>
      </w:r>
      <w:r w:rsidR="007F39A8" w:rsidRPr="00B6391E">
        <w:rPr>
          <w:sz w:val="28"/>
          <w:szCs w:val="28"/>
        </w:rPr>
        <w:t>создании условий для формирования</w:t>
      </w:r>
      <w:r w:rsidR="007F39A8" w:rsidRPr="00B6391E">
        <w:t xml:space="preserve"> </w:t>
      </w:r>
      <w:r w:rsidR="007F39A8" w:rsidRPr="00B6391E">
        <w:rPr>
          <w:sz w:val="28"/>
          <w:szCs w:val="28"/>
        </w:rPr>
        <w:t xml:space="preserve">исследовательской компетенции </w:t>
      </w:r>
      <w:r w:rsidR="00313E4A" w:rsidRPr="00B6391E">
        <w:rPr>
          <w:sz w:val="28"/>
          <w:szCs w:val="28"/>
        </w:rPr>
        <w:t>детей дошкольного возраста</w:t>
      </w:r>
      <w:r w:rsidR="007F39A8" w:rsidRPr="00B6391E">
        <w:rPr>
          <w:sz w:val="28"/>
          <w:szCs w:val="28"/>
        </w:rPr>
        <w:t>.</w:t>
      </w:r>
    </w:p>
    <w:p w:rsidR="00B45489" w:rsidRPr="00B6391E" w:rsidRDefault="00954631" w:rsidP="00B6391E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6391E">
        <w:rPr>
          <w:b/>
          <w:sz w:val="28"/>
          <w:szCs w:val="28"/>
        </w:rPr>
        <w:t>Основной</w:t>
      </w:r>
      <w:r w:rsidRPr="00B6391E">
        <w:rPr>
          <w:sz w:val="28"/>
          <w:szCs w:val="28"/>
        </w:rPr>
        <w:t xml:space="preserve"> (сентябрь 202</w:t>
      </w:r>
      <w:r w:rsidR="00697664" w:rsidRPr="00B6391E">
        <w:rPr>
          <w:sz w:val="28"/>
          <w:szCs w:val="28"/>
        </w:rPr>
        <w:t>4</w:t>
      </w:r>
      <w:r w:rsidRPr="00B6391E">
        <w:rPr>
          <w:sz w:val="28"/>
          <w:szCs w:val="28"/>
        </w:rPr>
        <w:t xml:space="preserve"> – июнь 202</w:t>
      </w:r>
      <w:r w:rsidR="00697664" w:rsidRPr="00B6391E">
        <w:rPr>
          <w:sz w:val="28"/>
          <w:szCs w:val="28"/>
        </w:rPr>
        <w:t>5</w:t>
      </w:r>
      <w:r w:rsidRPr="00B6391E">
        <w:rPr>
          <w:sz w:val="28"/>
          <w:szCs w:val="28"/>
        </w:rPr>
        <w:t xml:space="preserve">), в ходе которого в </w:t>
      </w:r>
      <w:r w:rsidR="00697664" w:rsidRPr="00B6391E">
        <w:rPr>
          <w:sz w:val="28"/>
          <w:szCs w:val="28"/>
        </w:rPr>
        <w:t>дошкольных</w:t>
      </w:r>
      <w:r w:rsidRPr="00B6391E">
        <w:rPr>
          <w:sz w:val="28"/>
          <w:szCs w:val="28"/>
        </w:rPr>
        <w:t xml:space="preserve"> </w:t>
      </w:r>
      <w:r w:rsidRPr="00B6391E">
        <w:rPr>
          <w:color w:val="000000" w:themeColor="text1"/>
          <w:sz w:val="28"/>
          <w:szCs w:val="28"/>
        </w:rPr>
        <w:t>организациях будет организована работа</w:t>
      </w:r>
      <w:r w:rsidR="00B45489" w:rsidRPr="00B6391E">
        <w:rPr>
          <w:color w:val="000000" w:themeColor="text1"/>
          <w:sz w:val="28"/>
          <w:szCs w:val="28"/>
        </w:rPr>
        <w:t>:</w:t>
      </w:r>
    </w:p>
    <w:p w:rsidR="00B6391E" w:rsidRPr="00B6391E" w:rsidRDefault="00954631" w:rsidP="00B6391E">
      <w:pPr>
        <w:pStyle w:val="a3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951F68">
        <w:rPr>
          <w:color w:val="000000" w:themeColor="text1"/>
          <w:sz w:val="28"/>
          <w:szCs w:val="28"/>
        </w:rPr>
        <w:t xml:space="preserve"> </w:t>
      </w:r>
      <w:r w:rsidR="00B6391E" w:rsidRPr="00B6391E">
        <w:rPr>
          <w:color w:val="000000" w:themeColor="text1"/>
          <w:sz w:val="28"/>
          <w:szCs w:val="28"/>
        </w:rPr>
        <w:t>описание особенностей исследовательской компетенции детей дошкольного возраста;</w:t>
      </w:r>
    </w:p>
    <w:p w:rsidR="00B6391E" w:rsidRPr="00B6391E" w:rsidRDefault="00B6391E" w:rsidP="00B6391E">
      <w:pPr>
        <w:pStyle w:val="a3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B6391E">
        <w:rPr>
          <w:color w:val="000000" w:themeColor="text1"/>
          <w:sz w:val="28"/>
          <w:szCs w:val="28"/>
        </w:rPr>
        <w:t>отбор, изучение и апробация педагогических технологий, направленных на развитие у дошкольников исследовательских компетенций;</w:t>
      </w:r>
    </w:p>
    <w:p w:rsidR="00B45489" w:rsidRDefault="00B45489" w:rsidP="00B45489">
      <w:pPr>
        <w:pStyle w:val="a3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B45489">
        <w:rPr>
          <w:color w:val="000000" w:themeColor="text1"/>
          <w:sz w:val="28"/>
          <w:szCs w:val="28"/>
        </w:rPr>
        <w:t xml:space="preserve"> </w:t>
      </w:r>
      <w:r w:rsidR="00951F68" w:rsidRPr="00B45489">
        <w:rPr>
          <w:color w:val="000000" w:themeColor="text1"/>
          <w:sz w:val="28"/>
          <w:szCs w:val="28"/>
        </w:rPr>
        <w:t>разработк</w:t>
      </w:r>
      <w:r w:rsidR="00CD6BFA">
        <w:rPr>
          <w:color w:val="000000" w:themeColor="text1"/>
          <w:sz w:val="28"/>
          <w:szCs w:val="28"/>
        </w:rPr>
        <w:t>а</w:t>
      </w:r>
      <w:r w:rsidR="00951F68" w:rsidRPr="00B45489">
        <w:rPr>
          <w:color w:val="000000" w:themeColor="text1"/>
          <w:sz w:val="28"/>
          <w:szCs w:val="28"/>
        </w:rPr>
        <w:t xml:space="preserve"> и </w:t>
      </w:r>
      <w:r w:rsidR="00697664" w:rsidRPr="00B45489">
        <w:rPr>
          <w:color w:val="000000" w:themeColor="text1"/>
          <w:sz w:val="28"/>
          <w:szCs w:val="28"/>
        </w:rPr>
        <w:t>апробаци</w:t>
      </w:r>
      <w:r w:rsidR="00951F68" w:rsidRPr="00B45489">
        <w:rPr>
          <w:color w:val="000000" w:themeColor="text1"/>
          <w:sz w:val="28"/>
          <w:szCs w:val="28"/>
        </w:rPr>
        <w:t>я</w:t>
      </w:r>
      <w:r w:rsidR="00697664" w:rsidRPr="00B45489">
        <w:rPr>
          <w:color w:val="000000" w:themeColor="text1"/>
          <w:sz w:val="28"/>
          <w:szCs w:val="28"/>
        </w:rPr>
        <w:t xml:space="preserve"> </w:t>
      </w:r>
      <w:r w:rsidR="00DA7BB5" w:rsidRPr="00B45489">
        <w:rPr>
          <w:color w:val="000000" w:themeColor="text1"/>
          <w:sz w:val="28"/>
          <w:szCs w:val="28"/>
        </w:rPr>
        <w:t xml:space="preserve">проектов, </w:t>
      </w:r>
      <w:r w:rsidR="00951F68" w:rsidRPr="00B45489">
        <w:rPr>
          <w:color w:val="000000" w:themeColor="text1"/>
          <w:sz w:val="28"/>
          <w:szCs w:val="28"/>
        </w:rPr>
        <w:t>программ дополнительног</w:t>
      </w:r>
      <w:r w:rsidRPr="00B45489">
        <w:rPr>
          <w:color w:val="000000" w:themeColor="text1"/>
          <w:sz w:val="28"/>
          <w:szCs w:val="28"/>
        </w:rPr>
        <w:t xml:space="preserve">о образования, конспектов НООД, </w:t>
      </w:r>
      <w:r w:rsidR="00951F68" w:rsidRPr="00B45489">
        <w:rPr>
          <w:color w:val="000000" w:themeColor="text1"/>
          <w:sz w:val="28"/>
          <w:szCs w:val="28"/>
        </w:rPr>
        <w:t xml:space="preserve">направленных на формирование </w:t>
      </w:r>
      <w:r w:rsidRPr="00B45489">
        <w:rPr>
          <w:color w:val="000000" w:themeColor="text1"/>
          <w:sz w:val="28"/>
          <w:szCs w:val="28"/>
        </w:rPr>
        <w:t>исследовательской компетенции</w:t>
      </w:r>
      <w:r w:rsidR="00951F68" w:rsidRPr="00B45489">
        <w:rPr>
          <w:color w:val="000000" w:themeColor="text1"/>
          <w:sz w:val="28"/>
          <w:szCs w:val="28"/>
        </w:rPr>
        <w:t xml:space="preserve"> детей дошкольного возраста</w:t>
      </w:r>
      <w:r w:rsidRPr="00B45489">
        <w:rPr>
          <w:color w:val="000000" w:themeColor="text1"/>
          <w:sz w:val="28"/>
          <w:szCs w:val="28"/>
        </w:rPr>
        <w:t>;</w:t>
      </w:r>
    </w:p>
    <w:p w:rsidR="00B45489" w:rsidRPr="00B45489" w:rsidRDefault="00B6391E" w:rsidP="00B45489">
      <w:pPr>
        <w:pStyle w:val="a3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D6BFA">
        <w:rPr>
          <w:color w:val="000000" w:themeColor="text1"/>
          <w:sz w:val="28"/>
          <w:szCs w:val="28"/>
        </w:rPr>
        <w:t xml:space="preserve">тбор </w:t>
      </w:r>
      <w:r w:rsidR="00697664" w:rsidRPr="00B45489">
        <w:rPr>
          <w:color w:val="000000" w:themeColor="text1"/>
          <w:sz w:val="28"/>
          <w:szCs w:val="28"/>
        </w:rPr>
        <w:t xml:space="preserve">лучших практик воспитателей, </w:t>
      </w:r>
      <w:r w:rsidR="00B45489">
        <w:rPr>
          <w:color w:val="000000" w:themeColor="text1"/>
          <w:sz w:val="28"/>
          <w:szCs w:val="28"/>
        </w:rPr>
        <w:t>программ и проектов, направленных на формирование исследовательской компетенции детей</w:t>
      </w:r>
      <w:r w:rsidR="00697664" w:rsidRPr="00B45489">
        <w:rPr>
          <w:color w:val="000000" w:themeColor="text1"/>
          <w:sz w:val="28"/>
          <w:szCs w:val="28"/>
        </w:rPr>
        <w:t>.</w:t>
      </w:r>
    </w:p>
    <w:p w:rsidR="00B6391E" w:rsidRDefault="00954631" w:rsidP="00B6391E">
      <w:pPr>
        <w:pStyle w:val="a3"/>
        <w:jc w:val="both"/>
        <w:rPr>
          <w:color w:val="000000" w:themeColor="text1"/>
          <w:sz w:val="28"/>
          <w:szCs w:val="28"/>
        </w:rPr>
      </w:pPr>
      <w:r w:rsidRPr="00951F68">
        <w:rPr>
          <w:color w:val="000000" w:themeColor="text1"/>
          <w:sz w:val="28"/>
          <w:szCs w:val="28"/>
        </w:rPr>
        <w:t xml:space="preserve">На этом этапе предусматривается проведение мониторинга результативности </w:t>
      </w:r>
      <w:r w:rsidR="00B45489">
        <w:rPr>
          <w:color w:val="000000" w:themeColor="text1"/>
          <w:sz w:val="28"/>
          <w:szCs w:val="28"/>
        </w:rPr>
        <w:t xml:space="preserve">программ, </w:t>
      </w:r>
    </w:p>
    <w:p w:rsidR="00954631" w:rsidRPr="00B6391E" w:rsidRDefault="00B45489" w:rsidP="00B6391E">
      <w:pPr>
        <w:pStyle w:val="a3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B6391E">
        <w:rPr>
          <w:color w:val="000000" w:themeColor="text1"/>
          <w:sz w:val="28"/>
          <w:szCs w:val="28"/>
        </w:rPr>
        <w:t xml:space="preserve">проектов, </w:t>
      </w:r>
      <w:r w:rsidR="00954631" w:rsidRPr="00B6391E">
        <w:rPr>
          <w:color w:val="000000" w:themeColor="text1"/>
          <w:sz w:val="28"/>
          <w:szCs w:val="28"/>
        </w:rPr>
        <w:t xml:space="preserve">практик </w:t>
      </w:r>
      <w:r w:rsidR="00DD4192" w:rsidRPr="00B6391E">
        <w:rPr>
          <w:color w:val="000000" w:themeColor="text1"/>
          <w:sz w:val="28"/>
          <w:szCs w:val="28"/>
        </w:rPr>
        <w:t>организации исследовательской деятельности</w:t>
      </w:r>
      <w:r w:rsidR="00954631" w:rsidRPr="00B6391E">
        <w:rPr>
          <w:color w:val="000000" w:themeColor="text1"/>
          <w:sz w:val="28"/>
          <w:szCs w:val="28"/>
        </w:rPr>
        <w:t>.</w:t>
      </w:r>
      <w:r w:rsidR="00B6391E" w:rsidRPr="00B6391E">
        <w:rPr>
          <w:color w:val="000000" w:themeColor="text1"/>
          <w:sz w:val="28"/>
          <w:szCs w:val="28"/>
        </w:rPr>
        <w:t xml:space="preserve"> п</w:t>
      </w:r>
      <w:r w:rsidR="00B6391E" w:rsidRPr="00B6391E">
        <w:rPr>
          <w:color w:val="000000" w:themeColor="text1"/>
          <w:sz w:val="28"/>
          <w:szCs w:val="28"/>
        </w:rPr>
        <w:t>роведение стажировок для педагогов по использованию ресурсов «Точка роста» для организации исследовательской деятельности детей и формирования исследовательской компетенции ребенка;</w:t>
      </w:r>
    </w:p>
    <w:p w:rsidR="00954631" w:rsidRPr="000349DC" w:rsidRDefault="00954631" w:rsidP="00B6391E">
      <w:pPr>
        <w:pStyle w:val="ad"/>
        <w:numPr>
          <w:ilvl w:val="0"/>
          <w:numId w:val="26"/>
        </w:numPr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0349DC">
        <w:rPr>
          <w:rFonts w:ascii="Times New Roman" w:hAnsi="Times New Roman"/>
          <w:b/>
          <w:sz w:val="28"/>
          <w:szCs w:val="28"/>
        </w:rPr>
        <w:t>Рефлексивный (ежегодно, окончание учебного года)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49DC">
        <w:rPr>
          <w:rFonts w:ascii="Times New Roman" w:eastAsia="Times New Roman" w:hAnsi="Times New Roman"/>
          <w:sz w:val="28"/>
          <w:szCs w:val="28"/>
          <w:lang w:eastAsia="ru-RU"/>
        </w:rPr>
        <w:t>(Июнь-декабрь 202</w:t>
      </w:r>
      <w:r w:rsidR="006976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349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года), где будут обобщены и проанализированные полученные результаты деятельности, а также проведены мероприятия по распро</w:t>
      </w:r>
      <w:r w:rsidRPr="000349DC">
        <w:rPr>
          <w:rFonts w:ascii="Times New Roman" w:hAnsi="Times New Roman"/>
          <w:sz w:val="28"/>
          <w:szCs w:val="28"/>
        </w:rPr>
        <w:t xml:space="preserve">странению полученного опыта среди других </w:t>
      </w:r>
      <w:r w:rsidR="00697664">
        <w:rPr>
          <w:rFonts w:ascii="Times New Roman" w:hAnsi="Times New Roman"/>
          <w:sz w:val="28"/>
          <w:szCs w:val="28"/>
        </w:rPr>
        <w:t xml:space="preserve">дошкольных </w:t>
      </w:r>
      <w:r w:rsidRPr="000349DC">
        <w:rPr>
          <w:rFonts w:ascii="Times New Roman" w:hAnsi="Times New Roman"/>
          <w:sz w:val="28"/>
          <w:szCs w:val="28"/>
        </w:rPr>
        <w:t>образовательных организаций региона.</w:t>
      </w:r>
    </w:p>
    <w:p w:rsidR="00954631" w:rsidRDefault="00954631" w:rsidP="00954631">
      <w:pPr>
        <w:spacing w:line="240" w:lineRule="auto"/>
        <w:ind w:firstLine="709"/>
        <w:jc w:val="both"/>
        <w:rPr>
          <w:bCs/>
          <w:color w:val="000000"/>
          <w:spacing w:val="-1"/>
          <w:sz w:val="28"/>
          <w:szCs w:val="28"/>
          <w:lang w:val="ru-RU"/>
        </w:rPr>
      </w:pPr>
    </w:p>
    <w:p w:rsidR="006073D8" w:rsidRDefault="006073D8" w:rsidP="006073D8">
      <w:pPr>
        <w:numPr>
          <w:ilvl w:val="0"/>
          <w:numId w:val="11"/>
        </w:num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6073D8">
        <w:rPr>
          <w:b/>
          <w:sz w:val="28"/>
          <w:szCs w:val="28"/>
          <w:lang w:val="ru-RU"/>
        </w:rPr>
        <w:lastRenderedPageBreak/>
        <w:t>Календарный план реализации проекта (программы) с указанием сроков реализации по этапам и перечня конечной продукции (результатов)</w:t>
      </w:r>
    </w:p>
    <w:p w:rsidR="00CD29FE" w:rsidRPr="006073D8" w:rsidRDefault="00CD29FE" w:rsidP="00CD29FE">
      <w:pPr>
        <w:spacing w:after="0" w:line="240" w:lineRule="auto"/>
        <w:ind w:left="786"/>
        <w:rPr>
          <w:b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3519"/>
        <w:gridCol w:w="1985"/>
        <w:gridCol w:w="3118"/>
      </w:tblGrid>
      <w:tr w:rsidR="00CD29FE" w:rsidRPr="00D370F6" w:rsidTr="00CD29FE">
        <w:trPr>
          <w:trHeight w:val="873"/>
        </w:trPr>
        <w:tc>
          <w:tcPr>
            <w:tcW w:w="700" w:type="dxa"/>
          </w:tcPr>
          <w:p w:rsidR="00CD29FE" w:rsidRPr="00CD29FE" w:rsidRDefault="00CD29FE" w:rsidP="00577EFC">
            <w:pPr>
              <w:spacing w:after="0" w:line="240" w:lineRule="auto"/>
              <w:rPr>
                <w:b/>
              </w:rPr>
            </w:pPr>
            <w:r w:rsidRPr="00CD29FE">
              <w:rPr>
                <w:b/>
              </w:rPr>
              <w:t>№ п/п</w:t>
            </w:r>
          </w:p>
        </w:tc>
        <w:tc>
          <w:tcPr>
            <w:tcW w:w="3519" w:type="dxa"/>
          </w:tcPr>
          <w:p w:rsidR="00CD29FE" w:rsidRPr="00CD29FE" w:rsidRDefault="00CD29FE" w:rsidP="00577EFC">
            <w:pPr>
              <w:spacing w:after="0" w:line="240" w:lineRule="auto"/>
              <w:rPr>
                <w:b/>
              </w:rPr>
            </w:pPr>
            <w:proofErr w:type="spellStart"/>
            <w:r w:rsidRPr="00CD29FE">
              <w:rPr>
                <w:b/>
              </w:rPr>
              <w:t>Наименование</w:t>
            </w:r>
            <w:proofErr w:type="spellEnd"/>
            <w:r w:rsidRPr="00CD29FE">
              <w:rPr>
                <w:b/>
              </w:rPr>
              <w:t xml:space="preserve"> </w:t>
            </w:r>
            <w:proofErr w:type="spellStart"/>
            <w:r w:rsidRPr="00CD29FE">
              <w:rPr>
                <w:b/>
              </w:rPr>
              <w:t>этапа</w:t>
            </w:r>
            <w:proofErr w:type="spellEnd"/>
            <w:r w:rsidRPr="00CD29FE">
              <w:rPr>
                <w:b/>
              </w:rPr>
              <w:t xml:space="preserve">, </w:t>
            </w:r>
            <w:proofErr w:type="spellStart"/>
            <w:r w:rsidRPr="00CD29FE">
              <w:rPr>
                <w:b/>
              </w:rPr>
              <w:t>мероприятий</w:t>
            </w:r>
            <w:proofErr w:type="spellEnd"/>
          </w:p>
          <w:p w:rsidR="00CD29FE" w:rsidRPr="00CD29FE" w:rsidRDefault="00CD29FE" w:rsidP="00577EFC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CD29FE" w:rsidRPr="00CD29FE" w:rsidRDefault="00CD29FE" w:rsidP="00577EFC">
            <w:pPr>
              <w:spacing w:after="0" w:line="240" w:lineRule="auto"/>
              <w:rPr>
                <w:b/>
                <w:lang w:val="ru-RU"/>
              </w:rPr>
            </w:pPr>
            <w:r w:rsidRPr="00CD29FE">
              <w:rPr>
                <w:b/>
                <w:lang w:val="ru-RU"/>
              </w:rPr>
              <w:t>Сроки начала и окончания (</w:t>
            </w:r>
            <w:proofErr w:type="spellStart"/>
            <w:r w:rsidRPr="00CD29FE">
              <w:rPr>
                <w:b/>
                <w:lang w:val="ru-RU"/>
              </w:rPr>
              <w:t>мм.гг</w:t>
            </w:r>
            <w:proofErr w:type="spellEnd"/>
            <w:r w:rsidRPr="00CD29FE">
              <w:rPr>
                <w:b/>
                <w:lang w:val="ru-RU"/>
              </w:rPr>
              <w:t>.)</w:t>
            </w:r>
          </w:p>
        </w:tc>
        <w:tc>
          <w:tcPr>
            <w:tcW w:w="3118" w:type="dxa"/>
          </w:tcPr>
          <w:p w:rsidR="00CD29FE" w:rsidRPr="00CD29FE" w:rsidRDefault="00CD29FE" w:rsidP="00577EFC">
            <w:pPr>
              <w:spacing w:after="0" w:line="240" w:lineRule="auto"/>
              <w:rPr>
                <w:b/>
                <w:lang w:val="ru-RU"/>
              </w:rPr>
            </w:pPr>
            <w:r w:rsidRPr="00CD29FE">
              <w:rPr>
                <w:b/>
                <w:lang w:val="ru-RU"/>
              </w:rPr>
              <w:t>Результат (с указанием количественных и качественных показателей)</w:t>
            </w:r>
          </w:p>
        </w:tc>
      </w:tr>
      <w:tr w:rsidR="00577EFC" w:rsidRPr="00CD29FE" w:rsidTr="00577EFC">
        <w:trPr>
          <w:trHeight w:val="418"/>
        </w:trPr>
        <w:tc>
          <w:tcPr>
            <w:tcW w:w="9322" w:type="dxa"/>
            <w:gridSpan w:val="4"/>
          </w:tcPr>
          <w:p w:rsidR="00577EFC" w:rsidRPr="00577EFC" w:rsidRDefault="00577EFC" w:rsidP="00DD4192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577EFC">
              <w:rPr>
                <w:b/>
                <w:sz w:val="24"/>
                <w:szCs w:val="24"/>
                <w:lang w:val="ru-RU"/>
              </w:rPr>
              <w:t xml:space="preserve">Подготовительный </w:t>
            </w:r>
            <w:r>
              <w:rPr>
                <w:b/>
                <w:sz w:val="24"/>
                <w:szCs w:val="24"/>
                <w:lang w:val="ru-RU"/>
              </w:rPr>
              <w:t xml:space="preserve">этап </w:t>
            </w:r>
            <w:r w:rsidRPr="00577EFC">
              <w:rPr>
                <w:sz w:val="24"/>
                <w:szCs w:val="24"/>
                <w:lang w:val="ru-RU"/>
              </w:rPr>
              <w:t>(</w:t>
            </w:r>
            <w:r w:rsidR="00DD4192">
              <w:rPr>
                <w:sz w:val="24"/>
                <w:szCs w:val="24"/>
                <w:lang w:val="ru-RU"/>
              </w:rPr>
              <w:t xml:space="preserve">декабрь </w:t>
            </w:r>
            <w:r w:rsidRPr="00577EFC">
              <w:rPr>
                <w:sz w:val="24"/>
                <w:szCs w:val="24"/>
                <w:lang w:val="ru-RU"/>
              </w:rPr>
              <w:t>20</w:t>
            </w:r>
            <w:r w:rsidR="00697664">
              <w:rPr>
                <w:sz w:val="24"/>
                <w:szCs w:val="24"/>
                <w:lang w:val="ru-RU"/>
              </w:rPr>
              <w:t>23</w:t>
            </w:r>
            <w:r w:rsidRPr="00577EFC">
              <w:rPr>
                <w:sz w:val="24"/>
                <w:szCs w:val="24"/>
                <w:lang w:val="ru-RU"/>
              </w:rPr>
              <w:t>- июнь 202</w:t>
            </w:r>
            <w:r w:rsidR="00697664">
              <w:rPr>
                <w:sz w:val="24"/>
                <w:szCs w:val="24"/>
                <w:lang w:val="ru-RU"/>
              </w:rPr>
              <w:t>4</w:t>
            </w:r>
            <w:r w:rsidRPr="00577EFC">
              <w:rPr>
                <w:sz w:val="24"/>
                <w:szCs w:val="24"/>
                <w:lang w:val="ru-RU"/>
              </w:rPr>
              <w:t>)</w:t>
            </w:r>
          </w:p>
        </w:tc>
      </w:tr>
      <w:tr w:rsidR="00CD29FE" w:rsidRPr="00D370F6" w:rsidTr="00CE11A1">
        <w:tc>
          <w:tcPr>
            <w:tcW w:w="700" w:type="dxa"/>
          </w:tcPr>
          <w:p w:rsidR="00CD29FE" w:rsidRDefault="00CD29FE" w:rsidP="00951F6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CD29FE" w:rsidRPr="00CD29FE" w:rsidRDefault="00577EFC" w:rsidP="00577EFC">
            <w:pPr>
              <w:spacing w:after="0" w:line="240" w:lineRule="auto"/>
              <w:rPr>
                <w:lang w:val="ru-RU"/>
              </w:rPr>
            </w:pPr>
            <w:r w:rsidRPr="00577EFC">
              <w:rPr>
                <w:lang w:val="ru-RU"/>
              </w:rPr>
              <w:t>Создание рабочей группы реализации проекта</w:t>
            </w:r>
            <w:r>
              <w:rPr>
                <w:lang w:val="ru-RU"/>
              </w:rPr>
              <w:t>.</w:t>
            </w:r>
            <w:r w:rsidRPr="00577EFC">
              <w:rPr>
                <w:lang w:val="ru-RU"/>
              </w:rPr>
              <w:t xml:space="preserve"> </w:t>
            </w:r>
            <w:r w:rsidR="00CD29FE" w:rsidRPr="00CD29FE">
              <w:rPr>
                <w:lang w:val="ru-RU"/>
              </w:rPr>
              <w:t xml:space="preserve">Определение образовательного направления и площадок реализации </w:t>
            </w:r>
          </w:p>
        </w:tc>
        <w:tc>
          <w:tcPr>
            <w:tcW w:w="1985" w:type="dxa"/>
          </w:tcPr>
          <w:p w:rsidR="00CD29FE" w:rsidRPr="00577EFC" w:rsidRDefault="00313E4A" w:rsidP="00E955C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  <w:r w:rsidR="00CD29FE" w:rsidRPr="00577EFC">
              <w:rPr>
                <w:lang w:val="ru-RU"/>
              </w:rPr>
              <w:t xml:space="preserve"> 20</w:t>
            </w:r>
            <w:r w:rsidR="00697664">
              <w:rPr>
                <w:lang w:val="ru-RU"/>
              </w:rPr>
              <w:t>23</w:t>
            </w:r>
            <w:r w:rsidR="00CD29FE" w:rsidRPr="00577EFC">
              <w:rPr>
                <w:lang w:val="ru-RU"/>
              </w:rPr>
              <w:t xml:space="preserve"> г.</w:t>
            </w:r>
          </w:p>
        </w:tc>
        <w:tc>
          <w:tcPr>
            <w:tcW w:w="3118" w:type="dxa"/>
          </w:tcPr>
          <w:p w:rsidR="00CD29FE" w:rsidRPr="00577EFC" w:rsidRDefault="00E955C7" w:rsidP="00E955C7">
            <w:pPr>
              <w:spacing w:after="0" w:line="240" w:lineRule="auto"/>
              <w:rPr>
                <w:rFonts w:ascii="Arial" w:eastAsia="Arial" w:hAnsi="Arial" w:cs="Arial"/>
                <w:sz w:val="27"/>
                <w:szCs w:val="27"/>
                <w:lang w:val="ru-RU"/>
              </w:rPr>
            </w:pPr>
            <w:r>
              <w:rPr>
                <w:lang w:val="ru-RU"/>
              </w:rPr>
              <w:t xml:space="preserve">Включение педагогов ДОУ </w:t>
            </w:r>
            <w:r w:rsidR="00577EFC" w:rsidRPr="00577EFC">
              <w:rPr>
                <w:lang w:val="ru-RU"/>
              </w:rPr>
              <w:t xml:space="preserve"> реализацию проекта</w:t>
            </w:r>
            <w:r w:rsidR="00577EFC">
              <w:rPr>
                <w:lang w:val="ru-RU"/>
              </w:rPr>
              <w:t>, Приказ «</w:t>
            </w:r>
            <w:r w:rsidR="00577EFC" w:rsidRPr="00CD29FE">
              <w:rPr>
                <w:lang w:val="ru-RU"/>
              </w:rPr>
              <w:t>О составе и функциональных обязанностях членов рабо</w:t>
            </w:r>
            <w:r w:rsidR="00577EFC">
              <w:rPr>
                <w:lang w:val="ru-RU"/>
              </w:rPr>
              <w:t>чей группы»</w:t>
            </w:r>
          </w:p>
        </w:tc>
      </w:tr>
      <w:tr w:rsidR="00B6391E" w:rsidRPr="00D370F6" w:rsidTr="00CE11A1">
        <w:tc>
          <w:tcPr>
            <w:tcW w:w="700" w:type="dxa"/>
          </w:tcPr>
          <w:p w:rsidR="00B6391E" w:rsidRDefault="00B6391E" w:rsidP="00951F6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B6391E" w:rsidRPr="00577EFC" w:rsidRDefault="00B6391E" w:rsidP="00577EF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B6391E">
              <w:rPr>
                <w:lang w:val="ru-RU"/>
              </w:rPr>
              <w:t>писание особенностей исследовательской компетенции детей дошкольного возраста</w:t>
            </w:r>
          </w:p>
        </w:tc>
        <w:tc>
          <w:tcPr>
            <w:tcW w:w="1985" w:type="dxa"/>
          </w:tcPr>
          <w:p w:rsidR="00B6391E" w:rsidRDefault="00B6391E" w:rsidP="00E955C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Январь-май 2024</w:t>
            </w:r>
          </w:p>
        </w:tc>
        <w:tc>
          <w:tcPr>
            <w:tcW w:w="3118" w:type="dxa"/>
          </w:tcPr>
          <w:p w:rsidR="00B6391E" w:rsidRDefault="00B6391E" w:rsidP="00E955C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Методическая разработка, статьи</w:t>
            </w:r>
          </w:p>
        </w:tc>
      </w:tr>
      <w:tr w:rsidR="00DA7BB5" w:rsidRPr="00313E4A" w:rsidTr="00CE11A1">
        <w:tc>
          <w:tcPr>
            <w:tcW w:w="700" w:type="dxa"/>
          </w:tcPr>
          <w:p w:rsidR="00DA7BB5" w:rsidRDefault="00DA7BB5" w:rsidP="00DA7BB5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DA7BB5" w:rsidRPr="00577EFC" w:rsidRDefault="00313E4A" w:rsidP="00313E4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Разработка программы </w:t>
            </w:r>
            <w:r w:rsidRPr="00313E4A">
              <w:rPr>
                <w:lang w:val="ru-RU"/>
              </w:rPr>
              <w:t>семинаров-практикумов</w:t>
            </w:r>
            <w:r>
              <w:rPr>
                <w:lang w:val="ru-RU"/>
              </w:rPr>
              <w:t xml:space="preserve"> для педагогических работников ДОУ</w:t>
            </w:r>
          </w:p>
        </w:tc>
        <w:tc>
          <w:tcPr>
            <w:tcW w:w="1985" w:type="dxa"/>
          </w:tcPr>
          <w:p w:rsidR="00DA7BB5" w:rsidRPr="002A5FCC" w:rsidRDefault="00DA7BB5" w:rsidP="00DA7BB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-декабрь</w:t>
            </w:r>
            <w:r w:rsidRPr="00577EFC">
              <w:rPr>
                <w:lang w:val="ru-RU"/>
              </w:rPr>
              <w:t xml:space="preserve"> 20</w:t>
            </w:r>
            <w:r>
              <w:rPr>
                <w:lang w:val="ru-RU"/>
              </w:rPr>
              <w:t>23</w:t>
            </w:r>
            <w:r w:rsidRPr="00577EFC">
              <w:rPr>
                <w:lang w:val="ru-RU"/>
              </w:rPr>
              <w:t xml:space="preserve"> </w:t>
            </w:r>
            <w:r w:rsidRPr="002A5FCC">
              <w:rPr>
                <w:lang w:val="ru-RU"/>
              </w:rPr>
              <w:t>г.</w:t>
            </w:r>
            <w:r w:rsidR="00313E4A">
              <w:rPr>
                <w:lang w:val="ru-RU"/>
              </w:rPr>
              <w:t>-январь 2024 г</w:t>
            </w:r>
          </w:p>
          <w:p w:rsidR="00DA7BB5" w:rsidRPr="00577EFC" w:rsidRDefault="00DA7BB5" w:rsidP="00DA7BB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18" w:type="dxa"/>
          </w:tcPr>
          <w:p w:rsidR="00DA7BB5" w:rsidRDefault="00313E4A" w:rsidP="00DA7BB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Программа семинаров-практикумов</w:t>
            </w:r>
          </w:p>
          <w:p w:rsidR="00DA7BB5" w:rsidRPr="00CD29FE" w:rsidRDefault="00DA7BB5" w:rsidP="00DA7BB5">
            <w:pPr>
              <w:spacing w:after="0" w:line="240" w:lineRule="auto"/>
              <w:rPr>
                <w:lang w:val="ru-RU"/>
              </w:rPr>
            </w:pPr>
          </w:p>
        </w:tc>
      </w:tr>
      <w:tr w:rsidR="00313E4A" w:rsidRPr="00D370F6" w:rsidTr="00CE11A1">
        <w:tc>
          <w:tcPr>
            <w:tcW w:w="700" w:type="dxa"/>
          </w:tcPr>
          <w:p w:rsidR="00313E4A" w:rsidRDefault="00313E4A" w:rsidP="00DA7BB5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313E4A" w:rsidRDefault="00313E4A" w:rsidP="00313E4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Реализация программы семинаров-практикумов</w:t>
            </w:r>
          </w:p>
        </w:tc>
        <w:tc>
          <w:tcPr>
            <w:tcW w:w="1985" w:type="dxa"/>
          </w:tcPr>
          <w:p w:rsidR="00313E4A" w:rsidRDefault="00313E4A" w:rsidP="00DA7BB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Февраль-май 2024 г.</w:t>
            </w:r>
          </w:p>
        </w:tc>
        <w:tc>
          <w:tcPr>
            <w:tcW w:w="3118" w:type="dxa"/>
          </w:tcPr>
          <w:p w:rsidR="00313E4A" w:rsidRPr="00313E4A" w:rsidRDefault="00313E4A" w:rsidP="00313E4A">
            <w:pPr>
              <w:spacing w:after="0" w:line="240" w:lineRule="auto"/>
              <w:rPr>
                <w:lang w:val="ru-RU"/>
              </w:rPr>
            </w:pPr>
            <w:r w:rsidRPr="00313E4A">
              <w:rPr>
                <w:lang w:val="ru-RU"/>
              </w:rPr>
              <w:t>У педагогов сформированы исследовательской компетенции, освоены образовательные технологии, направленные на и создание условий для формирования исследовательской компетенции детей дошкольного возраста.</w:t>
            </w:r>
          </w:p>
          <w:p w:rsidR="00313E4A" w:rsidRDefault="00313E4A" w:rsidP="00DA7BB5">
            <w:pPr>
              <w:spacing w:after="0" w:line="240" w:lineRule="auto"/>
              <w:rPr>
                <w:lang w:val="ru-RU"/>
              </w:rPr>
            </w:pPr>
          </w:p>
        </w:tc>
      </w:tr>
      <w:tr w:rsidR="00DA7BB5" w:rsidRPr="00D370F6" w:rsidTr="00CE11A1">
        <w:tc>
          <w:tcPr>
            <w:tcW w:w="700" w:type="dxa"/>
          </w:tcPr>
          <w:p w:rsidR="00DA7BB5" w:rsidRPr="00951F68" w:rsidRDefault="00DA7BB5" w:rsidP="00DA7BB5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DA7BB5" w:rsidRDefault="00DA7BB5" w:rsidP="00DA7BB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Создание на базе МДОУ </w:t>
            </w:r>
            <w:r w:rsidRPr="00E955C7">
              <w:rPr>
                <w:lang w:val="ru-RU"/>
              </w:rPr>
              <w:t>детский сад № 15 "Огонёк"</w:t>
            </w:r>
            <w:r>
              <w:rPr>
                <w:lang w:val="ru-RU"/>
              </w:rPr>
              <w:t xml:space="preserve"> образовательного центра «Точка роста»</w:t>
            </w:r>
          </w:p>
          <w:p w:rsidR="00DA7BB5" w:rsidRPr="00CD29FE" w:rsidRDefault="00DA7BB5" w:rsidP="00DA7BB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Дооборудование образовательных кластеров в МБДОУ</w:t>
            </w:r>
            <w:r w:rsidRPr="00E955C7">
              <w:rPr>
                <w:lang w:val="ru-RU"/>
              </w:rPr>
              <w:t xml:space="preserve"> городского округа город Волгореченск Костромской области «Центр развития ребенка -Детский сад № 7 «Русалочка»</w:t>
            </w:r>
          </w:p>
        </w:tc>
        <w:tc>
          <w:tcPr>
            <w:tcW w:w="1985" w:type="dxa"/>
          </w:tcPr>
          <w:p w:rsidR="00DA7BB5" w:rsidRDefault="00DA7BB5" w:rsidP="00313E4A">
            <w:pPr>
              <w:spacing w:after="0" w:line="240" w:lineRule="auto"/>
              <w:rPr>
                <w:b/>
              </w:rPr>
            </w:pPr>
            <w:r>
              <w:rPr>
                <w:lang w:val="ru-RU"/>
              </w:rPr>
              <w:t>Январь-июнь 202</w:t>
            </w:r>
            <w:r w:rsidR="00313E4A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3118" w:type="dxa"/>
          </w:tcPr>
          <w:p w:rsidR="00DA7BB5" w:rsidRPr="00E955C7" w:rsidRDefault="00DA7BB5" w:rsidP="00313E4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lang w:val="ru-RU"/>
              </w:rPr>
              <w:t>Образовательные центры для</w:t>
            </w:r>
            <w:r w:rsidRPr="00E955C7">
              <w:rPr>
                <w:lang w:val="ru-RU"/>
              </w:rPr>
              <w:t xml:space="preserve"> формирование </w:t>
            </w:r>
            <w:r w:rsidR="00313E4A">
              <w:rPr>
                <w:lang w:val="ru-RU"/>
              </w:rPr>
              <w:t>исследовательской компетенции</w:t>
            </w:r>
            <w:r w:rsidRPr="00E955C7">
              <w:rPr>
                <w:lang w:val="ru-RU"/>
              </w:rPr>
              <w:t xml:space="preserve"> детей дошкольного возраста</w:t>
            </w:r>
          </w:p>
        </w:tc>
      </w:tr>
      <w:tr w:rsidR="00DA7BB5" w:rsidRPr="00CD29FE" w:rsidTr="00CE11A1">
        <w:tc>
          <w:tcPr>
            <w:tcW w:w="700" w:type="dxa"/>
          </w:tcPr>
          <w:p w:rsidR="00DA7BB5" w:rsidRPr="00951F68" w:rsidRDefault="00DA7BB5" w:rsidP="00DA7BB5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DA7BB5" w:rsidRPr="009C4ADE" w:rsidRDefault="00DA7BB5" w:rsidP="00DA7BB5">
            <w:pPr>
              <w:spacing w:after="0" w:line="240" w:lineRule="auto"/>
              <w:rPr>
                <w:lang w:val="ru-RU"/>
              </w:rPr>
            </w:pPr>
            <w:r w:rsidRPr="009C4ADE">
              <w:rPr>
                <w:lang w:val="ru-RU"/>
              </w:rPr>
              <w:t>Разработка программы мониторинга реализации проекта</w:t>
            </w:r>
          </w:p>
        </w:tc>
        <w:tc>
          <w:tcPr>
            <w:tcW w:w="1985" w:type="dxa"/>
          </w:tcPr>
          <w:p w:rsidR="00DA7BB5" w:rsidRPr="009C4ADE" w:rsidRDefault="00313E4A" w:rsidP="00DA7BB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Январь- 2024 г</w:t>
            </w:r>
          </w:p>
        </w:tc>
        <w:tc>
          <w:tcPr>
            <w:tcW w:w="3118" w:type="dxa"/>
          </w:tcPr>
          <w:p w:rsidR="00DA7BB5" w:rsidRPr="00CD29FE" w:rsidRDefault="00DA7BB5" w:rsidP="00DA7BB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Программа мониторинга</w:t>
            </w:r>
          </w:p>
        </w:tc>
      </w:tr>
      <w:tr w:rsidR="00DA7BB5" w:rsidRPr="00CD29FE" w:rsidTr="00EB4F11">
        <w:tc>
          <w:tcPr>
            <w:tcW w:w="9322" w:type="dxa"/>
            <w:gridSpan w:val="4"/>
          </w:tcPr>
          <w:p w:rsidR="00DA7BB5" w:rsidRPr="00CD29FE" w:rsidRDefault="00DA7BB5" w:rsidP="00DA7BB5">
            <w:pPr>
              <w:spacing w:after="0" w:line="240" w:lineRule="auto"/>
              <w:jc w:val="center"/>
              <w:rPr>
                <w:lang w:val="ru-RU"/>
              </w:rPr>
            </w:pPr>
            <w:r w:rsidRPr="00556669">
              <w:rPr>
                <w:b/>
                <w:sz w:val="24"/>
                <w:szCs w:val="24"/>
                <w:lang w:val="ru-RU"/>
              </w:rPr>
              <w:t xml:space="preserve">Основной </w:t>
            </w:r>
            <w:r>
              <w:rPr>
                <w:b/>
                <w:sz w:val="24"/>
                <w:szCs w:val="24"/>
                <w:lang w:val="ru-RU"/>
              </w:rPr>
              <w:t xml:space="preserve">этап </w:t>
            </w:r>
            <w:r w:rsidRPr="00556669">
              <w:rPr>
                <w:sz w:val="24"/>
                <w:szCs w:val="24"/>
                <w:lang w:val="ru-RU"/>
              </w:rPr>
              <w:t>(сентябрь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556669">
              <w:rPr>
                <w:sz w:val="24"/>
                <w:szCs w:val="24"/>
                <w:lang w:val="ru-RU"/>
              </w:rPr>
              <w:t>– июнь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556669">
              <w:rPr>
                <w:sz w:val="24"/>
                <w:szCs w:val="24"/>
                <w:lang w:val="ru-RU"/>
              </w:rPr>
              <w:t>)</w:t>
            </w:r>
          </w:p>
        </w:tc>
      </w:tr>
      <w:tr w:rsidR="00DA7BB5" w:rsidRPr="00D370F6" w:rsidTr="00CE11A1">
        <w:tc>
          <w:tcPr>
            <w:tcW w:w="700" w:type="dxa"/>
          </w:tcPr>
          <w:p w:rsidR="00DA7BB5" w:rsidRPr="00951F68" w:rsidRDefault="00DA7BB5" w:rsidP="00DA7BB5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DA7BB5" w:rsidRPr="00B6391E" w:rsidRDefault="00B6391E" w:rsidP="00313E4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lang w:val="ru-RU"/>
              </w:rPr>
              <w:t>О</w:t>
            </w:r>
            <w:r w:rsidRPr="00B6391E">
              <w:rPr>
                <w:lang w:val="ru-RU"/>
              </w:rPr>
              <w:t>тбор, изучение и апробация педагогических технологий, направленных на развитие у дошкольников исследовательских компетенций</w:t>
            </w:r>
          </w:p>
        </w:tc>
        <w:tc>
          <w:tcPr>
            <w:tcW w:w="1985" w:type="dxa"/>
          </w:tcPr>
          <w:p w:rsidR="00DA7BB5" w:rsidRPr="00B6391E" w:rsidRDefault="00B6391E" w:rsidP="00DA7BB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  <w:r w:rsidR="001026D4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1026D4">
              <w:rPr>
                <w:lang w:val="ru-RU"/>
              </w:rPr>
              <w:t>декабрь -2024</w:t>
            </w:r>
          </w:p>
        </w:tc>
        <w:tc>
          <w:tcPr>
            <w:tcW w:w="3118" w:type="dxa"/>
          </w:tcPr>
          <w:p w:rsidR="00DA7BB5" w:rsidRPr="00CD29FE" w:rsidRDefault="00DA7BB5" w:rsidP="00DA7BB5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B6391E" w:rsidRPr="00D370F6" w:rsidTr="00CE11A1">
        <w:tc>
          <w:tcPr>
            <w:tcW w:w="700" w:type="dxa"/>
          </w:tcPr>
          <w:p w:rsidR="00B6391E" w:rsidRPr="00951F68" w:rsidRDefault="00B6391E" w:rsidP="00B6391E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B6391E" w:rsidRDefault="00B6391E" w:rsidP="00B6391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Разработка и апробации</w:t>
            </w:r>
            <w:r w:rsidRPr="00FC48F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проектов, </w:t>
            </w:r>
            <w:r w:rsidRPr="00FC48FF">
              <w:rPr>
                <w:lang w:val="ru-RU"/>
              </w:rPr>
              <w:t>программ дополнительного образования, конспектов НООД</w:t>
            </w:r>
            <w:r>
              <w:rPr>
                <w:lang w:val="ru-RU"/>
              </w:rPr>
              <w:t xml:space="preserve">  с </w:t>
            </w:r>
            <w:r w:rsidRPr="00951F68">
              <w:rPr>
                <w:lang w:val="ru-RU"/>
              </w:rPr>
              <w:t xml:space="preserve">направленных на формирование </w:t>
            </w:r>
            <w:r>
              <w:rPr>
                <w:lang w:val="ru-RU"/>
              </w:rPr>
              <w:t>исследовательской  компетенции</w:t>
            </w:r>
            <w:r w:rsidRPr="00951F68">
              <w:rPr>
                <w:lang w:val="ru-RU"/>
              </w:rPr>
              <w:t xml:space="preserve"> детей дошкольного возраста</w:t>
            </w:r>
          </w:p>
        </w:tc>
        <w:tc>
          <w:tcPr>
            <w:tcW w:w="1985" w:type="dxa"/>
          </w:tcPr>
          <w:p w:rsidR="00B6391E" w:rsidRDefault="00B6391E" w:rsidP="00B6391E">
            <w:pPr>
              <w:spacing w:after="0" w:line="240" w:lineRule="auto"/>
              <w:rPr>
                <w:b/>
              </w:rPr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  <w:r w:rsidR="001026D4">
              <w:rPr>
                <w:lang w:val="ru-RU"/>
              </w:rPr>
              <w:t xml:space="preserve"> - декабрь </w:t>
            </w:r>
            <w:r>
              <w:t>202</w:t>
            </w:r>
            <w:r>
              <w:rPr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3118" w:type="dxa"/>
          </w:tcPr>
          <w:p w:rsidR="00B6391E" w:rsidRPr="00CD29FE" w:rsidRDefault="00B6391E" w:rsidP="00B6391E">
            <w:pPr>
              <w:spacing w:after="0" w:line="240" w:lineRule="auto"/>
              <w:rPr>
                <w:b/>
                <w:lang w:val="ru-RU"/>
              </w:rPr>
            </w:pPr>
            <w:r w:rsidRPr="00CD29FE">
              <w:rPr>
                <w:lang w:val="ru-RU"/>
              </w:rPr>
              <w:t>Приказ о проведении апробации, план методического сопровождения</w:t>
            </w:r>
          </w:p>
          <w:p w:rsidR="00B6391E" w:rsidRPr="00CD29FE" w:rsidRDefault="00B6391E" w:rsidP="00B6391E">
            <w:pPr>
              <w:spacing w:after="0" w:line="240" w:lineRule="auto"/>
              <w:rPr>
                <w:lang w:val="ru-RU"/>
              </w:rPr>
            </w:pPr>
          </w:p>
          <w:p w:rsidR="00B6391E" w:rsidRPr="00CD29FE" w:rsidRDefault="00B6391E" w:rsidP="00B6391E">
            <w:pPr>
              <w:spacing w:after="0" w:line="240" w:lineRule="auto"/>
              <w:rPr>
                <w:b/>
                <w:lang w:val="ru-RU"/>
              </w:rPr>
            </w:pPr>
          </w:p>
        </w:tc>
      </w:tr>
      <w:tr w:rsidR="00B6391E" w:rsidRPr="00D370F6" w:rsidTr="00CE11A1">
        <w:tc>
          <w:tcPr>
            <w:tcW w:w="700" w:type="dxa"/>
          </w:tcPr>
          <w:p w:rsidR="00B6391E" w:rsidRPr="00951F68" w:rsidRDefault="00B6391E" w:rsidP="00B6391E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B6391E" w:rsidRPr="00CD29FE" w:rsidRDefault="00B6391E" w:rsidP="00B6391E">
            <w:pPr>
              <w:spacing w:after="0" w:line="240" w:lineRule="auto"/>
              <w:rPr>
                <w:lang w:val="ru-RU"/>
              </w:rPr>
            </w:pPr>
            <w:r w:rsidRPr="00CD29FE">
              <w:rPr>
                <w:lang w:val="ru-RU"/>
              </w:rPr>
              <w:t>Проведение массов</w:t>
            </w:r>
            <w:r>
              <w:rPr>
                <w:lang w:val="ru-RU"/>
              </w:rPr>
              <w:t>ых</w:t>
            </w:r>
            <w:r w:rsidRPr="00CD29FE">
              <w:rPr>
                <w:lang w:val="ru-RU"/>
              </w:rPr>
              <w:t xml:space="preserve"> </w:t>
            </w:r>
          </w:p>
          <w:p w:rsidR="00B6391E" w:rsidRPr="00CD29FE" w:rsidRDefault="00B6391E" w:rsidP="00B6391E">
            <w:pPr>
              <w:spacing w:after="0" w:line="240" w:lineRule="auto"/>
              <w:rPr>
                <w:lang w:val="ru-RU"/>
              </w:rPr>
            </w:pPr>
            <w:r w:rsidRPr="00CD29FE">
              <w:rPr>
                <w:lang w:val="ru-RU"/>
              </w:rPr>
              <w:t>мероприяти</w:t>
            </w:r>
            <w:r>
              <w:rPr>
                <w:lang w:val="ru-RU"/>
              </w:rPr>
              <w:t>й</w:t>
            </w:r>
            <w:r w:rsidRPr="00CD29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образовательных центрах (Точка Роста, кластеры)</w:t>
            </w:r>
          </w:p>
          <w:p w:rsidR="00B6391E" w:rsidRPr="002A5FCC" w:rsidRDefault="00B6391E" w:rsidP="00B6391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985" w:type="dxa"/>
          </w:tcPr>
          <w:p w:rsidR="00B6391E" w:rsidRDefault="00B6391E" w:rsidP="00B6391E">
            <w:pPr>
              <w:spacing w:after="0" w:line="240" w:lineRule="auto"/>
            </w:pPr>
            <w:proofErr w:type="spellStart"/>
            <w:r>
              <w:t>сентябрь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4</w:t>
            </w:r>
            <w:r>
              <w:t>г.-</w:t>
            </w:r>
          </w:p>
          <w:p w:rsidR="00B6391E" w:rsidRDefault="00B6391E" w:rsidP="00B6391E">
            <w:pPr>
              <w:spacing w:after="0" w:line="240" w:lineRule="auto"/>
              <w:rPr>
                <w:b/>
              </w:rPr>
            </w:pPr>
            <w:proofErr w:type="spellStart"/>
            <w:r>
              <w:t>ноябрь</w:t>
            </w:r>
            <w:proofErr w:type="spellEnd"/>
            <w:r>
              <w:t xml:space="preserve">  202</w:t>
            </w:r>
            <w:r>
              <w:rPr>
                <w:lang w:val="ru-RU"/>
              </w:rPr>
              <w:t>5</w:t>
            </w:r>
            <w:r>
              <w:t>г.</w:t>
            </w:r>
          </w:p>
        </w:tc>
        <w:tc>
          <w:tcPr>
            <w:tcW w:w="3118" w:type="dxa"/>
          </w:tcPr>
          <w:p w:rsidR="00B6391E" w:rsidRPr="00CD29FE" w:rsidRDefault="00B6391E" w:rsidP="00B6391E">
            <w:pPr>
              <w:spacing w:after="0" w:line="240" w:lineRule="auto"/>
              <w:rPr>
                <w:sz w:val="24"/>
                <w:szCs w:val="24"/>
                <w:highlight w:val="white"/>
                <w:lang w:val="ru-RU"/>
              </w:rPr>
            </w:pPr>
            <w:r w:rsidRPr="00CD29FE">
              <w:rPr>
                <w:lang w:val="ru-RU"/>
              </w:rPr>
              <w:t xml:space="preserve">Приказ об утверждении плана  проведения мероприятий: </w:t>
            </w:r>
            <w:r w:rsidRPr="00556669">
              <w:rPr>
                <w:lang w:val="ru-RU"/>
              </w:rPr>
              <w:t xml:space="preserve">мастер-классов, </w:t>
            </w:r>
            <w:r>
              <w:rPr>
                <w:lang w:val="ru-RU"/>
              </w:rPr>
              <w:t>стажировок, семинаров</w:t>
            </w:r>
          </w:p>
        </w:tc>
      </w:tr>
      <w:tr w:rsidR="00B6391E" w:rsidRPr="00D370F6" w:rsidTr="00CE11A1">
        <w:tc>
          <w:tcPr>
            <w:tcW w:w="700" w:type="dxa"/>
          </w:tcPr>
          <w:p w:rsidR="00B6391E" w:rsidRPr="00951F68" w:rsidRDefault="00B6391E" w:rsidP="00B6391E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</w:tcPr>
          <w:p w:rsidR="00B6391E" w:rsidRPr="00CD29FE" w:rsidRDefault="00B6391E" w:rsidP="00B6391E">
            <w:pPr>
              <w:spacing w:after="0" w:line="240" w:lineRule="auto"/>
              <w:rPr>
                <w:highlight w:val="white"/>
                <w:lang w:val="ru-RU"/>
              </w:rPr>
            </w:pPr>
            <w:r w:rsidRPr="00CD29FE">
              <w:rPr>
                <w:highlight w:val="white"/>
                <w:lang w:val="ru-RU"/>
              </w:rPr>
              <w:t>Презентация хода и результатов апробации для педагогической общественности регион</w:t>
            </w:r>
            <w:r>
              <w:rPr>
                <w:highlight w:val="white"/>
                <w:lang w:val="ru-RU"/>
              </w:rPr>
              <w:t>а</w:t>
            </w:r>
            <w:r w:rsidRPr="00CD29FE">
              <w:rPr>
                <w:highlight w:val="white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B6391E" w:rsidRDefault="00B6391E" w:rsidP="00B6391E">
            <w:pPr>
              <w:spacing w:after="0" w:line="240" w:lineRule="auto"/>
              <w:rPr>
                <w:highlight w:val="yellow"/>
              </w:rPr>
            </w:pPr>
            <w:r w:rsidRPr="00556669">
              <w:rPr>
                <w:highlight w:val="white"/>
                <w:lang w:val="ru-RU"/>
              </w:rPr>
              <w:t>сентябрь 202</w:t>
            </w:r>
            <w:r>
              <w:rPr>
                <w:highlight w:val="white"/>
                <w:lang w:val="ru-RU"/>
              </w:rPr>
              <w:t>5</w:t>
            </w:r>
            <w:r w:rsidRPr="00556669">
              <w:rPr>
                <w:highlight w:val="white"/>
                <w:lang w:val="ru-RU"/>
              </w:rPr>
              <w:t>-ноябрь 202</w:t>
            </w:r>
            <w:r>
              <w:rPr>
                <w:highlight w:val="white"/>
                <w:lang w:val="ru-RU"/>
              </w:rPr>
              <w:t>5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3118" w:type="dxa"/>
          </w:tcPr>
          <w:p w:rsidR="00B6391E" w:rsidRPr="00CD29FE" w:rsidRDefault="00B6391E" w:rsidP="00B6391E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Семинары, </w:t>
            </w:r>
            <w:proofErr w:type="spellStart"/>
            <w:r>
              <w:rPr>
                <w:lang w:val="ru-RU"/>
              </w:rPr>
              <w:t>вебинары</w:t>
            </w:r>
            <w:proofErr w:type="spellEnd"/>
            <w:r>
              <w:rPr>
                <w:lang w:val="ru-RU"/>
              </w:rPr>
              <w:t xml:space="preserve"> по отдельному плану-графику </w:t>
            </w:r>
          </w:p>
        </w:tc>
      </w:tr>
      <w:tr w:rsidR="00B6391E" w:rsidRPr="00D370F6" w:rsidTr="00CE11A1">
        <w:tc>
          <w:tcPr>
            <w:tcW w:w="700" w:type="dxa"/>
          </w:tcPr>
          <w:p w:rsidR="00B6391E" w:rsidRPr="00951F68" w:rsidRDefault="00B6391E" w:rsidP="00B6391E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5A1EFB" w:rsidRDefault="00B6391E" w:rsidP="00B6391E">
            <w:pPr>
              <w:spacing w:after="0" w:line="240" w:lineRule="auto"/>
              <w:rPr>
                <w:highlight w:val="white"/>
                <w:lang w:val="ru-RU"/>
              </w:rPr>
            </w:pPr>
            <w:r w:rsidRPr="005A1EFB">
              <w:rPr>
                <w:highlight w:val="white"/>
                <w:lang w:val="ru-RU"/>
              </w:rPr>
              <w:t>Осуществление отбора практик воспитателей, программ и проектов, направленных на формирование исследовательской компетенции детей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5A1EFB" w:rsidRDefault="00B6391E" w:rsidP="00B6391E">
            <w:pPr>
              <w:spacing w:after="0" w:line="240" w:lineRule="auto"/>
              <w:rPr>
                <w:highlight w:val="white"/>
                <w:lang w:val="ru-RU"/>
              </w:rPr>
            </w:pPr>
            <w:r w:rsidRPr="00556669">
              <w:rPr>
                <w:highlight w:val="white"/>
                <w:lang w:val="ru-RU"/>
              </w:rPr>
              <w:t>сентябрь 202</w:t>
            </w:r>
            <w:r>
              <w:rPr>
                <w:highlight w:val="white"/>
                <w:lang w:val="ru-RU"/>
              </w:rPr>
              <w:t>5</w:t>
            </w:r>
            <w:r w:rsidRPr="00556669">
              <w:rPr>
                <w:highlight w:val="white"/>
                <w:lang w:val="ru-RU"/>
              </w:rPr>
              <w:t>-ноябрь 202</w:t>
            </w:r>
            <w:r>
              <w:rPr>
                <w:highlight w:val="white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5A1EFB" w:rsidRDefault="00B6391E" w:rsidP="00B6391E">
            <w:pPr>
              <w:spacing w:after="0" w:line="240" w:lineRule="auto"/>
              <w:rPr>
                <w:highlight w:val="white"/>
                <w:lang w:val="ru-RU"/>
              </w:rPr>
            </w:pPr>
            <w:r w:rsidRPr="005A1EFB">
              <w:rPr>
                <w:highlight w:val="white"/>
                <w:lang w:val="ru-RU"/>
              </w:rPr>
              <w:t xml:space="preserve">Методический комплекс по организации занятий по формированию </w:t>
            </w:r>
            <w:r>
              <w:rPr>
                <w:highlight w:val="white"/>
                <w:lang w:val="ru-RU"/>
              </w:rPr>
              <w:t>исследовательской</w:t>
            </w:r>
            <w:r w:rsidRPr="005A1EFB">
              <w:rPr>
                <w:highlight w:val="white"/>
                <w:lang w:val="ru-RU"/>
              </w:rPr>
              <w:t xml:space="preserve"> компетенци</w:t>
            </w:r>
            <w:r>
              <w:rPr>
                <w:highlight w:val="white"/>
                <w:lang w:val="ru-RU"/>
              </w:rPr>
              <w:t>и</w:t>
            </w:r>
            <w:r w:rsidRPr="005A1EFB">
              <w:rPr>
                <w:highlight w:val="white"/>
                <w:lang w:val="ru-RU"/>
              </w:rPr>
              <w:t xml:space="preserve"> детей дошкольного возраста.</w:t>
            </w:r>
          </w:p>
        </w:tc>
      </w:tr>
      <w:tr w:rsidR="00B6391E" w:rsidRPr="00D370F6" w:rsidTr="00B6391E">
        <w:trPr>
          <w:trHeight w:val="2154"/>
        </w:trPr>
        <w:tc>
          <w:tcPr>
            <w:tcW w:w="700" w:type="dxa"/>
          </w:tcPr>
          <w:p w:rsidR="00B6391E" w:rsidRPr="00951F68" w:rsidRDefault="00B6391E" w:rsidP="00B6391E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5A1EFB" w:rsidRDefault="00B6391E" w:rsidP="00B6391E">
            <w:pPr>
              <w:spacing w:after="0" w:line="240" w:lineRule="auto"/>
              <w:rPr>
                <w:highlight w:val="white"/>
                <w:lang w:val="ru-RU"/>
              </w:rPr>
            </w:pPr>
            <w:r w:rsidRPr="005A1EFB">
              <w:rPr>
                <w:highlight w:val="white"/>
                <w:lang w:val="ru-RU"/>
              </w:rPr>
              <w:t>Описание комплекса условий, обеспечивающих формирование исследовательской компетенции детей дошкольного возраста</w:t>
            </w:r>
          </w:p>
          <w:p w:rsidR="00B6391E" w:rsidRPr="00CD29FE" w:rsidRDefault="00B6391E" w:rsidP="00B6391E">
            <w:pPr>
              <w:spacing w:after="0" w:line="240" w:lineRule="auto"/>
              <w:rPr>
                <w:highlight w:val="white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FC48FF" w:rsidRDefault="00B6391E" w:rsidP="00B6391E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t>сентябрь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5</w:t>
            </w:r>
            <w:r>
              <w:t>-</w:t>
            </w:r>
            <w:proofErr w:type="spellStart"/>
            <w:r>
              <w:t>август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B6391E" w:rsidRDefault="00B6391E" w:rsidP="00B6391E">
            <w:pPr>
              <w:spacing w:after="0" w:line="240" w:lineRule="auto"/>
              <w:rPr>
                <w:highlight w:val="white"/>
                <w:lang w:val="ru-RU"/>
              </w:rPr>
            </w:pPr>
            <w:r>
              <w:rPr>
                <w:lang w:val="ru-RU"/>
              </w:rPr>
              <w:t xml:space="preserve">Методический сборник с описанием </w:t>
            </w:r>
            <w:r w:rsidR="001026D4">
              <w:rPr>
                <w:lang w:val="ru-RU"/>
              </w:rPr>
              <w:t xml:space="preserve">особенности й исследовательской компетенции детей дошкольного возраста , </w:t>
            </w:r>
            <w:bookmarkStart w:id="0" w:name="_GoBack"/>
            <w:bookmarkEnd w:id="0"/>
            <w:r w:rsidRPr="005A1EFB">
              <w:rPr>
                <w:highlight w:val="white"/>
                <w:lang w:val="ru-RU"/>
              </w:rPr>
              <w:t>комплекса условий</w:t>
            </w:r>
            <w:r>
              <w:rPr>
                <w:highlight w:val="white"/>
                <w:lang w:val="ru-RU"/>
              </w:rPr>
              <w:t xml:space="preserve"> и лучших практик, проектов, программ</w:t>
            </w:r>
            <w:r w:rsidRPr="005A1EFB">
              <w:rPr>
                <w:highlight w:val="white"/>
                <w:lang w:val="ru-RU"/>
              </w:rPr>
              <w:t>, обеспечивающих формирование исследовательской компетенции детей дошкольного возраста</w:t>
            </w:r>
          </w:p>
        </w:tc>
      </w:tr>
      <w:tr w:rsidR="00B6391E" w:rsidRPr="00D370F6" w:rsidTr="00EC50CE">
        <w:tc>
          <w:tcPr>
            <w:tcW w:w="9322" w:type="dxa"/>
            <w:gridSpan w:val="4"/>
            <w:tcBorders>
              <w:right w:val="single" w:sz="8" w:space="0" w:color="000000"/>
            </w:tcBorders>
          </w:tcPr>
          <w:p w:rsidR="00B6391E" w:rsidRPr="00556669" w:rsidRDefault="00B6391E" w:rsidP="00B6391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56669">
              <w:rPr>
                <w:sz w:val="24"/>
                <w:szCs w:val="24"/>
                <w:lang w:val="ru-RU"/>
              </w:rPr>
              <w:t>Рефлексивный (ежегодно, окончание учебного года)</w:t>
            </w:r>
          </w:p>
        </w:tc>
      </w:tr>
      <w:tr w:rsidR="00B6391E" w:rsidRPr="00975746" w:rsidTr="00CE11A1">
        <w:tc>
          <w:tcPr>
            <w:tcW w:w="700" w:type="dxa"/>
          </w:tcPr>
          <w:p w:rsidR="00B6391E" w:rsidRPr="00951F68" w:rsidRDefault="00B6391E" w:rsidP="00B6391E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9C4ADE" w:rsidRDefault="00B6391E" w:rsidP="00B6391E">
            <w:pPr>
              <w:spacing w:after="0" w:line="240" w:lineRule="auto"/>
              <w:rPr>
                <w:highlight w:val="white"/>
                <w:lang w:val="ru-RU"/>
              </w:rPr>
            </w:pPr>
            <w:r w:rsidRPr="009C4ADE">
              <w:rPr>
                <w:highlight w:val="white"/>
                <w:lang w:val="ru-RU"/>
              </w:rPr>
              <w:t>Обобщение опыта работы по реализации инновационного проекта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FC48FF" w:rsidRDefault="00B6391E" w:rsidP="00B6391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Сентябрь- </w:t>
            </w:r>
            <w:proofErr w:type="spellStart"/>
            <w:r>
              <w:t>декабрь</w:t>
            </w:r>
            <w:proofErr w:type="spellEnd"/>
            <w:r>
              <w:t xml:space="preserve">  202</w:t>
            </w:r>
            <w:r>
              <w:rPr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CD29FE" w:rsidRDefault="00B6391E" w:rsidP="00B6391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9C4ADE">
              <w:rPr>
                <w:lang w:val="ru-RU"/>
              </w:rPr>
              <w:t>аз</w:t>
            </w:r>
            <w:r>
              <w:rPr>
                <w:lang w:val="ru-RU"/>
              </w:rPr>
              <w:t>а</w:t>
            </w:r>
            <w:r w:rsidRPr="009C4ADE">
              <w:rPr>
                <w:lang w:val="ru-RU"/>
              </w:rPr>
              <w:t xml:space="preserve"> методических  материалов  </w:t>
            </w:r>
          </w:p>
        </w:tc>
      </w:tr>
      <w:tr w:rsidR="00B6391E" w:rsidRPr="00D370F6" w:rsidTr="00CE11A1">
        <w:tc>
          <w:tcPr>
            <w:tcW w:w="700" w:type="dxa"/>
          </w:tcPr>
          <w:p w:rsidR="00B6391E" w:rsidRPr="00951F68" w:rsidRDefault="00B6391E" w:rsidP="00B6391E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CD29FE" w:rsidRDefault="00B6391E" w:rsidP="00B6391E">
            <w:pPr>
              <w:spacing w:after="0" w:line="240" w:lineRule="auto"/>
              <w:rPr>
                <w:highlight w:val="yellow"/>
                <w:lang w:val="ru-RU"/>
              </w:rPr>
            </w:pPr>
            <w:r w:rsidRPr="009C4ADE">
              <w:rPr>
                <w:highlight w:val="white"/>
                <w:lang w:val="ru-RU"/>
              </w:rPr>
              <w:t>Итоговый мониторинг реализации проекта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FC48FF" w:rsidRDefault="00B6391E" w:rsidP="00B6391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>
              <w:t>екабрь</w:t>
            </w:r>
            <w:proofErr w:type="spellEnd"/>
            <w:r>
              <w:t xml:space="preserve">  202</w:t>
            </w:r>
            <w:r>
              <w:rPr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91E" w:rsidRPr="009C4ADE" w:rsidRDefault="00B6391E" w:rsidP="00B6391E">
            <w:pPr>
              <w:spacing w:after="0" w:line="240" w:lineRule="auto"/>
              <w:rPr>
                <w:lang w:val="ru-RU"/>
              </w:rPr>
            </w:pPr>
            <w:r w:rsidRPr="009C4ADE">
              <w:rPr>
                <w:lang w:val="ru-RU"/>
              </w:rPr>
              <w:t>Аналитическая справка по итогам реализации проекта</w:t>
            </w:r>
          </w:p>
        </w:tc>
      </w:tr>
    </w:tbl>
    <w:p w:rsidR="006073D8" w:rsidRDefault="006073D8" w:rsidP="006073D8">
      <w:pPr>
        <w:spacing w:line="240" w:lineRule="auto"/>
        <w:ind w:firstLine="709"/>
        <w:jc w:val="both"/>
        <w:rPr>
          <w:bCs/>
          <w:color w:val="000000"/>
          <w:spacing w:val="-1"/>
          <w:sz w:val="28"/>
          <w:szCs w:val="28"/>
          <w:lang w:val="ru-RU"/>
        </w:rPr>
      </w:pPr>
    </w:p>
    <w:p w:rsidR="009C4ADE" w:rsidRPr="009C4ADE" w:rsidRDefault="009C4ADE" w:rsidP="009C4ADE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9C4ADE">
        <w:rPr>
          <w:b/>
          <w:sz w:val="28"/>
          <w:szCs w:val="28"/>
        </w:rPr>
        <w:t>Обоснование возможности реализации проекта (программы) в соответствии с законодательством об образовании</w:t>
      </w:r>
    </w:p>
    <w:p w:rsidR="00261FE0" w:rsidRDefault="009C4ADE" w:rsidP="00261FE0">
      <w:pPr>
        <w:pStyle w:val="5"/>
        <w:shd w:val="clear" w:color="auto" w:fill="FFFFFF"/>
        <w:spacing w:before="375" w:after="225" w:line="240" w:lineRule="auto"/>
        <w:ind w:firstLine="709"/>
        <w:jc w:val="both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9950BD">
        <w:rPr>
          <w:rFonts w:ascii="Times New Roman" w:hAnsi="Times New Roman"/>
          <w:b w:val="0"/>
          <w:i w:val="0"/>
          <w:color w:val="000000"/>
          <w:sz w:val="28"/>
          <w:szCs w:val="28"/>
        </w:rPr>
        <w:t>Реализация данного проекта не противоречит законодательству об образовании. В Федеральном законе от 29.12.2012 №273-ФЗ «Об образовании в Российской Федерации» в статье 1</w:t>
      </w:r>
      <w:r w:rsidR="009950BD">
        <w:rPr>
          <w:rFonts w:ascii="Times New Roman" w:hAnsi="Times New Roman"/>
          <w:b w:val="0"/>
          <w:i w:val="0"/>
          <w:color w:val="000000"/>
          <w:sz w:val="28"/>
          <w:szCs w:val="28"/>
        </w:rPr>
        <w:t>2</w:t>
      </w:r>
      <w:r w:rsidRPr="009950BD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определено, что </w:t>
      </w:r>
      <w:r w:rsidR="00623C32">
        <w:rPr>
          <w:rFonts w:ascii="Times New Roman" w:hAnsi="Times New Roman"/>
          <w:b w:val="0"/>
          <w:i w:val="0"/>
          <w:color w:val="000000"/>
          <w:sz w:val="28"/>
          <w:szCs w:val="28"/>
        </w:rPr>
        <w:t>о</w:t>
      </w:r>
      <w:r w:rsidR="00623C32" w:rsidRPr="00623C32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</w:t>
      </w:r>
    </w:p>
    <w:p w:rsidR="009C4ADE" w:rsidRPr="009A0A6C" w:rsidRDefault="009C4ADE" w:rsidP="00261FE0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623C32">
        <w:rPr>
          <w:b/>
          <w:sz w:val="28"/>
          <w:szCs w:val="28"/>
        </w:rPr>
        <w:t>П</w:t>
      </w:r>
      <w:r w:rsidRPr="009A0A6C">
        <w:rPr>
          <w:b/>
          <w:sz w:val="28"/>
          <w:szCs w:val="28"/>
        </w:rPr>
        <w:t>редложения по распространению и внедрению результатов проекта (программы) в массовую практику</w:t>
      </w:r>
    </w:p>
    <w:p w:rsidR="00261FE0" w:rsidRDefault="009C4ADE" w:rsidP="00261FE0">
      <w:pPr>
        <w:pStyle w:val="5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9A0A6C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Результаты проекта могут быть внедрены в массовую практику для реализации </w:t>
      </w:r>
      <w:r w:rsidR="00261FE0" w:rsidRPr="00261FE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проектов, программ дополнительного образования, конспектов </w:t>
      </w:r>
      <w:r w:rsidR="00261FE0" w:rsidRPr="00261FE0">
        <w:rPr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НООД</w:t>
      </w:r>
      <w:r w:rsidRPr="00261FE0">
        <w:rPr>
          <w:rFonts w:ascii="Times New Roman" w:hAnsi="Times New Roman"/>
          <w:b w:val="0"/>
          <w:i w:val="0"/>
          <w:color w:val="000000"/>
          <w:sz w:val="28"/>
          <w:szCs w:val="28"/>
        </w:rPr>
        <w:t>П</w:t>
      </w:r>
      <w:r w:rsidR="00261FE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направленных на </w:t>
      </w:r>
      <w:r w:rsidR="00A20655" w:rsidRPr="00261FE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формирование </w:t>
      </w:r>
      <w:r w:rsidR="00A20655">
        <w:rPr>
          <w:rFonts w:ascii="Times New Roman" w:hAnsi="Times New Roman"/>
          <w:b w:val="0"/>
          <w:i w:val="0"/>
          <w:color w:val="000000"/>
          <w:sz w:val="28"/>
          <w:szCs w:val="28"/>
        </w:rPr>
        <w:t>исследовательской</w:t>
      </w:r>
      <w:r w:rsidR="005A1EF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261FE0" w:rsidRPr="00261FE0">
        <w:rPr>
          <w:rFonts w:ascii="Times New Roman" w:hAnsi="Times New Roman"/>
          <w:b w:val="0"/>
          <w:i w:val="0"/>
          <w:color w:val="000000"/>
          <w:sz w:val="28"/>
          <w:szCs w:val="28"/>
        </w:rPr>
        <w:t>компетенци</w:t>
      </w:r>
      <w:r w:rsidR="005A1EFB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и </w:t>
      </w:r>
      <w:r w:rsidR="00261FE0" w:rsidRPr="00261FE0">
        <w:rPr>
          <w:rFonts w:ascii="Times New Roman" w:hAnsi="Times New Roman"/>
          <w:b w:val="0"/>
          <w:i w:val="0"/>
          <w:color w:val="000000"/>
          <w:sz w:val="28"/>
          <w:szCs w:val="28"/>
        </w:rPr>
        <w:t>детей дошкольного возраста</w:t>
      </w:r>
      <w:r w:rsidR="00261FE0"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261FE0" w:rsidRDefault="00261FE0" w:rsidP="00261FE0">
      <w:pPr>
        <w:pStyle w:val="5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261FE0" w:rsidRPr="00261FE0" w:rsidRDefault="00261FE0" w:rsidP="00261FE0">
      <w:pPr>
        <w:pStyle w:val="5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</w:rPr>
        <w:t>П</w:t>
      </w:r>
      <w:r w:rsidR="003224CA">
        <w:rPr>
          <w:rFonts w:ascii="Times New Roman" w:hAnsi="Times New Roman"/>
          <w:b w:val="0"/>
          <w:i w:val="0"/>
          <w:color w:val="000000"/>
          <w:sz w:val="28"/>
          <w:szCs w:val="28"/>
        </w:rPr>
        <w:t>о итогам проекта</w:t>
      </w:r>
      <w:r w:rsidR="009C4ADE" w:rsidRPr="00261FE0">
        <w:rPr>
          <w:rFonts w:ascii="Times New Roman" w:hAnsi="Times New Roman"/>
          <w:b w:val="0"/>
          <w:i w:val="0"/>
          <w:color w:val="000000"/>
          <w:sz w:val="28"/>
          <w:szCs w:val="28"/>
        </w:rPr>
        <w:t>:</w:t>
      </w:r>
    </w:p>
    <w:p w:rsidR="003224CA" w:rsidRDefault="008767E5" w:rsidP="003224CA">
      <w:pPr>
        <w:pStyle w:val="5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0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</w:pPr>
      <w:r w:rsidRPr="009C4ADE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Повышен уровень профессиональной компетентности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педагогов</w:t>
      </w:r>
      <w:r w:rsidRPr="009C4ADE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, реализующих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дополнительные </w:t>
      </w:r>
      <w:r w:rsidRPr="009C4ADE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программы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, проекты, </w:t>
      </w:r>
      <w:r w:rsidRPr="009C4ADE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направленны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е</w:t>
      </w:r>
      <w:r w:rsidRPr="008767E5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 на формирование </w:t>
      </w:r>
      <w:r w:rsidR="005A1EFB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исследовательской </w:t>
      </w:r>
      <w:r w:rsidRPr="008767E5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компетенци</w:t>
      </w:r>
      <w:r w:rsidR="005A1EFB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и </w:t>
      </w:r>
      <w:r w:rsidRPr="008767E5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детей дошкольного возраста.</w:t>
      </w:r>
    </w:p>
    <w:p w:rsidR="003224CA" w:rsidRDefault="003224CA" w:rsidP="003224CA">
      <w:pPr>
        <w:pStyle w:val="5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0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</w:pPr>
      <w:r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Созданы образовательные центры для формирование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исследовательской </w:t>
      </w:r>
      <w:r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компетенции детей дошкольного возраста (Точка Роста).</w:t>
      </w:r>
    </w:p>
    <w:p w:rsidR="003224CA" w:rsidRPr="003224CA" w:rsidRDefault="003224CA" w:rsidP="003224CA">
      <w:pPr>
        <w:pStyle w:val="5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0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</w:pPr>
      <w:r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Разработана программа и содержание семинаров-практикумов, обеспечивающих повышение профессионального мастерства педагогов дошкольных образовательных организаций, направленных на формирование у них исследовательской компетенции и создании условий для формирования исследовательской компетенции детей дошкольного возраста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.</w:t>
      </w:r>
    </w:p>
    <w:p w:rsidR="003224CA" w:rsidRDefault="003224CA" w:rsidP="003224CA">
      <w:pPr>
        <w:pStyle w:val="5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0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</w:pPr>
      <w:r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Разработ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аны</w:t>
      </w:r>
      <w:r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 и апроб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ированы</w:t>
      </w:r>
      <w:r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 проекты, программы дополнительного образования, конспекты НООД, направленные на формирование </w:t>
      </w:r>
      <w:r w:rsidR="00A20655"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исследовательской компетенции</w:t>
      </w:r>
      <w:r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 детей дошкольного возраста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.</w:t>
      </w:r>
    </w:p>
    <w:p w:rsidR="005A1EFB" w:rsidRPr="003224CA" w:rsidRDefault="003224CA" w:rsidP="003224CA">
      <w:pPr>
        <w:pStyle w:val="5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0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Описан</w:t>
      </w:r>
      <w:r w:rsidR="005A1EFB"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 xml:space="preserve"> комплекс </w:t>
      </w:r>
      <w:r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условий, обеспечивающих формирование исследовательской компетенции детей дошкольного возраста.</w:t>
      </w:r>
    </w:p>
    <w:p w:rsidR="005A1EFB" w:rsidRPr="003224CA" w:rsidRDefault="003224CA" w:rsidP="003224CA">
      <w:pPr>
        <w:pStyle w:val="5"/>
        <w:numPr>
          <w:ilvl w:val="0"/>
          <w:numId w:val="14"/>
        </w:numPr>
        <w:shd w:val="clear" w:color="auto" w:fill="FFFFFF"/>
        <w:spacing w:before="0" w:after="0" w:line="240" w:lineRule="auto"/>
        <w:ind w:left="0" w:firstLine="0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</w:pPr>
      <w:r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Подготовлен и издан м</w:t>
      </w:r>
      <w:r w:rsidR="005A1EFB" w:rsidRPr="003224CA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en-US"/>
        </w:rPr>
        <w:t>етодический сборник с описанием комплекса условий и лучших практик, проектов, программ, обеспечивающих формирование исследовательской компетенции детей дошкольного возраста</w:t>
      </w:r>
    </w:p>
    <w:p w:rsidR="00DF3CBD" w:rsidRPr="00E12AEA" w:rsidRDefault="00DF3CBD" w:rsidP="00DF3CBD">
      <w:pPr>
        <w:pStyle w:val="a3"/>
        <w:numPr>
          <w:ilvl w:val="0"/>
          <w:numId w:val="11"/>
        </w:numPr>
        <w:spacing w:after="120" w:line="240" w:lineRule="atLeast"/>
        <w:jc w:val="center"/>
        <w:rPr>
          <w:b/>
          <w:sz w:val="28"/>
          <w:szCs w:val="28"/>
        </w:rPr>
      </w:pPr>
      <w:r w:rsidRPr="00E12AEA">
        <w:rPr>
          <w:b/>
          <w:sz w:val="28"/>
          <w:szCs w:val="28"/>
        </w:rPr>
        <w:t>Ресурсное обеспечение проекта</w:t>
      </w:r>
    </w:p>
    <w:p w:rsidR="00DF3CBD" w:rsidRDefault="00DF3CBD" w:rsidP="00DF3CBD">
      <w:pPr>
        <w:spacing w:after="0" w:line="240" w:lineRule="auto"/>
        <w:ind w:left="-142" w:firstLine="425"/>
        <w:jc w:val="both"/>
        <w:rPr>
          <w:b/>
          <w:i/>
          <w:sz w:val="28"/>
          <w:szCs w:val="24"/>
        </w:rPr>
      </w:pPr>
      <w:proofErr w:type="spellStart"/>
      <w:r w:rsidRPr="00F3279B">
        <w:rPr>
          <w:b/>
          <w:i/>
          <w:sz w:val="28"/>
          <w:szCs w:val="24"/>
        </w:rPr>
        <w:t>Кадровое</w:t>
      </w:r>
      <w:proofErr w:type="spellEnd"/>
      <w:r w:rsidRPr="00F3279B">
        <w:rPr>
          <w:b/>
          <w:i/>
          <w:sz w:val="28"/>
          <w:szCs w:val="24"/>
        </w:rPr>
        <w:t xml:space="preserve"> </w:t>
      </w:r>
      <w:proofErr w:type="spellStart"/>
      <w:r w:rsidRPr="00F3279B">
        <w:rPr>
          <w:b/>
          <w:i/>
          <w:sz w:val="28"/>
          <w:szCs w:val="24"/>
        </w:rPr>
        <w:t>обеспечение</w:t>
      </w:r>
      <w:proofErr w:type="spellEnd"/>
      <w:r w:rsidRPr="00F3279B">
        <w:rPr>
          <w:b/>
          <w:i/>
          <w:sz w:val="28"/>
          <w:szCs w:val="24"/>
        </w:rPr>
        <w:t xml:space="preserve"> </w:t>
      </w:r>
    </w:p>
    <w:p w:rsidR="00275A29" w:rsidRPr="00275A29" w:rsidRDefault="00275A29" w:rsidP="00C913C5">
      <w:pPr>
        <w:spacing w:after="0" w:line="240" w:lineRule="auto"/>
        <w:jc w:val="both"/>
        <w:rPr>
          <w:sz w:val="28"/>
          <w:szCs w:val="24"/>
          <w:lang w:val="ru-RU"/>
        </w:rPr>
      </w:pPr>
      <w:r w:rsidRPr="00275A29">
        <w:rPr>
          <w:sz w:val="28"/>
          <w:szCs w:val="24"/>
          <w:lang w:val="ru-RU"/>
        </w:rPr>
        <w:t>Рабочую группу проекта составляет высококвалифицированный педагогический коллектив. Все педагоги готовы к освоению и применению новых технологий в своей профессионально-педагогической деятельности.</w:t>
      </w:r>
    </w:p>
    <w:p w:rsidR="00C913C5" w:rsidRDefault="00275A29" w:rsidP="00C913C5">
      <w:pPr>
        <w:spacing w:after="0" w:line="240" w:lineRule="auto"/>
        <w:ind w:firstLine="709"/>
        <w:jc w:val="both"/>
        <w:rPr>
          <w:b/>
          <w:i/>
          <w:sz w:val="28"/>
          <w:szCs w:val="24"/>
          <w:lang w:val="ru-RU"/>
        </w:rPr>
      </w:pPr>
      <w:r w:rsidRPr="00275A29">
        <w:rPr>
          <w:b/>
          <w:i/>
          <w:sz w:val="28"/>
          <w:szCs w:val="24"/>
          <w:lang w:val="ru-RU"/>
        </w:rPr>
        <w:t>Материально-техническое обеспечение</w:t>
      </w:r>
    </w:p>
    <w:p w:rsidR="00275A29" w:rsidRDefault="00275A29" w:rsidP="008E2B81">
      <w:pPr>
        <w:spacing w:after="0" w:line="240" w:lineRule="auto"/>
        <w:jc w:val="both"/>
        <w:rPr>
          <w:sz w:val="28"/>
          <w:szCs w:val="24"/>
          <w:lang w:val="ru-RU"/>
        </w:rPr>
      </w:pPr>
      <w:r w:rsidRPr="008E2B81">
        <w:rPr>
          <w:sz w:val="28"/>
          <w:szCs w:val="24"/>
          <w:lang w:val="ru-RU"/>
        </w:rPr>
        <w:t xml:space="preserve">Все </w:t>
      </w:r>
      <w:r w:rsidR="00C913C5" w:rsidRPr="008E2B81">
        <w:rPr>
          <w:sz w:val="28"/>
          <w:szCs w:val="24"/>
          <w:lang w:val="ru-RU"/>
        </w:rPr>
        <w:t>ДОУ</w:t>
      </w:r>
      <w:r w:rsidRPr="008E2B81">
        <w:rPr>
          <w:sz w:val="28"/>
          <w:szCs w:val="24"/>
          <w:lang w:val="ru-RU"/>
        </w:rPr>
        <w:t xml:space="preserve"> функционируют в типовых зданиях и располагают необходимыми </w:t>
      </w:r>
      <w:r w:rsidR="00C913C5" w:rsidRPr="008E2B81">
        <w:rPr>
          <w:sz w:val="28"/>
          <w:szCs w:val="24"/>
          <w:lang w:val="ru-RU"/>
        </w:rPr>
        <w:t>ресурсам</w:t>
      </w:r>
      <w:r w:rsidR="00B9614C" w:rsidRPr="008E2B81">
        <w:rPr>
          <w:sz w:val="28"/>
          <w:szCs w:val="24"/>
          <w:lang w:val="ru-RU"/>
        </w:rPr>
        <w:t>. В рамках совершенствование предметно-развивающей среды</w:t>
      </w:r>
      <w:r w:rsidR="008E2B81">
        <w:rPr>
          <w:sz w:val="28"/>
          <w:szCs w:val="24"/>
          <w:lang w:val="ru-RU"/>
        </w:rPr>
        <w:t xml:space="preserve"> были приобретены: цифровые микроскопы, </w:t>
      </w:r>
      <w:r w:rsidR="008E2B81" w:rsidRPr="008E2B81">
        <w:rPr>
          <w:sz w:val="28"/>
          <w:szCs w:val="24"/>
          <w:lang w:val="ru-RU"/>
        </w:rPr>
        <w:t>цифровая мультимедийная лаборатория дл</w:t>
      </w:r>
      <w:r w:rsidR="008E2B81">
        <w:rPr>
          <w:sz w:val="28"/>
          <w:szCs w:val="24"/>
          <w:lang w:val="ru-RU"/>
        </w:rPr>
        <w:t>я проведения опытов по разделам</w:t>
      </w:r>
      <w:r w:rsidR="008E2B81" w:rsidRPr="008E2B81">
        <w:rPr>
          <w:sz w:val="28"/>
          <w:szCs w:val="24"/>
          <w:lang w:val="ru-RU"/>
        </w:rPr>
        <w:t xml:space="preserve"> «Электричество», «Температура», «Звук», «Свет»</w:t>
      </w:r>
      <w:r w:rsidR="008E2B81">
        <w:rPr>
          <w:sz w:val="28"/>
          <w:szCs w:val="24"/>
          <w:lang w:val="ru-RU"/>
        </w:rPr>
        <w:t xml:space="preserve">, </w:t>
      </w:r>
      <w:r w:rsidR="008E2B81" w:rsidRPr="008E2B81">
        <w:rPr>
          <w:sz w:val="28"/>
          <w:szCs w:val="24"/>
          <w:lang w:val="ru-RU"/>
        </w:rPr>
        <w:t>электронные конструкторы «Эврика», «Знаток», пособия по проведению опытов «Домашняя лабор</w:t>
      </w:r>
      <w:r w:rsidR="008E2B81">
        <w:rPr>
          <w:sz w:val="28"/>
          <w:szCs w:val="24"/>
          <w:lang w:val="ru-RU"/>
        </w:rPr>
        <w:t xml:space="preserve">атория», «Химия и другие науки». </w:t>
      </w:r>
      <w:r w:rsidR="008E2B81" w:rsidRPr="008E2B81">
        <w:rPr>
          <w:sz w:val="28"/>
          <w:szCs w:val="24"/>
          <w:lang w:val="ru-RU"/>
        </w:rPr>
        <w:t xml:space="preserve">Оборудована метеоплощадка на территории детского сада, в которую входят: </w:t>
      </w:r>
      <w:proofErr w:type="spellStart"/>
      <w:r w:rsidR="008E2B81" w:rsidRPr="008E2B81">
        <w:rPr>
          <w:sz w:val="28"/>
          <w:szCs w:val="24"/>
          <w:lang w:val="ru-RU"/>
        </w:rPr>
        <w:t>метеобудка</w:t>
      </w:r>
      <w:proofErr w:type="spellEnd"/>
      <w:r w:rsidR="008E2B81" w:rsidRPr="008E2B81">
        <w:rPr>
          <w:sz w:val="28"/>
          <w:szCs w:val="24"/>
          <w:lang w:val="ru-RU"/>
        </w:rPr>
        <w:t xml:space="preserve">, </w:t>
      </w:r>
      <w:proofErr w:type="spellStart"/>
      <w:r w:rsidR="008E2B81" w:rsidRPr="008E2B81">
        <w:rPr>
          <w:sz w:val="28"/>
          <w:szCs w:val="24"/>
          <w:lang w:val="ru-RU"/>
        </w:rPr>
        <w:t>осадкомер</w:t>
      </w:r>
      <w:proofErr w:type="spellEnd"/>
      <w:r w:rsidR="008E2B81" w:rsidRPr="008E2B81">
        <w:rPr>
          <w:sz w:val="28"/>
          <w:szCs w:val="24"/>
          <w:lang w:val="ru-RU"/>
        </w:rPr>
        <w:t>, флюгер, ветряной рукав.</w:t>
      </w:r>
    </w:p>
    <w:p w:rsidR="00C913C5" w:rsidRDefault="00C913C5" w:rsidP="00C913C5">
      <w:pPr>
        <w:spacing w:after="0" w:line="240" w:lineRule="auto"/>
        <w:jc w:val="both"/>
        <w:rPr>
          <w:sz w:val="28"/>
          <w:szCs w:val="24"/>
          <w:lang w:val="ru-RU"/>
        </w:rPr>
      </w:pPr>
    </w:p>
    <w:p w:rsidR="00275A29" w:rsidRPr="00275A29" w:rsidRDefault="00275A29" w:rsidP="00275A29">
      <w:pPr>
        <w:spacing w:after="0" w:line="240" w:lineRule="auto"/>
        <w:ind w:firstLine="709"/>
        <w:jc w:val="both"/>
        <w:rPr>
          <w:b/>
          <w:i/>
          <w:sz w:val="28"/>
          <w:szCs w:val="24"/>
          <w:lang w:val="ru-RU"/>
        </w:rPr>
      </w:pPr>
      <w:r w:rsidRPr="00275A29">
        <w:rPr>
          <w:b/>
          <w:i/>
          <w:sz w:val="28"/>
          <w:szCs w:val="24"/>
          <w:lang w:val="ru-RU"/>
        </w:rPr>
        <w:t>Информационное и научно-методическое обеспечение</w:t>
      </w:r>
    </w:p>
    <w:p w:rsidR="00275A29" w:rsidRPr="00275A29" w:rsidRDefault="00275A29" w:rsidP="00275A29">
      <w:pPr>
        <w:spacing w:after="0" w:line="240" w:lineRule="auto"/>
        <w:ind w:firstLine="709"/>
        <w:jc w:val="both"/>
        <w:rPr>
          <w:sz w:val="28"/>
          <w:szCs w:val="24"/>
          <w:lang w:val="ru-RU"/>
        </w:rPr>
      </w:pPr>
      <w:r w:rsidRPr="00275A29">
        <w:rPr>
          <w:sz w:val="28"/>
          <w:szCs w:val="24"/>
          <w:lang w:val="ru-RU"/>
        </w:rPr>
        <w:t xml:space="preserve">Сайты </w:t>
      </w:r>
      <w:r w:rsidR="00C913C5">
        <w:rPr>
          <w:sz w:val="28"/>
          <w:szCs w:val="24"/>
          <w:lang w:val="ru-RU"/>
        </w:rPr>
        <w:t>ДОУ</w:t>
      </w:r>
      <w:r w:rsidRPr="00275A29">
        <w:rPr>
          <w:sz w:val="28"/>
          <w:szCs w:val="24"/>
          <w:lang w:val="ru-RU"/>
        </w:rPr>
        <w:t>, сервисы портала «Образование Костромской области».</w:t>
      </w:r>
    </w:p>
    <w:p w:rsidR="00275A29" w:rsidRPr="00275A29" w:rsidRDefault="00275A29" w:rsidP="00275A29">
      <w:pPr>
        <w:spacing w:after="0" w:line="240" w:lineRule="auto"/>
        <w:ind w:firstLine="709"/>
        <w:jc w:val="both"/>
        <w:rPr>
          <w:sz w:val="28"/>
          <w:szCs w:val="24"/>
          <w:lang w:val="ru-RU"/>
        </w:rPr>
      </w:pPr>
      <w:r w:rsidRPr="00275A29">
        <w:rPr>
          <w:sz w:val="28"/>
          <w:szCs w:val="24"/>
          <w:lang w:val="ru-RU"/>
        </w:rPr>
        <w:t>Научно-методическое сопровождение проекта ОГБОУ ДПО «Костромской областной институт развития образования».</w:t>
      </w:r>
    </w:p>
    <w:p w:rsidR="00275A29" w:rsidRPr="00275A29" w:rsidRDefault="00275A29" w:rsidP="00275A29">
      <w:pPr>
        <w:spacing w:after="0" w:line="240" w:lineRule="auto"/>
        <w:ind w:firstLine="709"/>
        <w:jc w:val="both"/>
        <w:rPr>
          <w:b/>
          <w:i/>
          <w:sz w:val="28"/>
          <w:szCs w:val="24"/>
          <w:lang w:val="ru-RU"/>
        </w:rPr>
      </w:pPr>
      <w:r w:rsidRPr="00275A29">
        <w:rPr>
          <w:b/>
          <w:i/>
          <w:sz w:val="28"/>
          <w:szCs w:val="24"/>
          <w:lang w:val="ru-RU"/>
        </w:rPr>
        <w:t>Нормативно-правовое обеспечение</w:t>
      </w:r>
    </w:p>
    <w:p w:rsidR="00275A29" w:rsidRDefault="00275A29" w:rsidP="00275A2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75A29">
        <w:rPr>
          <w:color w:val="000000"/>
          <w:sz w:val="28"/>
          <w:szCs w:val="28"/>
          <w:lang w:val="ru-RU"/>
        </w:rPr>
        <w:lastRenderedPageBreak/>
        <w:t xml:space="preserve">Реализация данного проекта не противоречит законодательству об образовании, в рамках проекта запланированы мероприятия по созданию и корректировке локальных актов </w:t>
      </w:r>
      <w:r w:rsidR="00B9614C">
        <w:rPr>
          <w:color w:val="000000"/>
          <w:sz w:val="28"/>
          <w:szCs w:val="28"/>
          <w:lang w:val="ru-RU"/>
        </w:rPr>
        <w:t>ДОУ</w:t>
      </w:r>
      <w:r w:rsidRPr="00275A29">
        <w:rPr>
          <w:color w:val="000000"/>
          <w:sz w:val="28"/>
          <w:szCs w:val="28"/>
          <w:lang w:val="ru-RU"/>
        </w:rPr>
        <w:t>, регулирующие реализацию проекта.</w:t>
      </w:r>
    </w:p>
    <w:p w:rsidR="00275A29" w:rsidRPr="00275A29" w:rsidRDefault="00275A29" w:rsidP="00275A29">
      <w:pPr>
        <w:spacing w:after="0" w:line="240" w:lineRule="auto"/>
        <w:ind w:firstLine="709"/>
        <w:jc w:val="both"/>
        <w:rPr>
          <w:b/>
          <w:i/>
          <w:sz w:val="28"/>
          <w:szCs w:val="24"/>
          <w:lang w:val="ru-RU"/>
        </w:rPr>
      </w:pPr>
      <w:r w:rsidRPr="00275A29">
        <w:rPr>
          <w:b/>
          <w:i/>
          <w:sz w:val="28"/>
          <w:szCs w:val="24"/>
          <w:lang w:val="ru-RU"/>
        </w:rPr>
        <w:t xml:space="preserve">Финансовое обеспечение. </w:t>
      </w:r>
    </w:p>
    <w:p w:rsidR="00275A29" w:rsidRPr="00275A29" w:rsidRDefault="00275A29" w:rsidP="00275A29">
      <w:pPr>
        <w:spacing w:after="0" w:line="240" w:lineRule="auto"/>
        <w:ind w:left="-142" w:firstLine="425"/>
        <w:jc w:val="both"/>
        <w:rPr>
          <w:sz w:val="28"/>
          <w:szCs w:val="24"/>
          <w:lang w:val="ru-RU"/>
        </w:rPr>
      </w:pPr>
      <w:r w:rsidRPr="00275A29">
        <w:rPr>
          <w:sz w:val="28"/>
          <w:szCs w:val="24"/>
          <w:lang w:val="ru-RU"/>
        </w:rPr>
        <w:t>Обеспечивается за счет бюджетного финансирования и внебюджетных средств</w:t>
      </w:r>
      <w:r>
        <w:rPr>
          <w:sz w:val="28"/>
          <w:szCs w:val="24"/>
          <w:lang w:val="ru-RU"/>
        </w:rPr>
        <w:t xml:space="preserve">. Предполагается участие </w:t>
      </w:r>
      <w:r w:rsidR="00B9614C">
        <w:rPr>
          <w:sz w:val="28"/>
          <w:szCs w:val="24"/>
          <w:lang w:val="ru-RU"/>
        </w:rPr>
        <w:t>ДОУ</w:t>
      </w:r>
      <w:r>
        <w:rPr>
          <w:sz w:val="28"/>
          <w:szCs w:val="24"/>
          <w:lang w:val="ru-RU"/>
        </w:rPr>
        <w:t xml:space="preserve"> в </w:t>
      </w:r>
      <w:proofErr w:type="spellStart"/>
      <w:r>
        <w:rPr>
          <w:sz w:val="28"/>
          <w:szCs w:val="24"/>
          <w:lang w:val="ru-RU"/>
        </w:rPr>
        <w:t>грантовых</w:t>
      </w:r>
      <w:proofErr w:type="spellEnd"/>
      <w:r>
        <w:rPr>
          <w:sz w:val="28"/>
          <w:szCs w:val="24"/>
          <w:lang w:val="ru-RU"/>
        </w:rPr>
        <w:t xml:space="preserve"> конкурсах </w:t>
      </w:r>
      <w:r w:rsidRPr="00275A29">
        <w:rPr>
          <w:sz w:val="28"/>
          <w:szCs w:val="24"/>
          <w:lang w:val="ru-RU"/>
        </w:rPr>
        <w:t>по направлению</w:t>
      </w:r>
      <w:r>
        <w:rPr>
          <w:sz w:val="28"/>
          <w:szCs w:val="24"/>
          <w:lang w:val="ru-RU"/>
        </w:rPr>
        <w:t xml:space="preserve"> проекта.</w:t>
      </w:r>
    </w:p>
    <w:p w:rsidR="00275A29" w:rsidRPr="00275A29" w:rsidRDefault="00275A29" w:rsidP="00275A29">
      <w:pPr>
        <w:spacing w:after="0" w:line="240" w:lineRule="auto"/>
        <w:ind w:firstLine="709"/>
        <w:jc w:val="both"/>
        <w:rPr>
          <w:sz w:val="28"/>
          <w:szCs w:val="24"/>
          <w:lang w:val="ru-RU"/>
        </w:rPr>
      </w:pPr>
    </w:p>
    <w:p w:rsidR="00275A29" w:rsidRPr="00F02790" w:rsidRDefault="00275A29" w:rsidP="00275A29">
      <w:pPr>
        <w:pStyle w:val="a3"/>
        <w:numPr>
          <w:ilvl w:val="0"/>
          <w:numId w:val="11"/>
        </w:numPr>
        <w:spacing w:after="120" w:line="240" w:lineRule="atLeast"/>
        <w:rPr>
          <w:b/>
          <w:sz w:val="28"/>
          <w:szCs w:val="28"/>
        </w:rPr>
      </w:pPr>
      <w:r w:rsidRPr="00F02790">
        <w:rPr>
          <w:b/>
          <w:sz w:val="28"/>
          <w:szCs w:val="28"/>
        </w:rPr>
        <w:t xml:space="preserve">Средства контроля и обеспечения достоверности результатов </w:t>
      </w:r>
    </w:p>
    <w:p w:rsidR="00275A29" w:rsidRPr="00275A29" w:rsidRDefault="00275A29" w:rsidP="00275A29">
      <w:pPr>
        <w:tabs>
          <w:tab w:val="left" w:pos="1005"/>
          <w:tab w:val="center" w:pos="5031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75A29">
        <w:rPr>
          <w:color w:val="000000"/>
          <w:sz w:val="28"/>
          <w:szCs w:val="28"/>
          <w:lang w:val="ru-RU"/>
        </w:rPr>
        <w:t>Управление проектом и мониторинг за ходом деятельности инновационной площадки и организационное обеспечение контроля достоверности полу</w:t>
      </w:r>
      <w:r w:rsidR="00B9614C">
        <w:rPr>
          <w:color w:val="000000"/>
          <w:sz w:val="28"/>
          <w:szCs w:val="28"/>
          <w:lang w:val="ru-RU"/>
        </w:rPr>
        <w:t xml:space="preserve">ченных результатов осуществляет заведующий дошкольным образовательным учреждением. </w:t>
      </w:r>
      <w:r w:rsidRPr="00275A29">
        <w:rPr>
          <w:color w:val="000000"/>
          <w:sz w:val="28"/>
          <w:szCs w:val="28"/>
          <w:lang w:val="ru-RU"/>
        </w:rPr>
        <w:t xml:space="preserve">Общий контроль осуществляет Педагогический совет </w:t>
      </w:r>
      <w:r w:rsidR="00B9614C">
        <w:rPr>
          <w:color w:val="000000"/>
          <w:sz w:val="28"/>
          <w:szCs w:val="28"/>
          <w:lang w:val="ru-RU"/>
        </w:rPr>
        <w:t>ДОУ</w:t>
      </w:r>
      <w:r w:rsidRPr="00275A29">
        <w:rPr>
          <w:color w:val="000000"/>
          <w:sz w:val="28"/>
          <w:szCs w:val="28"/>
          <w:lang w:val="ru-RU"/>
        </w:rPr>
        <w:t>. Совет осуществляет предварительную экспертизу и оценку полученных результатов инновационной деятельности, а также независимую оценку промежуточных и итоговых результатов.</w:t>
      </w:r>
    </w:p>
    <w:p w:rsidR="00275A29" w:rsidRPr="00275A29" w:rsidRDefault="00275A29" w:rsidP="00275A29">
      <w:pPr>
        <w:tabs>
          <w:tab w:val="left" w:pos="1005"/>
          <w:tab w:val="center" w:pos="5031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75A29">
        <w:rPr>
          <w:color w:val="000000"/>
          <w:sz w:val="28"/>
          <w:szCs w:val="28"/>
          <w:lang w:val="ru-RU"/>
        </w:rPr>
        <w:t xml:space="preserve">Окончательную оценку деятельности и достоверности полученных результатов дает Управляющий Совет </w:t>
      </w:r>
      <w:r w:rsidR="00B9614C">
        <w:rPr>
          <w:color w:val="000000"/>
          <w:sz w:val="28"/>
          <w:szCs w:val="28"/>
          <w:lang w:val="ru-RU"/>
        </w:rPr>
        <w:t>ДОУ</w:t>
      </w:r>
      <w:r w:rsidRPr="00275A29">
        <w:rPr>
          <w:color w:val="000000"/>
          <w:sz w:val="28"/>
          <w:szCs w:val="28"/>
          <w:lang w:val="ru-RU"/>
        </w:rPr>
        <w:t>.</w:t>
      </w:r>
    </w:p>
    <w:sectPr w:rsidR="00275A29" w:rsidRPr="00275A29" w:rsidSect="00F56F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08" w:rsidRDefault="009D2908" w:rsidP="009F49E6">
      <w:pPr>
        <w:spacing w:after="0" w:line="240" w:lineRule="auto"/>
      </w:pPr>
      <w:r>
        <w:separator/>
      </w:r>
    </w:p>
  </w:endnote>
  <w:endnote w:type="continuationSeparator" w:id="0">
    <w:p w:rsidR="009D2908" w:rsidRDefault="009D2908" w:rsidP="009F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459"/>
      <w:docPartObj>
        <w:docPartGallery w:val="Page Numbers (Bottom of Page)"/>
        <w:docPartUnique/>
      </w:docPartObj>
    </w:sdtPr>
    <w:sdtEndPr/>
    <w:sdtContent>
      <w:p w:rsidR="009F49E6" w:rsidRDefault="00413B7E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26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49E6" w:rsidRDefault="009F49E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08" w:rsidRDefault="009D2908" w:rsidP="009F49E6">
      <w:pPr>
        <w:spacing w:after="0" w:line="240" w:lineRule="auto"/>
      </w:pPr>
      <w:r>
        <w:separator/>
      </w:r>
    </w:p>
  </w:footnote>
  <w:footnote w:type="continuationSeparator" w:id="0">
    <w:p w:rsidR="009D2908" w:rsidRDefault="009D2908" w:rsidP="009F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79CCF918"/>
    <w:lvl w:ilvl="0" w:tplc="B8AE62E6">
      <w:start w:val="1"/>
      <w:numFmt w:val="decimal"/>
      <w:lvlText w:val="%1"/>
      <w:lvlJc w:val="left"/>
    </w:lvl>
    <w:lvl w:ilvl="1" w:tplc="6A281EAA">
      <w:start w:val="1"/>
      <w:numFmt w:val="decimal"/>
      <w:lvlText w:val="%2."/>
      <w:lvlJc w:val="left"/>
    </w:lvl>
    <w:lvl w:ilvl="2" w:tplc="A18AADAC">
      <w:start w:val="1"/>
      <w:numFmt w:val="bullet"/>
      <w:lvlText w:val=""/>
      <w:lvlJc w:val="left"/>
    </w:lvl>
    <w:lvl w:ilvl="3" w:tplc="2E386226">
      <w:numFmt w:val="decimal"/>
      <w:lvlText w:val=""/>
      <w:lvlJc w:val="left"/>
    </w:lvl>
    <w:lvl w:ilvl="4" w:tplc="DBDE5536">
      <w:numFmt w:val="decimal"/>
      <w:lvlText w:val=""/>
      <w:lvlJc w:val="left"/>
    </w:lvl>
    <w:lvl w:ilvl="5" w:tplc="8B18B8F0">
      <w:numFmt w:val="decimal"/>
      <w:lvlText w:val=""/>
      <w:lvlJc w:val="left"/>
    </w:lvl>
    <w:lvl w:ilvl="6" w:tplc="417A42B4">
      <w:numFmt w:val="decimal"/>
      <w:lvlText w:val=""/>
      <w:lvlJc w:val="left"/>
    </w:lvl>
    <w:lvl w:ilvl="7" w:tplc="8292BECC">
      <w:numFmt w:val="decimal"/>
      <w:lvlText w:val=""/>
      <w:lvlJc w:val="left"/>
    </w:lvl>
    <w:lvl w:ilvl="8" w:tplc="48C2A344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11A6601E"/>
    <w:lvl w:ilvl="0" w:tplc="C7823B24">
      <w:start w:val="2"/>
      <w:numFmt w:val="decimal"/>
      <w:lvlText w:val="%1."/>
      <w:lvlJc w:val="left"/>
    </w:lvl>
    <w:lvl w:ilvl="1" w:tplc="61A44198">
      <w:start w:val="1"/>
      <w:numFmt w:val="decimal"/>
      <w:lvlText w:val="%2"/>
      <w:lvlJc w:val="left"/>
    </w:lvl>
    <w:lvl w:ilvl="2" w:tplc="E8905EE6">
      <w:start w:val="1"/>
      <w:numFmt w:val="bullet"/>
      <w:lvlText w:val=""/>
      <w:lvlJc w:val="left"/>
    </w:lvl>
    <w:lvl w:ilvl="3" w:tplc="2424F6CE">
      <w:numFmt w:val="decimal"/>
      <w:lvlText w:val=""/>
      <w:lvlJc w:val="left"/>
    </w:lvl>
    <w:lvl w:ilvl="4" w:tplc="D67E4E90">
      <w:numFmt w:val="decimal"/>
      <w:lvlText w:val=""/>
      <w:lvlJc w:val="left"/>
    </w:lvl>
    <w:lvl w:ilvl="5" w:tplc="5D028B12">
      <w:numFmt w:val="decimal"/>
      <w:lvlText w:val=""/>
      <w:lvlJc w:val="left"/>
    </w:lvl>
    <w:lvl w:ilvl="6" w:tplc="973C80D2">
      <w:numFmt w:val="decimal"/>
      <w:lvlText w:val=""/>
      <w:lvlJc w:val="left"/>
    </w:lvl>
    <w:lvl w:ilvl="7" w:tplc="9116A64C">
      <w:numFmt w:val="decimal"/>
      <w:lvlText w:val=""/>
      <w:lvlJc w:val="left"/>
    </w:lvl>
    <w:lvl w:ilvl="8" w:tplc="426C95DA">
      <w:numFmt w:val="decimal"/>
      <w:lvlText w:val=""/>
      <w:lvlJc w:val="left"/>
    </w:lvl>
  </w:abstractNum>
  <w:abstractNum w:abstractNumId="2" w15:restartNumberingAfterBreak="0">
    <w:nsid w:val="00E02E29"/>
    <w:multiLevelType w:val="hybridMultilevel"/>
    <w:tmpl w:val="5E660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452"/>
    <w:multiLevelType w:val="hybridMultilevel"/>
    <w:tmpl w:val="AD32ED1A"/>
    <w:lvl w:ilvl="0" w:tplc="9DB6C5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A57B92"/>
    <w:multiLevelType w:val="hybridMultilevel"/>
    <w:tmpl w:val="8BD6F580"/>
    <w:lvl w:ilvl="0" w:tplc="2BF4A5A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F2249D"/>
    <w:multiLevelType w:val="hybridMultilevel"/>
    <w:tmpl w:val="8CEEE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51D"/>
    <w:multiLevelType w:val="hybridMultilevel"/>
    <w:tmpl w:val="E3A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0B37"/>
    <w:multiLevelType w:val="hybridMultilevel"/>
    <w:tmpl w:val="6EE60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FB6"/>
    <w:multiLevelType w:val="hybridMultilevel"/>
    <w:tmpl w:val="69E046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A12480"/>
    <w:multiLevelType w:val="hybridMultilevel"/>
    <w:tmpl w:val="B1CEE376"/>
    <w:lvl w:ilvl="0" w:tplc="0419000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5" w:hanging="360"/>
      </w:pPr>
      <w:rPr>
        <w:rFonts w:ascii="Wingdings" w:hAnsi="Wingdings" w:hint="default"/>
      </w:rPr>
    </w:lvl>
  </w:abstractNum>
  <w:abstractNum w:abstractNumId="10" w15:restartNumberingAfterBreak="0">
    <w:nsid w:val="27452D8E"/>
    <w:multiLevelType w:val="hybridMultilevel"/>
    <w:tmpl w:val="C7F0DCC6"/>
    <w:lvl w:ilvl="0" w:tplc="B87E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148"/>
    <w:multiLevelType w:val="hybridMultilevel"/>
    <w:tmpl w:val="720EEBFA"/>
    <w:lvl w:ilvl="0" w:tplc="2BD273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4E1028"/>
    <w:multiLevelType w:val="hybridMultilevel"/>
    <w:tmpl w:val="FAE4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504B"/>
    <w:multiLevelType w:val="hybridMultilevel"/>
    <w:tmpl w:val="D82E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5169B"/>
    <w:multiLevelType w:val="hybridMultilevel"/>
    <w:tmpl w:val="FD5EC4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D20F40"/>
    <w:multiLevelType w:val="hybridMultilevel"/>
    <w:tmpl w:val="0F324ACC"/>
    <w:lvl w:ilvl="0" w:tplc="28607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E5DDC"/>
    <w:multiLevelType w:val="hybridMultilevel"/>
    <w:tmpl w:val="720EEBFA"/>
    <w:lvl w:ilvl="0" w:tplc="2BD273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13267F"/>
    <w:multiLevelType w:val="hybridMultilevel"/>
    <w:tmpl w:val="D3BEE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D4D79"/>
    <w:multiLevelType w:val="hybridMultilevel"/>
    <w:tmpl w:val="720EEBFA"/>
    <w:lvl w:ilvl="0" w:tplc="2BD273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2AD463E"/>
    <w:multiLevelType w:val="hybridMultilevel"/>
    <w:tmpl w:val="0FEE77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0C7776"/>
    <w:multiLevelType w:val="hybridMultilevel"/>
    <w:tmpl w:val="310E3718"/>
    <w:lvl w:ilvl="0" w:tplc="64B4A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0550D"/>
    <w:multiLevelType w:val="hybridMultilevel"/>
    <w:tmpl w:val="7F1E4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5266A2"/>
    <w:multiLevelType w:val="hybridMultilevel"/>
    <w:tmpl w:val="031A40D6"/>
    <w:lvl w:ilvl="0" w:tplc="C37E5C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EC6AC8"/>
    <w:multiLevelType w:val="hybridMultilevel"/>
    <w:tmpl w:val="4BDE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016F5"/>
    <w:multiLevelType w:val="hybridMultilevel"/>
    <w:tmpl w:val="720EEBFA"/>
    <w:lvl w:ilvl="0" w:tplc="2BD273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883183"/>
    <w:multiLevelType w:val="hybridMultilevel"/>
    <w:tmpl w:val="374CCB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3"/>
  </w:num>
  <w:num w:numId="5">
    <w:abstractNumId w:val="17"/>
  </w:num>
  <w:num w:numId="6">
    <w:abstractNumId w:val="2"/>
  </w:num>
  <w:num w:numId="7">
    <w:abstractNumId w:val="19"/>
  </w:num>
  <w:num w:numId="8">
    <w:abstractNumId w:val="10"/>
  </w:num>
  <w:num w:numId="9">
    <w:abstractNumId w:val="3"/>
  </w:num>
  <w:num w:numId="10">
    <w:abstractNumId w:val="8"/>
  </w:num>
  <w:num w:numId="11">
    <w:abstractNumId w:val="18"/>
  </w:num>
  <w:num w:numId="12">
    <w:abstractNumId w:val="11"/>
  </w:num>
  <w:num w:numId="13">
    <w:abstractNumId w:val="12"/>
  </w:num>
  <w:num w:numId="14">
    <w:abstractNumId w:val="21"/>
  </w:num>
  <w:num w:numId="15">
    <w:abstractNumId w:val="16"/>
  </w:num>
  <w:num w:numId="16">
    <w:abstractNumId w:val="24"/>
  </w:num>
  <w:num w:numId="17">
    <w:abstractNumId w:val="22"/>
  </w:num>
  <w:num w:numId="18">
    <w:abstractNumId w:val="4"/>
  </w:num>
  <w:num w:numId="19">
    <w:abstractNumId w:val="6"/>
  </w:num>
  <w:num w:numId="20">
    <w:abstractNumId w:val="13"/>
  </w:num>
  <w:num w:numId="21">
    <w:abstractNumId w:val="5"/>
  </w:num>
  <w:num w:numId="22">
    <w:abstractNumId w:val="25"/>
  </w:num>
  <w:num w:numId="23">
    <w:abstractNumId w:val="7"/>
  </w:num>
  <w:num w:numId="24">
    <w:abstractNumId w:val="14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8"/>
    <w:rsid w:val="000029FA"/>
    <w:rsid w:val="000220C5"/>
    <w:rsid w:val="00045252"/>
    <w:rsid w:val="00080885"/>
    <w:rsid w:val="0008203A"/>
    <w:rsid w:val="00092AE6"/>
    <w:rsid w:val="000A6044"/>
    <w:rsid w:val="000C52DF"/>
    <w:rsid w:val="001026D4"/>
    <w:rsid w:val="001429EC"/>
    <w:rsid w:val="00186675"/>
    <w:rsid w:val="001A00B6"/>
    <w:rsid w:val="0020334C"/>
    <w:rsid w:val="0021032D"/>
    <w:rsid w:val="002148C9"/>
    <w:rsid w:val="0023279D"/>
    <w:rsid w:val="00240F77"/>
    <w:rsid w:val="00261FE0"/>
    <w:rsid w:val="00275A29"/>
    <w:rsid w:val="002A5FCC"/>
    <w:rsid w:val="002A60D8"/>
    <w:rsid w:val="002C76CC"/>
    <w:rsid w:val="00306F2E"/>
    <w:rsid w:val="00313E4A"/>
    <w:rsid w:val="003224CA"/>
    <w:rsid w:val="00324E6B"/>
    <w:rsid w:val="00330311"/>
    <w:rsid w:val="003532A2"/>
    <w:rsid w:val="003710A3"/>
    <w:rsid w:val="003877A1"/>
    <w:rsid w:val="003A4965"/>
    <w:rsid w:val="003D0675"/>
    <w:rsid w:val="003D1AF6"/>
    <w:rsid w:val="00413B7E"/>
    <w:rsid w:val="0044628F"/>
    <w:rsid w:val="00463D00"/>
    <w:rsid w:val="00466BC0"/>
    <w:rsid w:val="004C26E2"/>
    <w:rsid w:val="004F1EA2"/>
    <w:rsid w:val="004F53A3"/>
    <w:rsid w:val="0052301C"/>
    <w:rsid w:val="00524515"/>
    <w:rsid w:val="00542635"/>
    <w:rsid w:val="00545682"/>
    <w:rsid w:val="00556669"/>
    <w:rsid w:val="00557143"/>
    <w:rsid w:val="0057137A"/>
    <w:rsid w:val="00577EFC"/>
    <w:rsid w:val="00596D24"/>
    <w:rsid w:val="005A1EFB"/>
    <w:rsid w:val="005F6A8E"/>
    <w:rsid w:val="006073D8"/>
    <w:rsid w:val="00612958"/>
    <w:rsid w:val="00623C32"/>
    <w:rsid w:val="00687A50"/>
    <w:rsid w:val="00697664"/>
    <w:rsid w:val="00767A4C"/>
    <w:rsid w:val="007B19A2"/>
    <w:rsid w:val="007B46BF"/>
    <w:rsid w:val="007C71E5"/>
    <w:rsid w:val="007F39A8"/>
    <w:rsid w:val="007F3A6C"/>
    <w:rsid w:val="00816483"/>
    <w:rsid w:val="0081660A"/>
    <w:rsid w:val="008767E5"/>
    <w:rsid w:val="00886177"/>
    <w:rsid w:val="008E2B81"/>
    <w:rsid w:val="008E6C49"/>
    <w:rsid w:val="00913CBE"/>
    <w:rsid w:val="00951F68"/>
    <w:rsid w:val="00954631"/>
    <w:rsid w:val="00957765"/>
    <w:rsid w:val="00975746"/>
    <w:rsid w:val="00991B0C"/>
    <w:rsid w:val="009950BD"/>
    <w:rsid w:val="009A7CB2"/>
    <w:rsid w:val="009C4ADE"/>
    <w:rsid w:val="009D2908"/>
    <w:rsid w:val="009E737C"/>
    <w:rsid w:val="009F49E6"/>
    <w:rsid w:val="00A0221F"/>
    <w:rsid w:val="00A12E30"/>
    <w:rsid w:val="00A20655"/>
    <w:rsid w:val="00A4170B"/>
    <w:rsid w:val="00AA280A"/>
    <w:rsid w:val="00AE1F26"/>
    <w:rsid w:val="00B44FFE"/>
    <w:rsid w:val="00B45489"/>
    <w:rsid w:val="00B6391E"/>
    <w:rsid w:val="00B9614C"/>
    <w:rsid w:val="00BA1DB9"/>
    <w:rsid w:val="00C01891"/>
    <w:rsid w:val="00C23579"/>
    <w:rsid w:val="00C5416C"/>
    <w:rsid w:val="00C913C5"/>
    <w:rsid w:val="00C9315D"/>
    <w:rsid w:val="00CB7127"/>
    <w:rsid w:val="00CD29FE"/>
    <w:rsid w:val="00CD6BFA"/>
    <w:rsid w:val="00D370F6"/>
    <w:rsid w:val="00D745E1"/>
    <w:rsid w:val="00D934C2"/>
    <w:rsid w:val="00DA7BB5"/>
    <w:rsid w:val="00DD4192"/>
    <w:rsid w:val="00DD482F"/>
    <w:rsid w:val="00DE1C9A"/>
    <w:rsid w:val="00DF3CBD"/>
    <w:rsid w:val="00E53509"/>
    <w:rsid w:val="00E54A0B"/>
    <w:rsid w:val="00E955C7"/>
    <w:rsid w:val="00EA24BE"/>
    <w:rsid w:val="00EC2426"/>
    <w:rsid w:val="00EE62FA"/>
    <w:rsid w:val="00F13660"/>
    <w:rsid w:val="00F3488B"/>
    <w:rsid w:val="00F40688"/>
    <w:rsid w:val="00F56698"/>
    <w:rsid w:val="00F76833"/>
    <w:rsid w:val="00F96A0A"/>
    <w:rsid w:val="00F9782B"/>
    <w:rsid w:val="00F97F19"/>
    <w:rsid w:val="00FA1E4D"/>
    <w:rsid w:val="00FC48FF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977D"/>
  <w15:docId w15:val="{A0338234-42E8-4195-AEAA-B541E7A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88"/>
    <w:rPr>
      <w:rFonts w:ascii="Times New Roman" w:eastAsia="Times New Roman" w:hAnsi="Times New Roman" w:cs="Times New Roman"/>
      <w:lang w:val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C4A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688"/>
    <w:pPr>
      <w:spacing w:after="0" w:line="240" w:lineRule="auto"/>
      <w:ind w:left="720"/>
      <w:contextualSpacing/>
    </w:pPr>
    <w:rPr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F40688"/>
    <w:rPr>
      <w:color w:val="0000FF" w:themeColor="hyperlink"/>
      <w:u w:val="single"/>
    </w:rPr>
  </w:style>
  <w:style w:type="paragraph" w:customStyle="1" w:styleId="ConsPlusNormal">
    <w:name w:val="ConsPlusNormal"/>
    <w:rsid w:val="00F40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40688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character" w:styleId="a6">
    <w:name w:val="FollowedHyperlink"/>
    <w:basedOn w:val="a0"/>
    <w:uiPriority w:val="99"/>
    <w:semiHidden/>
    <w:unhideWhenUsed/>
    <w:rsid w:val="00F4068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688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9F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9E6"/>
    <w:rPr>
      <w:rFonts w:ascii="Times New Roman" w:eastAsia="Times New Roman" w:hAnsi="Times New Roman" w:cs="Times New Roman"/>
      <w:lang w:val="en-US" w:bidi="en-US"/>
    </w:rPr>
  </w:style>
  <w:style w:type="paragraph" w:styleId="ab">
    <w:name w:val="footer"/>
    <w:basedOn w:val="a"/>
    <w:link w:val="ac"/>
    <w:uiPriority w:val="99"/>
    <w:unhideWhenUsed/>
    <w:rsid w:val="009F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49E6"/>
    <w:rPr>
      <w:rFonts w:ascii="Times New Roman" w:eastAsia="Times New Roman" w:hAnsi="Times New Roman" w:cs="Times New Roman"/>
      <w:lang w:val="en-US" w:bidi="en-US"/>
    </w:rPr>
  </w:style>
  <w:style w:type="paragraph" w:styleId="ad">
    <w:name w:val="No Spacing"/>
    <w:uiPriority w:val="1"/>
    <w:qFormat/>
    <w:rsid w:val="009546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9C4AD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64FACAF624874C9BB223F6CBD19CDA" ma:contentTypeVersion="1" ma:contentTypeDescription="Создание документа." ma:contentTypeScope="" ma:versionID="9b15f98f1bbf4ecd7d73f8ce33bfb25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S5QAU4VNKZPS-806-78</_dlc_DocId>
    <_dlc_DocIdUrl xmlns="6434c500-c195-4837-b047-5e71706d4cb2">
      <Url>http://www.eduportal44.ru/Buy/ogon/_layouts/15/DocIdRedir.aspx?ID=S5QAU4VNKZPS-806-78</Url>
      <Description>S5QAU4VNKZPS-806-78</Description>
    </_dlc_DocIdUrl>
  </documentManagement>
</p:properties>
</file>

<file path=customXml/itemProps1.xml><?xml version="1.0" encoding="utf-8"?>
<ds:datastoreItem xmlns:ds="http://schemas.openxmlformats.org/officeDocument/2006/customXml" ds:itemID="{03725B94-B3F8-4908-8DFE-A9FE4B5C9506}"/>
</file>

<file path=customXml/itemProps2.xml><?xml version="1.0" encoding="utf-8"?>
<ds:datastoreItem xmlns:ds="http://schemas.openxmlformats.org/officeDocument/2006/customXml" ds:itemID="{D1AFD15D-31C2-4716-AED4-ADBBCC343911}"/>
</file>

<file path=customXml/itemProps3.xml><?xml version="1.0" encoding="utf-8"?>
<ds:datastoreItem xmlns:ds="http://schemas.openxmlformats.org/officeDocument/2006/customXml" ds:itemID="{E9A8A994-9420-48A3-B51C-1F7EDEFBF8DF}"/>
</file>

<file path=customXml/itemProps4.xml><?xml version="1.0" encoding="utf-8"?>
<ds:datastoreItem xmlns:ds="http://schemas.openxmlformats.org/officeDocument/2006/customXml" ds:itemID="{58502594-406F-4E1F-B009-BACC8898A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2023-10-23T12:39:00Z</dcterms:created>
  <dcterms:modified xsi:type="dcterms:W3CDTF">2023-11-27T11:47:00Z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0x0101007E64FACAF624874C9BB223F6CBD19CDA</vt:lpwstr>
  </property>
  <property fmtid="{D5CDD505-2E9C-101B-9397-08002B2CF9AE}" pid="3" name="_dlc_DocIdItemGuid">
    <vt:lpwstr>b773fd4a-8edd-455c-a11a-8360f97c5ada</vt:lpwstr>
  </property>
</Properties>
</file>