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79" w:rsidRPr="00190A70" w:rsidRDefault="00382B94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0" cy="9086850"/>
            <wp:effectExtent l="19050" t="0" r="0" b="0"/>
            <wp:docPr id="1" name="Рисунок 1" descr="C:\Documents and Settings\Библиотекарь\Рабочий стол\img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рь\Рабочий стол\img4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479" w:rsidRPr="00190A70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БИЦ НА 2016-2017 УЧЕБНЫЙ ГОД</w:t>
      </w:r>
    </w:p>
    <w:p w:rsidR="00FF0479" w:rsidRPr="00190A70" w:rsidRDefault="00FF0479" w:rsidP="00FF0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Создание технических условий для функционирования БИЦ;</w:t>
      </w:r>
    </w:p>
    <w:p w:rsidR="00FF0479" w:rsidRPr="00190A70" w:rsidRDefault="00FF0479" w:rsidP="00FF0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 xml:space="preserve">Обеспечение участникам образовательного процесса (учащимся, родителям, педагогам) доступа к информации посредством использования </w:t>
      </w:r>
      <w:proofErr w:type="spellStart"/>
      <w:proofErr w:type="gramStart"/>
      <w:r w:rsidRPr="00190A7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90A7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Pr="00190A70">
        <w:rPr>
          <w:rFonts w:ascii="Times New Roman" w:hAnsi="Times New Roman" w:cs="Times New Roman"/>
          <w:sz w:val="28"/>
          <w:szCs w:val="28"/>
        </w:rPr>
        <w:t xml:space="preserve"> ресурсов на различных носителях – бумажных, электронных, </w:t>
      </w:r>
      <w:proofErr w:type="spellStart"/>
      <w:r w:rsidRPr="00190A70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190A70">
        <w:rPr>
          <w:rFonts w:ascii="Times New Roman" w:hAnsi="Times New Roman" w:cs="Times New Roman"/>
          <w:sz w:val="28"/>
          <w:szCs w:val="28"/>
        </w:rPr>
        <w:t>;</w:t>
      </w:r>
    </w:p>
    <w:p w:rsidR="00FF0479" w:rsidRPr="00190A70" w:rsidRDefault="00FF0479" w:rsidP="00FF0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Совершенствование традиционных и внедрение новых технологий информационного и поискового сервиса БИЦ.</w:t>
      </w: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БИЦ</w:t>
      </w:r>
    </w:p>
    <w:p w:rsidR="00FF0479" w:rsidRPr="00190A70" w:rsidRDefault="00FF0479" w:rsidP="00FF0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Организация системы функционирования БИЦ;</w:t>
      </w:r>
    </w:p>
    <w:p w:rsidR="00FF0479" w:rsidRPr="00190A70" w:rsidRDefault="00FF0479" w:rsidP="00FF0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Пополнение информационных ресурсов БИЦ;</w:t>
      </w:r>
    </w:p>
    <w:p w:rsidR="00FF0479" w:rsidRPr="00190A70" w:rsidRDefault="00FF0479" w:rsidP="00FF0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Создание условий для организации справочно-информационной службы БИЦ в электронном виде для всех категорий пользователей;</w:t>
      </w:r>
    </w:p>
    <w:p w:rsidR="00FF0479" w:rsidRPr="00190A70" w:rsidRDefault="00FF0479" w:rsidP="00FF0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Оказание практической помощи педагогам при проведении занятий на базе БИЦ с использованием различных информационных средств обучения.</w:t>
      </w:r>
    </w:p>
    <w:p w:rsidR="00FF0479" w:rsidRPr="00190A70" w:rsidRDefault="00FF0479" w:rsidP="00FF047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Деятельность по формированию фонда БИЦ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764"/>
        <w:gridCol w:w="1841"/>
        <w:gridCol w:w="2268"/>
      </w:tblGrid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479" w:rsidRPr="00190A70" w:rsidRDefault="00FF0479" w:rsidP="00FF04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 учебной литературы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обеспеченности учащимися школы учебниками и учебными пособиями в новом учебном году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Сентябрь-октябрь 2016г., февраль-март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FF0479" w:rsidRPr="00190A70" w:rsidRDefault="00FF0479" w:rsidP="00FF04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Работа с перспективными библиографическими изданиями (прайс-листами, каталогами, Федеральным перечнем учебников и учебных пособий, рекомендованных МО)</w:t>
            </w:r>
          </w:p>
          <w:p w:rsidR="00FF0479" w:rsidRPr="00190A70" w:rsidRDefault="00FF0479" w:rsidP="00FF04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Подготовка перечня учебников, планируемых к использованию в новом учебном году</w:t>
            </w:r>
          </w:p>
          <w:p w:rsidR="00FF0479" w:rsidRPr="00190A70" w:rsidRDefault="00FF0479" w:rsidP="00FF04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Взаимодействие с книготоргующими организациями (обзоры, прайс-листы)</w:t>
            </w:r>
          </w:p>
          <w:p w:rsidR="00FF0479" w:rsidRPr="00190A70" w:rsidRDefault="00FF0479" w:rsidP="00FF04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Комплектование печатными и электронными информационно-образовательными ресурсами по всем предметам учебного плана школы (учебниками, в том числе учебниками с электронными приложениями)</w:t>
            </w:r>
          </w:p>
          <w:p w:rsidR="00FF0479" w:rsidRPr="00190A70" w:rsidRDefault="00FF0479" w:rsidP="00FF04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Прием и обработка поступивших учебников: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учета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штемпелевание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расстановка в книгохранилище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оформление картотеки</w:t>
            </w:r>
          </w:p>
          <w:p w:rsidR="00FF0479" w:rsidRPr="00190A70" w:rsidRDefault="00FF0479" w:rsidP="0076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занесение в электронный каталог.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Выдача учебников из БИЦ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Август 2016г.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Прием учебников в БИЦ на летнее время хранения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Май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Ремонт учебников БИЦ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Май, июнь 2017 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зав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 руководитель трудового лагеря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с учетом ветхости и изменениями в Федеральном перечне учебников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Февраль-март 2017 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зав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Прыгаева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Г. Ю. бухгалтер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479" w:rsidRPr="00190A70" w:rsidRDefault="00FF0479" w:rsidP="00FF04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основным фондом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в соответствии с ФГОС печатными и электронными информационно-образовательными ресурсами по всем предметам учебного плана: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учебно-методической литературой;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дополнительной литературой (отечественная и зарубежная литература, научно-популярная литература, справочная литература) 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изданий в инвентарную книгу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каталога поступающих изданий на бумажных и электронных носителях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До мая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в БИЦ: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художественному фонду;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фонду периодики;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фонду справочной литературы;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интернет-ресурсам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Выдача изданий пользователям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в БИЦ к информационным ресурсам Интернет, учебной и художественной литературы, коллекциям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медиаресурсов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электронных носителях.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графику работы читального зала БИЦ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фонд выданных изданий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условий для комфортной работы пользователей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Работа по ремонту изданий БИЦ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Май, июнь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rPr>
          <w:trHeight w:val="278"/>
        </w:trPr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с учетом ветхости и изменениями в Федеральном перечне учебников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Март-апрель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rPr>
          <w:trHeight w:val="277"/>
        </w:trPr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сохранности учебников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FF0479" w:rsidRPr="00190A70" w:rsidRDefault="00FF0479" w:rsidP="00FF0479">
      <w:pPr>
        <w:rPr>
          <w:rFonts w:ascii="Times New Roman" w:hAnsi="Times New Roman" w:cs="Times New Roman"/>
          <w:b/>
          <w:sz w:val="28"/>
          <w:szCs w:val="28"/>
        </w:rPr>
      </w:pP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Справочно-библиографическая и информационная работа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547"/>
        <w:gridCol w:w="2059"/>
        <w:gridCol w:w="2267"/>
      </w:tblGrid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каталога поступающих изданий на бумажных и электронных носителях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До мая 2016г.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пополнение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веб-страницы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БИЦ на школьном сайте: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 центре;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даты и события;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литературный календарь;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советуем почитать;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учебники;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конкурсы, выставки, акции;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каталог электронных образовательных ресурсов;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>- интернет-ресурсы в помощь образованию;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>- методическая копилка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электронных носителях: сбор и систематизация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электронных презентаций, видеороликов 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Сбор и выполнение библиографических и информационных запросов пользователей БИЦ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отбор и рекомендация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качественных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в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учебно-воспитатульном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к памятным, юбилейным датам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акций, месячников, конкурсов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реклама (информационные объявления и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 БИЦ)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FF0479" w:rsidRPr="00190A70" w:rsidRDefault="00FF0479" w:rsidP="00FF0479">
      <w:pPr>
        <w:rPr>
          <w:rFonts w:ascii="Times New Roman" w:hAnsi="Times New Roman" w:cs="Times New Roman"/>
          <w:b/>
          <w:sz w:val="28"/>
          <w:szCs w:val="28"/>
        </w:rPr>
      </w:pP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Работа с пользователями БИЦ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764"/>
        <w:gridCol w:w="1841"/>
        <w:gridCol w:w="2268"/>
      </w:tblGrid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4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0479" w:rsidRPr="00190A70" w:rsidTr="00760A05">
        <w:trPr>
          <w:trHeight w:val="135"/>
        </w:trPr>
        <w:tc>
          <w:tcPr>
            <w:tcW w:w="61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0479" w:rsidRPr="00190A70" w:rsidTr="00760A05">
        <w:trPr>
          <w:trHeight w:val="135"/>
        </w:trPr>
        <w:tc>
          <w:tcPr>
            <w:tcW w:w="10490" w:type="dxa"/>
            <w:gridSpan w:val="4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FF0479" w:rsidRPr="00190A70" w:rsidTr="00760A05">
        <w:trPr>
          <w:trHeight w:val="135"/>
        </w:trPr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Запись обучающихся в БИЦ или перерегистрация пользователей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БИЦ на абонементе, в читальном зале (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и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видеозонах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педагогов, администрации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библиотекой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родительской общественностью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Ознакомление с библиографическим списком учебников к новому учебному году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Март-май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Выставки на актуальные темы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новой учебной и методической литературе, периодических изданиях для педагогов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к новому учебному году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Февраль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 школы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выявления задолжников. Написание информационной справки о задолжниках на имя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Анализ читательских формуляров для выявления читательских потребностей учащихся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Май, июнь 2017г.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проекты: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памятные даты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информирование учащихся о важнейших датах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культутрной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жизни России и мира, реализуется через тематические выставки,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или видеоролики на школьном мониторе)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книги-юбиляры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и популяризация книг через традиционные и виртуальные выставки, школьный сайт, мероприятия)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встречи в БИЦ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(расширение общей культуры учащихся)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проекта: «Успешное чтение» 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Сотрудничество со школьным музеем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 Рог В. Е. директор музея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информационной грамотности </w:t>
            </w:r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Знакомство со школьной библиотекой (для уч-ся 1-х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книге (для уч-ся 2-х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Структура книги (для уч-ся 3-х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 и энциклопедиями (для уч-ся 4-х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История древнейших библиотек (для уч-ся 5-х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Сентябрь, ноябрь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Что такое информация. Способы получения информации (для уч-ся 6-х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Современные способы хранения и передачи информации (для уч-ся 7-х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Сентябрь, ноябрь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полка. Литературная викторина для младших школьников. В рамках Декады Наук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праздник, посвященный 110-летию К. И. Чуковского (для начальной школы)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Книги, которые знают все. О справочной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уч-ся 5-х классов)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64" w:type="dxa"/>
          </w:tcPr>
          <w:p w:rsidR="00FF0479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час. Для группы продленного дня</w:t>
            </w:r>
          </w:p>
        </w:tc>
        <w:tc>
          <w:tcPr>
            <w:tcW w:w="1841" w:type="dxa"/>
          </w:tcPr>
          <w:p w:rsidR="00FF0479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10490" w:type="dxa"/>
            <w:gridSpan w:val="4"/>
          </w:tcPr>
          <w:p w:rsidR="00FF0479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Буйского р-на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библиотека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 Буй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61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Библиотеки школ города Буя</w:t>
            </w:r>
          </w:p>
        </w:tc>
        <w:tc>
          <w:tcPr>
            <w:tcW w:w="1841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Профессиональное развитие сотрудников БИЦ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549"/>
        <w:gridCol w:w="2059"/>
        <w:gridCol w:w="2265"/>
      </w:tblGrid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методических мероприятиях для библиотекарей</w:t>
            </w:r>
          </w:p>
        </w:tc>
        <w:tc>
          <w:tcPr>
            <w:tcW w:w="1843" w:type="dxa"/>
          </w:tcPr>
          <w:p w:rsidR="00FF0479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владения ИКТ компетентностью через прохождение курсов по овладению компьютерными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технологиями, работе с электронными базами данных и пр., самообучение</w:t>
            </w:r>
          </w:p>
        </w:tc>
        <w:tc>
          <w:tcPr>
            <w:tcW w:w="1843" w:type="dxa"/>
          </w:tcPr>
          <w:p w:rsidR="00FF0479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F0479" w:rsidRPr="00190A70" w:rsidTr="00760A05">
        <w:tc>
          <w:tcPr>
            <w:tcW w:w="567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FF0479" w:rsidRPr="00190A70" w:rsidRDefault="00FF0479" w:rsidP="0076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 работников библиотек</w:t>
            </w:r>
            <w:proofErr w:type="gramEnd"/>
          </w:p>
        </w:tc>
        <w:tc>
          <w:tcPr>
            <w:tcW w:w="1843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FF0479" w:rsidRPr="00190A70" w:rsidRDefault="00FF0479" w:rsidP="0076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79" w:rsidRPr="000F5DC8" w:rsidRDefault="00FF0479" w:rsidP="00FF0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F5DC8"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 w:rsidRPr="000F5DC8">
        <w:rPr>
          <w:rFonts w:ascii="Times New Roman" w:hAnsi="Times New Roman" w:cs="Times New Roman"/>
          <w:sz w:val="28"/>
          <w:szCs w:val="28"/>
        </w:rPr>
        <w:t xml:space="preserve"> О. В. зав. библиотекой</w:t>
      </w:r>
    </w:p>
    <w:p w:rsidR="00FF0479" w:rsidRPr="00190A70" w:rsidRDefault="00FF0479" w:rsidP="00FF0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79" w:rsidRDefault="00FF0479" w:rsidP="00FF0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0479" w:rsidRDefault="00FF0479" w:rsidP="00FF0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2A" w:rsidRDefault="00354C2A"/>
    <w:sectPr w:rsidR="00354C2A" w:rsidSect="0035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32A"/>
    <w:multiLevelType w:val="hybridMultilevel"/>
    <w:tmpl w:val="A942C666"/>
    <w:lvl w:ilvl="0" w:tplc="0CD6B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3C6D49"/>
    <w:multiLevelType w:val="hybridMultilevel"/>
    <w:tmpl w:val="CB7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D17"/>
    <w:multiLevelType w:val="hybridMultilevel"/>
    <w:tmpl w:val="60D6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5D7C"/>
    <w:multiLevelType w:val="hybridMultilevel"/>
    <w:tmpl w:val="2C2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79"/>
    <w:rsid w:val="00354C2A"/>
    <w:rsid w:val="00382B94"/>
    <w:rsid w:val="00BF5DB2"/>
    <w:rsid w:val="00F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79"/>
    <w:pPr>
      <w:ind w:left="720"/>
      <w:contextualSpacing/>
    </w:pPr>
  </w:style>
  <w:style w:type="table" w:styleId="a4">
    <w:name w:val="Table Grid"/>
    <w:basedOn w:val="a1"/>
    <w:uiPriority w:val="59"/>
    <w:rsid w:val="00FF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S5QAU4VNKZPS-1131-22</_dlc_DocId>
    <_dlc_DocIdUrl xmlns="6434c500-c195-4837-b047-5e71706d4cb2">
      <Url>http://www.eduportal44.ru/Buy/School_13/_layouts/15/DocIdRedir.aspx?ID=S5QAU4VNKZPS-1131-22</Url>
      <Description>S5QAU4VNKZPS-1131-22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BA00BB1DE4C4B85BEB0787581DFF9" ma:contentTypeVersion="2" ma:contentTypeDescription="Создание документа." ma:contentTypeScope="" ma:versionID="42ff256784222b24d105a94332269a7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0ACFBF-38B0-44DF-8DBE-6FD4611CFE10}"/>
</file>

<file path=customXml/itemProps2.xml><?xml version="1.0" encoding="utf-8"?>
<ds:datastoreItem xmlns:ds="http://schemas.openxmlformats.org/officeDocument/2006/customXml" ds:itemID="{C6AEFEC6-8671-4AD3-9D84-67EAA8ED0C86}"/>
</file>

<file path=customXml/itemProps3.xml><?xml version="1.0" encoding="utf-8"?>
<ds:datastoreItem xmlns:ds="http://schemas.openxmlformats.org/officeDocument/2006/customXml" ds:itemID="{344911DA-696A-4135-BFD0-ED9FD8DFC14C}"/>
</file>

<file path=customXml/itemProps4.xml><?xml version="1.0" encoding="utf-8"?>
<ds:datastoreItem xmlns:ds="http://schemas.openxmlformats.org/officeDocument/2006/customXml" ds:itemID="{7618E2C7-0A25-44DA-824B-6838FA7E4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8721</Characters>
  <Application>Microsoft Office Word</Application>
  <DocSecurity>0</DocSecurity>
  <Lines>72</Lines>
  <Paragraphs>20</Paragraphs>
  <ScaleCrop>false</ScaleCrop>
  <Company>School 13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2016-09-29T12:49:00Z</dcterms:created>
  <dcterms:modified xsi:type="dcterms:W3CDTF">2016-12-01T08:05:00Z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0x010100A30BA00BB1DE4C4B85BEB0787581DFF9</vt:lpwstr>
  </property>
  <property fmtid="{D5CDD505-2E9C-101B-9397-08002B2CF9AE}" pid="3" name="_dlc_DocIdItemGuid">
    <vt:lpwstr>59e34b00-9fb3-47c0-af2f-1fbd413a90c1</vt:lpwstr>
  </property>
</Properties>
</file>